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EC06A" w14:textId="77777777" w:rsidR="004F6E1A" w:rsidRPr="00AD0936" w:rsidRDefault="00F16CB2">
      <w:pPr>
        <w:rPr>
          <w:rFonts w:cstheme="minorHAnsi"/>
          <w:b/>
          <w:sz w:val="24"/>
          <w:szCs w:val="24"/>
        </w:rPr>
      </w:pPr>
      <w:r w:rsidRPr="00AD0936">
        <w:rPr>
          <w:rFonts w:cstheme="minorHAnsi"/>
          <w:b/>
          <w:sz w:val="24"/>
          <w:szCs w:val="24"/>
        </w:rPr>
        <w:t>ETKİNLİK FORMU</w:t>
      </w:r>
    </w:p>
    <w:tbl>
      <w:tblPr>
        <w:tblStyle w:val="TabloKlavuzu"/>
        <w:tblW w:w="10627" w:type="dxa"/>
        <w:tblLook w:val="04A0" w:firstRow="1" w:lastRow="0" w:firstColumn="1" w:lastColumn="0" w:noHBand="0" w:noVBand="1"/>
      </w:tblPr>
      <w:tblGrid>
        <w:gridCol w:w="2972"/>
        <w:gridCol w:w="7655"/>
      </w:tblGrid>
      <w:tr w:rsidR="00F16CB2" w:rsidRPr="00AD0936" w14:paraId="366EDE02" w14:textId="77777777" w:rsidTr="008F7067">
        <w:trPr>
          <w:trHeight w:val="485"/>
        </w:trPr>
        <w:tc>
          <w:tcPr>
            <w:tcW w:w="2972" w:type="dxa"/>
            <w:vAlign w:val="center"/>
          </w:tcPr>
          <w:p w14:paraId="66E8663E" w14:textId="77777777" w:rsidR="00F16CB2" w:rsidRPr="00AD0936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AD0936">
              <w:rPr>
                <w:rFonts w:cstheme="minorHAnsi"/>
                <w:b/>
                <w:sz w:val="24"/>
                <w:szCs w:val="24"/>
              </w:rPr>
              <w:t>Etkinlik No</w:t>
            </w:r>
          </w:p>
        </w:tc>
        <w:tc>
          <w:tcPr>
            <w:tcW w:w="7655" w:type="dxa"/>
            <w:vAlign w:val="center"/>
          </w:tcPr>
          <w:p w14:paraId="7CA73A27" w14:textId="77777777" w:rsidR="00F16CB2" w:rsidRPr="00AD0936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F16CB2" w:rsidRPr="00AD0936" w14:paraId="6A1C29C7" w14:textId="77777777" w:rsidTr="008F7067">
        <w:trPr>
          <w:trHeight w:val="485"/>
        </w:trPr>
        <w:tc>
          <w:tcPr>
            <w:tcW w:w="2972" w:type="dxa"/>
            <w:vAlign w:val="center"/>
          </w:tcPr>
          <w:p w14:paraId="5647C5AC" w14:textId="77777777" w:rsidR="00F16CB2" w:rsidRPr="00AD0936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AD0936">
              <w:rPr>
                <w:rFonts w:cstheme="minorHAnsi"/>
                <w:b/>
                <w:sz w:val="24"/>
                <w:szCs w:val="24"/>
              </w:rPr>
              <w:t>Ders Adı</w:t>
            </w:r>
          </w:p>
        </w:tc>
        <w:tc>
          <w:tcPr>
            <w:tcW w:w="7655" w:type="dxa"/>
            <w:vAlign w:val="center"/>
          </w:tcPr>
          <w:p w14:paraId="1A773440" w14:textId="488440E1" w:rsidR="00F16CB2" w:rsidRPr="00AD0936" w:rsidRDefault="00C83108" w:rsidP="00F41177">
            <w:pPr>
              <w:rPr>
                <w:rFonts w:cstheme="minorHAnsi"/>
                <w:bCs/>
                <w:sz w:val="24"/>
                <w:szCs w:val="24"/>
              </w:rPr>
            </w:pPr>
            <w:r w:rsidRPr="00AD0936">
              <w:rPr>
                <w:rFonts w:cstheme="minorHAnsi"/>
                <w:bCs/>
                <w:sz w:val="24"/>
                <w:szCs w:val="24"/>
              </w:rPr>
              <w:t>Bilişim Teknolojileri ve Yazılım</w:t>
            </w:r>
          </w:p>
        </w:tc>
      </w:tr>
      <w:tr w:rsidR="00F16CB2" w:rsidRPr="00AD0936" w14:paraId="4EDCC7DA" w14:textId="77777777" w:rsidTr="008F7067">
        <w:trPr>
          <w:trHeight w:val="459"/>
        </w:trPr>
        <w:tc>
          <w:tcPr>
            <w:tcW w:w="2972" w:type="dxa"/>
            <w:vAlign w:val="center"/>
          </w:tcPr>
          <w:p w14:paraId="557BAFC7" w14:textId="77777777" w:rsidR="00F16CB2" w:rsidRPr="00AD0936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AD0936">
              <w:rPr>
                <w:rFonts w:cstheme="minorHAnsi"/>
                <w:b/>
                <w:sz w:val="24"/>
                <w:szCs w:val="24"/>
              </w:rPr>
              <w:t>Sınıf Düzeyi</w:t>
            </w:r>
          </w:p>
        </w:tc>
        <w:tc>
          <w:tcPr>
            <w:tcW w:w="7655" w:type="dxa"/>
            <w:vAlign w:val="center"/>
          </w:tcPr>
          <w:p w14:paraId="05134222" w14:textId="74E8742C" w:rsidR="00F16CB2" w:rsidRPr="00AD0936" w:rsidRDefault="00C83108" w:rsidP="00F41177">
            <w:pPr>
              <w:rPr>
                <w:rFonts w:cstheme="minorHAnsi"/>
                <w:bCs/>
                <w:sz w:val="24"/>
                <w:szCs w:val="24"/>
              </w:rPr>
            </w:pPr>
            <w:r w:rsidRPr="00AD0936">
              <w:rPr>
                <w:rFonts w:cstheme="minorHAnsi"/>
                <w:bCs/>
                <w:sz w:val="24"/>
                <w:szCs w:val="24"/>
              </w:rPr>
              <w:t>5,6,7</w:t>
            </w:r>
          </w:p>
        </w:tc>
      </w:tr>
      <w:tr w:rsidR="00F16CB2" w:rsidRPr="00AD0936" w14:paraId="31D32E37" w14:textId="77777777" w:rsidTr="008F7067">
        <w:trPr>
          <w:trHeight w:val="485"/>
        </w:trPr>
        <w:tc>
          <w:tcPr>
            <w:tcW w:w="2972" w:type="dxa"/>
            <w:vAlign w:val="center"/>
          </w:tcPr>
          <w:p w14:paraId="06EBC433" w14:textId="77777777" w:rsidR="00F16CB2" w:rsidRPr="00AD0936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AD0936">
              <w:rPr>
                <w:rFonts w:cstheme="minorHAnsi"/>
                <w:b/>
                <w:sz w:val="24"/>
                <w:szCs w:val="24"/>
              </w:rPr>
              <w:t>Etkinlik Adı</w:t>
            </w:r>
          </w:p>
        </w:tc>
        <w:tc>
          <w:tcPr>
            <w:tcW w:w="7655" w:type="dxa"/>
            <w:vAlign w:val="center"/>
          </w:tcPr>
          <w:p w14:paraId="1DD28F61" w14:textId="75DF1B71" w:rsidR="00F16CB2" w:rsidRPr="00AD0936" w:rsidRDefault="009E347D" w:rsidP="00F4117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Python ile Excel Dosyasını Okuma ve Yazma</w:t>
            </w:r>
            <w:r w:rsidR="00C33AEB">
              <w:rPr>
                <w:sz w:val="24"/>
                <w:szCs w:val="24"/>
              </w:rPr>
              <w:t xml:space="preserve"> İşlemi</w:t>
            </w:r>
          </w:p>
        </w:tc>
      </w:tr>
      <w:tr w:rsidR="00F16CB2" w:rsidRPr="00AD0936" w14:paraId="7272DE1E" w14:textId="77777777" w:rsidTr="008F7067">
        <w:trPr>
          <w:trHeight w:val="459"/>
        </w:trPr>
        <w:tc>
          <w:tcPr>
            <w:tcW w:w="2972" w:type="dxa"/>
            <w:vAlign w:val="center"/>
          </w:tcPr>
          <w:p w14:paraId="0DA0D3BE" w14:textId="77777777" w:rsidR="00F16CB2" w:rsidRPr="00AD0936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AD0936">
              <w:rPr>
                <w:rFonts w:cstheme="minorHAnsi"/>
                <w:b/>
                <w:sz w:val="24"/>
                <w:szCs w:val="24"/>
              </w:rPr>
              <w:t>Süre</w:t>
            </w:r>
          </w:p>
        </w:tc>
        <w:tc>
          <w:tcPr>
            <w:tcW w:w="7655" w:type="dxa"/>
            <w:vAlign w:val="center"/>
          </w:tcPr>
          <w:p w14:paraId="6DE7D8BE" w14:textId="3BBFED4C" w:rsidR="00F16CB2" w:rsidRPr="00AD0936" w:rsidRDefault="00C83108" w:rsidP="00F41177">
            <w:pPr>
              <w:rPr>
                <w:rFonts w:cstheme="minorHAnsi"/>
                <w:bCs/>
                <w:sz w:val="24"/>
                <w:szCs w:val="24"/>
              </w:rPr>
            </w:pPr>
            <w:r w:rsidRPr="00AD0936">
              <w:rPr>
                <w:rFonts w:cstheme="minorHAnsi"/>
                <w:bCs/>
                <w:sz w:val="24"/>
                <w:szCs w:val="24"/>
              </w:rPr>
              <w:t>40 dk</w:t>
            </w:r>
          </w:p>
        </w:tc>
      </w:tr>
      <w:tr w:rsidR="00C83108" w:rsidRPr="00AD0936" w14:paraId="20AE3DE7" w14:textId="77777777" w:rsidTr="008F7067">
        <w:trPr>
          <w:trHeight w:val="485"/>
        </w:trPr>
        <w:tc>
          <w:tcPr>
            <w:tcW w:w="2972" w:type="dxa"/>
            <w:vAlign w:val="center"/>
          </w:tcPr>
          <w:p w14:paraId="3BC010B9" w14:textId="77777777" w:rsidR="00C83108" w:rsidRPr="00AD0936" w:rsidRDefault="00C83108" w:rsidP="00C83108">
            <w:pPr>
              <w:rPr>
                <w:rFonts w:cstheme="minorHAnsi"/>
                <w:b/>
                <w:sz w:val="24"/>
                <w:szCs w:val="24"/>
              </w:rPr>
            </w:pPr>
            <w:r w:rsidRPr="00AD0936">
              <w:rPr>
                <w:rFonts w:cstheme="minorHAnsi"/>
                <w:b/>
                <w:sz w:val="24"/>
                <w:szCs w:val="24"/>
              </w:rPr>
              <w:t>Strateji, Yöntem ve Teknikler</w:t>
            </w:r>
          </w:p>
        </w:tc>
        <w:tc>
          <w:tcPr>
            <w:tcW w:w="7655" w:type="dxa"/>
          </w:tcPr>
          <w:p w14:paraId="6A0B4162" w14:textId="77777777" w:rsidR="00C83108" w:rsidRPr="00AD0936" w:rsidRDefault="00C83108" w:rsidP="00C83108">
            <w:pPr>
              <w:spacing w:before="120" w:after="120" w:line="276" w:lineRule="auto"/>
              <w:rPr>
                <w:sz w:val="24"/>
                <w:szCs w:val="24"/>
              </w:rPr>
            </w:pPr>
            <w:r w:rsidRPr="00AD0936">
              <w:rPr>
                <w:sz w:val="24"/>
                <w:szCs w:val="24"/>
              </w:rPr>
              <w:t>Soru-Cevap Yöntemi</w:t>
            </w:r>
          </w:p>
          <w:p w14:paraId="4CD83F51" w14:textId="77777777" w:rsidR="00C83108" w:rsidRPr="00AD0936" w:rsidRDefault="00C83108" w:rsidP="00C83108">
            <w:pPr>
              <w:spacing w:before="120" w:after="120" w:line="276" w:lineRule="auto"/>
              <w:rPr>
                <w:sz w:val="24"/>
                <w:szCs w:val="24"/>
              </w:rPr>
            </w:pPr>
            <w:r w:rsidRPr="00AD0936">
              <w:rPr>
                <w:sz w:val="24"/>
                <w:szCs w:val="24"/>
              </w:rPr>
              <w:t>Örnekleme Yöntemi</w:t>
            </w:r>
          </w:p>
          <w:p w14:paraId="1F01E3CA" w14:textId="77777777" w:rsidR="00C83108" w:rsidRPr="00AD0936" w:rsidRDefault="00C83108" w:rsidP="00C83108">
            <w:pPr>
              <w:spacing w:before="120" w:after="120" w:line="276" w:lineRule="auto"/>
              <w:rPr>
                <w:sz w:val="24"/>
                <w:szCs w:val="24"/>
              </w:rPr>
            </w:pPr>
            <w:r w:rsidRPr="00AD0936">
              <w:rPr>
                <w:sz w:val="24"/>
                <w:szCs w:val="24"/>
              </w:rPr>
              <w:t>Bireysel ve Grup Çalışması Yöntemi</w:t>
            </w:r>
          </w:p>
          <w:p w14:paraId="268C7C4C" w14:textId="77777777" w:rsidR="00C83108" w:rsidRPr="00AD0936" w:rsidRDefault="00C83108" w:rsidP="00C83108">
            <w:pPr>
              <w:spacing w:before="120" w:after="120" w:line="276" w:lineRule="auto"/>
              <w:rPr>
                <w:sz w:val="24"/>
                <w:szCs w:val="24"/>
              </w:rPr>
            </w:pPr>
            <w:r w:rsidRPr="00AD0936">
              <w:rPr>
                <w:sz w:val="24"/>
                <w:szCs w:val="24"/>
              </w:rPr>
              <w:t>Düz Anlatım Yöntemi</w:t>
            </w:r>
          </w:p>
          <w:p w14:paraId="7689471F" w14:textId="77777777" w:rsidR="00C83108" w:rsidRPr="00AD0936" w:rsidRDefault="00C83108" w:rsidP="00C83108">
            <w:pPr>
              <w:spacing w:before="120" w:after="120" w:line="276" w:lineRule="auto"/>
              <w:rPr>
                <w:sz w:val="24"/>
                <w:szCs w:val="24"/>
              </w:rPr>
            </w:pPr>
            <w:r w:rsidRPr="00AD0936">
              <w:rPr>
                <w:sz w:val="24"/>
                <w:szCs w:val="24"/>
              </w:rPr>
              <w:t>Beyin Fırtınası Yöntemi</w:t>
            </w:r>
          </w:p>
          <w:p w14:paraId="0B7A7676" w14:textId="77777777" w:rsidR="00C83108" w:rsidRPr="00AD0936" w:rsidRDefault="00C83108" w:rsidP="00C83108">
            <w:pPr>
              <w:spacing w:before="120" w:after="120" w:line="276" w:lineRule="auto"/>
              <w:rPr>
                <w:sz w:val="24"/>
                <w:szCs w:val="24"/>
              </w:rPr>
            </w:pPr>
            <w:r w:rsidRPr="00AD0936">
              <w:rPr>
                <w:sz w:val="24"/>
                <w:szCs w:val="24"/>
              </w:rPr>
              <w:t>Gösterip Yaptırma Yöntemi</w:t>
            </w:r>
          </w:p>
          <w:p w14:paraId="741F4CA1" w14:textId="77777777" w:rsidR="00C83108" w:rsidRPr="00AD0936" w:rsidRDefault="00C83108" w:rsidP="00C83108">
            <w:pPr>
              <w:spacing w:before="120" w:after="120" w:line="276" w:lineRule="auto"/>
              <w:rPr>
                <w:sz w:val="24"/>
                <w:szCs w:val="24"/>
              </w:rPr>
            </w:pPr>
            <w:r w:rsidRPr="00AD0936">
              <w:rPr>
                <w:sz w:val="24"/>
                <w:szCs w:val="24"/>
              </w:rPr>
              <w:t>Uygulama Yöntemi</w:t>
            </w:r>
          </w:p>
          <w:p w14:paraId="524E4B5E" w14:textId="77777777" w:rsidR="00C83108" w:rsidRPr="00AD0936" w:rsidRDefault="00C83108" w:rsidP="00C83108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C83108" w:rsidRPr="00AD0936" w14:paraId="352326E5" w14:textId="77777777" w:rsidTr="008F7067">
        <w:trPr>
          <w:trHeight w:val="459"/>
        </w:trPr>
        <w:tc>
          <w:tcPr>
            <w:tcW w:w="2972" w:type="dxa"/>
            <w:vAlign w:val="center"/>
          </w:tcPr>
          <w:p w14:paraId="578977D8" w14:textId="77777777" w:rsidR="00C83108" w:rsidRPr="00AD0936" w:rsidRDefault="00C83108" w:rsidP="00C83108">
            <w:pPr>
              <w:rPr>
                <w:rFonts w:cstheme="minorHAnsi"/>
                <w:b/>
                <w:sz w:val="24"/>
                <w:szCs w:val="24"/>
              </w:rPr>
            </w:pPr>
            <w:r w:rsidRPr="00AD0936">
              <w:rPr>
                <w:rFonts w:cstheme="minorHAnsi"/>
                <w:b/>
                <w:sz w:val="24"/>
                <w:szCs w:val="24"/>
              </w:rPr>
              <w:t>Materyal/Araç Gereç</w:t>
            </w:r>
          </w:p>
        </w:tc>
        <w:tc>
          <w:tcPr>
            <w:tcW w:w="7655" w:type="dxa"/>
            <w:vAlign w:val="center"/>
          </w:tcPr>
          <w:p w14:paraId="4FC78AC2" w14:textId="3B484D32" w:rsidR="00C83108" w:rsidRPr="00AD0936" w:rsidRDefault="00C83108" w:rsidP="00C83108">
            <w:pPr>
              <w:rPr>
                <w:rFonts w:cstheme="minorHAnsi"/>
                <w:b/>
                <w:sz w:val="24"/>
                <w:szCs w:val="24"/>
              </w:rPr>
            </w:pPr>
            <w:r w:rsidRPr="00AD0936">
              <w:rPr>
                <w:sz w:val="24"/>
                <w:szCs w:val="24"/>
              </w:rPr>
              <w:t>Bilgisayar, projeksiyon cihazı</w:t>
            </w:r>
          </w:p>
        </w:tc>
      </w:tr>
      <w:tr w:rsidR="00C83108" w:rsidRPr="00AD0936" w14:paraId="15958DB1" w14:textId="77777777" w:rsidTr="008F7067">
        <w:trPr>
          <w:trHeight w:val="485"/>
        </w:trPr>
        <w:tc>
          <w:tcPr>
            <w:tcW w:w="2972" w:type="dxa"/>
            <w:vAlign w:val="center"/>
          </w:tcPr>
          <w:p w14:paraId="2097E0AE" w14:textId="77777777" w:rsidR="00C83108" w:rsidRPr="00AD0936" w:rsidRDefault="00C83108" w:rsidP="00C83108">
            <w:pPr>
              <w:rPr>
                <w:rFonts w:cstheme="minorHAnsi"/>
                <w:b/>
                <w:sz w:val="24"/>
                <w:szCs w:val="24"/>
              </w:rPr>
            </w:pPr>
            <w:r w:rsidRPr="00AD0936">
              <w:rPr>
                <w:rFonts w:cstheme="minorHAnsi"/>
                <w:b/>
                <w:sz w:val="24"/>
                <w:szCs w:val="24"/>
              </w:rPr>
              <w:t>Disiplinler arası Boyut</w:t>
            </w:r>
          </w:p>
        </w:tc>
        <w:tc>
          <w:tcPr>
            <w:tcW w:w="7655" w:type="dxa"/>
            <w:vAlign w:val="center"/>
          </w:tcPr>
          <w:p w14:paraId="7D93439B" w14:textId="42A57AF7" w:rsidR="00C83108" w:rsidRPr="00AD0936" w:rsidRDefault="0045613B" w:rsidP="00C83108">
            <w:pPr>
              <w:rPr>
                <w:rFonts w:cstheme="minorHAnsi"/>
                <w:bCs/>
                <w:sz w:val="24"/>
                <w:szCs w:val="24"/>
              </w:rPr>
            </w:pPr>
            <w:r w:rsidRPr="00AD0936">
              <w:rPr>
                <w:rFonts w:cstheme="minorHAnsi"/>
                <w:bCs/>
                <w:sz w:val="24"/>
                <w:szCs w:val="24"/>
              </w:rPr>
              <w:t>Matematik</w:t>
            </w:r>
            <w:r w:rsidR="00FB3368" w:rsidRPr="00AD0936">
              <w:rPr>
                <w:rFonts w:cstheme="minorHAnsi"/>
                <w:bCs/>
                <w:sz w:val="24"/>
                <w:szCs w:val="24"/>
              </w:rPr>
              <w:t>, Tasarım</w:t>
            </w:r>
          </w:p>
        </w:tc>
      </w:tr>
      <w:tr w:rsidR="00C83108" w:rsidRPr="00AD0936" w14:paraId="0F7D173A" w14:textId="77777777" w:rsidTr="008F7067">
        <w:trPr>
          <w:trHeight w:val="485"/>
        </w:trPr>
        <w:tc>
          <w:tcPr>
            <w:tcW w:w="2972" w:type="dxa"/>
            <w:vAlign w:val="center"/>
          </w:tcPr>
          <w:p w14:paraId="256986DC" w14:textId="77777777" w:rsidR="00C83108" w:rsidRPr="00AD0936" w:rsidRDefault="00C83108" w:rsidP="00C83108">
            <w:pPr>
              <w:rPr>
                <w:rFonts w:cstheme="minorHAnsi"/>
                <w:b/>
                <w:sz w:val="24"/>
                <w:szCs w:val="24"/>
              </w:rPr>
            </w:pPr>
            <w:r w:rsidRPr="00AD0936">
              <w:rPr>
                <w:rFonts w:cstheme="minorHAnsi"/>
                <w:b/>
                <w:sz w:val="24"/>
                <w:szCs w:val="24"/>
              </w:rPr>
              <w:t>Kazanımlar</w:t>
            </w:r>
          </w:p>
        </w:tc>
        <w:tc>
          <w:tcPr>
            <w:tcW w:w="7655" w:type="dxa"/>
          </w:tcPr>
          <w:p w14:paraId="242D7BD8" w14:textId="4CFD7189" w:rsidR="003A3757" w:rsidRDefault="003A3757" w:rsidP="003A3757">
            <w:pPr>
              <w:rPr>
                <w:rFonts w:cstheme="minorHAnsi"/>
                <w:bCs/>
                <w:sz w:val="24"/>
                <w:szCs w:val="24"/>
              </w:rPr>
            </w:pPr>
            <w:r w:rsidRPr="00AD0936">
              <w:rPr>
                <w:rFonts w:cstheme="minorHAnsi"/>
                <w:bCs/>
                <w:sz w:val="24"/>
                <w:szCs w:val="24"/>
              </w:rPr>
              <w:t>1.Karşılaştığı problemleri algoritma mantığıyla çözümleyebilir</w:t>
            </w:r>
          </w:p>
          <w:p w14:paraId="7FF4E0EF" w14:textId="49D5BFAE" w:rsidR="003A3757" w:rsidRDefault="00FF7FA3" w:rsidP="003A3757">
            <w:pPr>
              <w:rPr>
                <w:rFonts w:cstheme="minorHAnsi"/>
                <w:bCs/>
                <w:sz w:val="24"/>
                <w:szCs w:val="24"/>
              </w:rPr>
            </w:pPr>
            <w:r w:rsidRPr="00AD0936">
              <w:rPr>
                <w:rFonts w:cstheme="minorHAnsi"/>
                <w:bCs/>
                <w:sz w:val="24"/>
                <w:szCs w:val="24"/>
              </w:rPr>
              <w:t>2.</w:t>
            </w:r>
            <w:r w:rsidR="003A3757" w:rsidRPr="00AD0936">
              <w:rPr>
                <w:rFonts w:cstheme="minorHAnsi"/>
                <w:bCs/>
                <w:sz w:val="24"/>
                <w:szCs w:val="24"/>
              </w:rPr>
              <w:t>İşlemlerin ve problemlerin çözümünü yaparken algoritma mantığını kullanabilir</w:t>
            </w:r>
          </w:p>
          <w:p w14:paraId="6C74B6DA" w14:textId="0603423C" w:rsidR="00C83108" w:rsidRDefault="00FF7FA3" w:rsidP="003A3757">
            <w:pPr>
              <w:rPr>
                <w:rFonts w:cstheme="minorHAnsi"/>
                <w:bCs/>
                <w:sz w:val="24"/>
                <w:szCs w:val="24"/>
              </w:rPr>
            </w:pPr>
            <w:r w:rsidRPr="00AD0936">
              <w:rPr>
                <w:rFonts w:cstheme="minorHAnsi"/>
                <w:bCs/>
                <w:sz w:val="24"/>
                <w:szCs w:val="24"/>
              </w:rPr>
              <w:t>3.</w:t>
            </w:r>
            <w:r w:rsidR="003A3757" w:rsidRPr="00AD0936">
              <w:rPr>
                <w:rFonts w:cstheme="minorHAnsi"/>
                <w:bCs/>
                <w:sz w:val="24"/>
                <w:szCs w:val="24"/>
              </w:rPr>
              <w:t>Algoritma ile problem çözebilir</w:t>
            </w:r>
          </w:p>
          <w:p w14:paraId="45956629" w14:textId="1B57231A" w:rsidR="003A3757" w:rsidRPr="00AD0936" w:rsidRDefault="00FF7FA3" w:rsidP="008F7067">
            <w:pPr>
              <w:rPr>
                <w:rFonts w:cstheme="minorHAnsi"/>
                <w:bCs/>
                <w:sz w:val="24"/>
                <w:szCs w:val="24"/>
              </w:rPr>
            </w:pPr>
            <w:r w:rsidRPr="00AD0936">
              <w:rPr>
                <w:rFonts w:cstheme="minorHAnsi"/>
                <w:bCs/>
                <w:sz w:val="24"/>
                <w:szCs w:val="24"/>
              </w:rPr>
              <w:t>4</w:t>
            </w:r>
            <w:r w:rsidR="003A3757" w:rsidRPr="00AD0936">
              <w:rPr>
                <w:rFonts w:cstheme="minorHAnsi"/>
                <w:bCs/>
                <w:sz w:val="24"/>
                <w:szCs w:val="24"/>
              </w:rPr>
              <w:t>.Programın işlem Basamakları Çıkarabilir</w:t>
            </w:r>
            <w:r w:rsidRPr="00AD0936">
              <w:rPr>
                <w:rFonts w:cstheme="minorHAnsi"/>
                <w:bCs/>
                <w:sz w:val="24"/>
                <w:szCs w:val="24"/>
              </w:rPr>
              <w:t xml:space="preserve"> d</w:t>
            </w:r>
            <w:r w:rsidR="003A3757" w:rsidRPr="00AD0936">
              <w:rPr>
                <w:rFonts w:cstheme="minorHAnsi"/>
                <w:bCs/>
                <w:sz w:val="24"/>
                <w:szCs w:val="24"/>
              </w:rPr>
              <w:t>allanma komutlarını kavrar</w:t>
            </w:r>
          </w:p>
        </w:tc>
      </w:tr>
      <w:tr w:rsidR="00C83108" w:rsidRPr="00AD0936" w14:paraId="2AF937F4" w14:textId="77777777" w:rsidTr="008F7067">
        <w:trPr>
          <w:trHeight w:val="459"/>
        </w:trPr>
        <w:tc>
          <w:tcPr>
            <w:tcW w:w="2972" w:type="dxa"/>
            <w:vAlign w:val="center"/>
          </w:tcPr>
          <w:p w14:paraId="4CF0C7DD" w14:textId="77777777" w:rsidR="00C83108" w:rsidRPr="00AD0936" w:rsidRDefault="00C83108" w:rsidP="00C83108">
            <w:pPr>
              <w:rPr>
                <w:rFonts w:cstheme="minorHAnsi"/>
                <w:b/>
                <w:sz w:val="24"/>
                <w:szCs w:val="24"/>
              </w:rPr>
            </w:pPr>
            <w:r w:rsidRPr="00AD0936">
              <w:rPr>
                <w:rFonts w:cstheme="minorHAnsi"/>
                <w:b/>
                <w:sz w:val="24"/>
                <w:szCs w:val="24"/>
              </w:rPr>
              <w:t>Hazır Bulunuşluk ve Ön Hazırlık</w:t>
            </w:r>
          </w:p>
        </w:tc>
        <w:tc>
          <w:tcPr>
            <w:tcW w:w="7655" w:type="dxa"/>
            <w:vAlign w:val="center"/>
          </w:tcPr>
          <w:p w14:paraId="0669FC1A" w14:textId="3487DFD4" w:rsidR="00C83108" w:rsidRPr="00AD0936" w:rsidRDefault="00A63368" w:rsidP="00A63368">
            <w:pPr>
              <w:rPr>
                <w:rFonts w:cstheme="minorHAnsi"/>
                <w:bCs/>
                <w:sz w:val="24"/>
                <w:szCs w:val="24"/>
              </w:rPr>
            </w:pPr>
            <w:r w:rsidRPr="00AD0936">
              <w:rPr>
                <w:rFonts w:cstheme="minorHAnsi"/>
                <w:bCs/>
                <w:sz w:val="24"/>
                <w:szCs w:val="24"/>
              </w:rPr>
              <w:t xml:space="preserve">Öğrencinin kullanacağı bilgisayarda Python editörünün ve </w:t>
            </w:r>
            <w:r w:rsidR="009E347D" w:rsidRPr="00AD0936">
              <w:rPr>
                <w:rFonts w:cstheme="minorHAnsi"/>
                <w:bCs/>
                <w:sz w:val="24"/>
                <w:szCs w:val="24"/>
              </w:rPr>
              <w:t>Excel</w:t>
            </w:r>
            <w:r w:rsidRPr="00AD0936">
              <w:rPr>
                <w:rFonts w:cstheme="minorHAnsi"/>
                <w:bCs/>
                <w:sz w:val="24"/>
                <w:szCs w:val="24"/>
              </w:rPr>
              <w:t xml:space="preserve"> uygulamasının yüklü olması gerekmektedir.</w:t>
            </w:r>
          </w:p>
        </w:tc>
      </w:tr>
      <w:tr w:rsidR="00C83108" w:rsidRPr="00AD0936" w14:paraId="144E7376" w14:textId="77777777" w:rsidTr="008F7067">
        <w:trPr>
          <w:trHeight w:val="485"/>
        </w:trPr>
        <w:tc>
          <w:tcPr>
            <w:tcW w:w="2972" w:type="dxa"/>
            <w:vAlign w:val="center"/>
          </w:tcPr>
          <w:p w14:paraId="35E4628F" w14:textId="77777777" w:rsidR="00C83108" w:rsidRPr="00AD0936" w:rsidRDefault="00C83108" w:rsidP="00C83108">
            <w:pPr>
              <w:rPr>
                <w:rFonts w:cstheme="minorHAnsi"/>
                <w:b/>
                <w:sz w:val="24"/>
                <w:szCs w:val="24"/>
              </w:rPr>
            </w:pPr>
            <w:r w:rsidRPr="00AD0936">
              <w:rPr>
                <w:rFonts w:cstheme="minorHAnsi"/>
                <w:b/>
                <w:sz w:val="24"/>
                <w:szCs w:val="24"/>
              </w:rPr>
              <w:t>Öğrenme Öğretme Süreci</w:t>
            </w:r>
          </w:p>
        </w:tc>
        <w:tc>
          <w:tcPr>
            <w:tcW w:w="7655" w:type="dxa"/>
            <w:vAlign w:val="center"/>
          </w:tcPr>
          <w:p w14:paraId="493D579A" w14:textId="4A566AE9" w:rsidR="00EA5231" w:rsidRPr="00AD0936" w:rsidRDefault="001C78E8" w:rsidP="00C83108">
            <w:pPr>
              <w:rPr>
                <w:rFonts w:cstheme="minorHAnsi"/>
                <w:bCs/>
                <w:sz w:val="24"/>
                <w:szCs w:val="24"/>
              </w:rPr>
            </w:pPr>
            <w:r w:rsidRPr="00AD0936">
              <w:rPr>
                <w:rFonts w:cstheme="minorHAnsi"/>
                <w:bCs/>
                <w:sz w:val="24"/>
                <w:szCs w:val="24"/>
              </w:rPr>
              <w:t xml:space="preserve">Günümüzün gelişen data analizi ve yönetimi sistemleri birçok işlemi kolaylaştırmıştır. Veriler istenilen amaçta kullanılabilir ve yönetilebilir. Özellikle büyük veri setlerinde istenilen bilgilerin </w:t>
            </w:r>
            <w:r w:rsidR="008727F7" w:rsidRPr="00AD0936">
              <w:rPr>
                <w:rFonts w:cstheme="minorHAnsi"/>
                <w:bCs/>
                <w:sz w:val="24"/>
                <w:szCs w:val="24"/>
              </w:rPr>
              <w:t>okunması, bulunması</w:t>
            </w:r>
            <w:r w:rsidRPr="00AD0936">
              <w:rPr>
                <w:rFonts w:cstheme="minorHAnsi"/>
                <w:bCs/>
                <w:sz w:val="24"/>
                <w:szCs w:val="24"/>
              </w:rPr>
              <w:t xml:space="preserve"> ve </w:t>
            </w:r>
            <w:r w:rsidR="008727F7" w:rsidRPr="00AD0936">
              <w:rPr>
                <w:rFonts w:cstheme="minorHAnsi"/>
                <w:bCs/>
                <w:sz w:val="24"/>
                <w:szCs w:val="24"/>
              </w:rPr>
              <w:t>değiştirilmesi</w:t>
            </w:r>
            <w:r w:rsidRPr="00AD0936">
              <w:rPr>
                <w:rFonts w:cstheme="minorHAnsi"/>
                <w:bCs/>
                <w:sz w:val="24"/>
                <w:szCs w:val="24"/>
              </w:rPr>
              <w:t xml:space="preserve"> işlemleri yapılabilir.</w:t>
            </w:r>
            <w:r w:rsidR="00EA5231" w:rsidRPr="00AD0936">
              <w:rPr>
                <w:rFonts w:cstheme="minorHAnsi"/>
                <w:bCs/>
                <w:sz w:val="24"/>
                <w:szCs w:val="24"/>
              </w:rPr>
              <w:t xml:space="preserve"> Geleceğin mesleklerinde ön sıralarda yer alan veri bilimi, verinin vazgeçilmez çalışma alanı olmasını sağlamıştır.</w:t>
            </w:r>
          </w:p>
          <w:p w14:paraId="1F61EF76" w14:textId="3E09EA1C" w:rsidR="00EA5231" w:rsidRPr="00AD0936" w:rsidRDefault="00EA5231" w:rsidP="00C83108">
            <w:pPr>
              <w:rPr>
                <w:rFonts w:cstheme="minorHAnsi"/>
                <w:bCs/>
                <w:sz w:val="24"/>
                <w:szCs w:val="24"/>
              </w:rPr>
            </w:pPr>
            <w:r w:rsidRPr="00AD0936">
              <w:rPr>
                <w:rFonts w:cstheme="minorHAnsi"/>
                <w:bCs/>
                <w:sz w:val="24"/>
                <w:szCs w:val="24"/>
              </w:rPr>
              <w:t xml:space="preserve">Aşağıdaki örnekte bir okulun öğrencilerine ait kişisel bilgilerin ve akademik süreçlerinin yer aldığı bir </w:t>
            </w:r>
            <w:r w:rsidR="00AD0936" w:rsidRPr="00AD0936">
              <w:rPr>
                <w:rFonts w:cstheme="minorHAnsi"/>
                <w:bCs/>
                <w:sz w:val="24"/>
                <w:szCs w:val="24"/>
              </w:rPr>
              <w:t>Excel</w:t>
            </w:r>
            <w:r w:rsidRPr="00AD0936">
              <w:rPr>
                <w:rFonts w:cstheme="minorHAnsi"/>
                <w:bCs/>
                <w:sz w:val="24"/>
                <w:szCs w:val="24"/>
              </w:rPr>
              <w:t xml:space="preserve"> dosyası ele alınabilir. Python komutu ile istenilen öğrenci ile ilgili veri seti istenilen alana çekilebilir, silinebilir ve değiştirilebilir.</w:t>
            </w:r>
          </w:p>
          <w:p w14:paraId="5C07C758" w14:textId="51568171" w:rsidR="00C83108" w:rsidRPr="00AD0936" w:rsidRDefault="001C78E8" w:rsidP="00C83108">
            <w:pPr>
              <w:rPr>
                <w:rFonts w:cstheme="minorHAnsi"/>
                <w:bCs/>
                <w:sz w:val="24"/>
                <w:szCs w:val="24"/>
              </w:rPr>
            </w:pPr>
            <w:r w:rsidRPr="00AD0936">
              <w:rPr>
                <w:rFonts w:cstheme="minorHAnsi"/>
                <w:bCs/>
                <w:sz w:val="24"/>
                <w:szCs w:val="24"/>
              </w:rPr>
              <w:t xml:space="preserve">  </w:t>
            </w:r>
            <w:r w:rsidR="00A63368" w:rsidRPr="00AD0936">
              <w:rPr>
                <w:rFonts w:cstheme="minorHAnsi"/>
                <w:bCs/>
                <w:sz w:val="24"/>
                <w:szCs w:val="24"/>
              </w:rPr>
              <w:t>Excel dosyasını Python ‘a yönlendirmek için openpyx1 kütüphanesini kullanıyoruz.</w:t>
            </w:r>
          </w:p>
          <w:p w14:paraId="18A671E9" w14:textId="01E6ACF8" w:rsidR="00A63368" w:rsidRPr="00AD0936" w:rsidRDefault="00A63368" w:rsidP="00C83108">
            <w:pPr>
              <w:rPr>
                <w:bCs/>
                <w:sz w:val="24"/>
                <w:szCs w:val="24"/>
              </w:rPr>
            </w:pPr>
            <w:r w:rsidRPr="00AD0936">
              <w:rPr>
                <w:bCs/>
                <w:sz w:val="24"/>
                <w:szCs w:val="24"/>
              </w:rPr>
              <w:object w:dxaOrig="3324" w:dyaOrig="660" w14:anchorId="2CA759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73" type="#_x0000_t75" style="width:166.2pt;height:33pt" o:ole="">
                  <v:imagedata r:id="rId4" o:title=""/>
                </v:shape>
                <o:OLEObject Type="Embed" ProgID="PBrush" ShapeID="_x0000_i1373" DrawAspect="Content" ObjectID="_1726037783" r:id="rId5"/>
              </w:object>
            </w:r>
          </w:p>
          <w:p w14:paraId="09864617" w14:textId="0DC0E778" w:rsidR="00A63368" w:rsidRPr="00AD0936" w:rsidRDefault="00A63368" w:rsidP="00C83108">
            <w:pPr>
              <w:rPr>
                <w:bCs/>
                <w:sz w:val="24"/>
                <w:szCs w:val="24"/>
              </w:rPr>
            </w:pPr>
            <w:r w:rsidRPr="00AD0936">
              <w:rPr>
                <w:bCs/>
                <w:sz w:val="24"/>
                <w:szCs w:val="24"/>
              </w:rPr>
              <w:t>Sonrasında Excel dosyasını import ediyoruz.</w:t>
            </w:r>
          </w:p>
          <w:p w14:paraId="3C7C962C" w14:textId="56566408" w:rsidR="00A63368" w:rsidRPr="00AD0936" w:rsidRDefault="00A63368" w:rsidP="00C83108">
            <w:pPr>
              <w:rPr>
                <w:sz w:val="24"/>
                <w:szCs w:val="24"/>
              </w:rPr>
            </w:pPr>
            <w:r w:rsidRPr="00AD0936">
              <w:rPr>
                <w:sz w:val="24"/>
                <w:szCs w:val="24"/>
              </w:rPr>
              <w:object w:dxaOrig="5400" w:dyaOrig="672" w14:anchorId="296EA0D3">
                <v:shape id="_x0000_i1374" type="#_x0000_t75" style="width:270pt;height:33.6pt" o:ole="">
                  <v:imagedata r:id="rId6" o:title=""/>
                </v:shape>
                <o:OLEObject Type="Embed" ProgID="PBrush" ShapeID="_x0000_i1374" DrawAspect="Content" ObjectID="_1726037784" r:id="rId7"/>
              </w:object>
            </w:r>
          </w:p>
          <w:p w14:paraId="4B486371" w14:textId="4F866A7C" w:rsidR="000D7C7F" w:rsidRPr="00AD0936" w:rsidRDefault="000D7C7F" w:rsidP="00C83108">
            <w:pPr>
              <w:rPr>
                <w:rFonts w:cstheme="minorHAnsi"/>
                <w:sz w:val="24"/>
                <w:szCs w:val="24"/>
              </w:rPr>
            </w:pPr>
            <w:r w:rsidRPr="00AD0936">
              <w:rPr>
                <w:rFonts w:cstheme="minorHAnsi"/>
                <w:sz w:val="24"/>
                <w:szCs w:val="24"/>
              </w:rPr>
              <w:t xml:space="preserve">Bu aşamada Excel dosyası üzerinden dilediğimiz çalışmayı yapabiliriz. Kullanacağımız </w:t>
            </w:r>
            <w:r w:rsidR="004040A5" w:rsidRPr="00AD0936">
              <w:rPr>
                <w:rFonts w:cstheme="minorHAnsi"/>
                <w:sz w:val="24"/>
                <w:szCs w:val="24"/>
              </w:rPr>
              <w:t>Excel</w:t>
            </w:r>
            <w:r w:rsidRPr="00AD0936">
              <w:rPr>
                <w:rFonts w:cstheme="minorHAnsi"/>
                <w:sz w:val="24"/>
                <w:szCs w:val="24"/>
              </w:rPr>
              <w:t xml:space="preserve"> dosyası aşağıdaki gibidir.</w:t>
            </w:r>
          </w:p>
          <w:p w14:paraId="36FEDB8A" w14:textId="2421EDD6" w:rsidR="000D7C7F" w:rsidRPr="00AD0936" w:rsidRDefault="000D7C7F" w:rsidP="00C83108">
            <w:pPr>
              <w:rPr>
                <w:rFonts w:cstheme="minorHAnsi"/>
                <w:bCs/>
                <w:sz w:val="24"/>
                <w:szCs w:val="24"/>
              </w:rPr>
            </w:pPr>
            <w:r w:rsidRPr="00AD0936">
              <w:rPr>
                <w:sz w:val="24"/>
                <w:szCs w:val="24"/>
              </w:rPr>
              <w:object w:dxaOrig="5208" w:dyaOrig="5436" w14:anchorId="631B29DD">
                <v:shape id="_x0000_i1375" type="#_x0000_t75" style="width:260.4pt;height:271.8pt" o:ole="">
                  <v:imagedata r:id="rId8" o:title=""/>
                </v:shape>
                <o:OLEObject Type="Embed" ProgID="PBrush" ShapeID="_x0000_i1375" DrawAspect="Content" ObjectID="_1726037785" r:id="rId9"/>
              </w:object>
            </w:r>
          </w:p>
          <w:p w14:paraId="31776ED0" w14:textId="77777777" w:rsidR="00C83108" w:rsidRPr="00AD0936" w:rsidRDefault="00C83108" w:rsidP="00C83108">
            <w:pPr>
              <w:rPr>
                <w:rFonts w:cstheme="minorHAnsi"/>
                <w:bCs/>
                <w:sz w:val="24"/>
                <w:szCs w:val="24"/>
              </w:rPr>
            </w:pPr>
          </w:p>
          <w:p w14:paraId="4DE2E4FF" w14:textId="441480A4" w:rsidR="00C83108" w:rsidRPr="00AD0936" w:rsidRDefault="000D7C7F" w:rsidP="00C83108">
            <w:pPr>
              <w:rPr>
                <w:sz w:val="24"/>
                <w:szCs w:val="24"/>
              </w:rPr>
            </w:pPr>
            <w:r w:rsidRPr="00AD0936">
              <w:rPr>
                <w:rFonts w:cstheme="minorHAnsi"/>
                <w:bCs/>
                <w:sz w:val="24"/>
                <w:szCs w:val="24"/>
              </w:rPr>
              <w:t xml:space="preserve">Excel dosyasının seçilmesi işlemi için editörde </w:t>
            </w:r>
            <w:r w:rsidRPr="00AD0936">
              <w:rPr>
                <w:sz w:val="24"/>
                <w:szCs w:val="24"/>
              </w:rPr>
              <w:object w:dxaOrig="1872" w:dyaOrig="384" w14:anchorId="45440B8F">
                <v:shape id="_x0000_i1376" type="#_x0000_t75" style="width:93.6pt;height:19.2pt" o:ole="">
                  <v:imagedata r:id="rId10" o:title=""/>
                </v:shape>
                <o:OLEObject Type="Embed" ProgID="PBrush" ShapeID="_x0000_i1376" DrawAspect="Content" ObjectID="_1726037786" r:id="rId11"/>
              </w:object>
            </w:r>
            <w:r w:rsidRPr="00AD0936">
              <w:rPr>
                <w:sz w:val="24"/>
                <w:szCs w:val="24"/>
              </w:rPr>
              <w:t xml:space="preserve"> </w:t>
            </w:r>
          </w:p>
          <w:p w14:paraId="6197EC71" w14:textId="19545E8E" w:rsidR="000D7C7F" w:rsidRPr="00AD0936" w:rsidRDefault="000D7C7F" w:rsidP="00C83108">
            <w:pPr>
              <w:rPr>
                <w:rFonts w:cstheme="minorHAnsi"/>
                <w:bCs/>
                <w:sz w:val="24"/>
                <w:szCs w:val="24"/>
              </w:rPr>
            </w:pPr>
            <w:r w:rsidRPr="00AD0936">
              <w:rPr>
                <w:rFonts w:cstheme="minorHAnsi"/>
                <w:bCs/>
                <w:sz w:val="24"/>
                <w:szCs w:val="24"/>
              </w:rPr>
              <w:t>fonksiyonu ile gerçekleşiyor.</w:t>
            </w:r>
            <w:r w:rsidR="002F34F7" w:rsidRPr="00AD0936">
              <w:rPr>
                <w:rFonts w:cstheme="minorHAnsi"/>
                <w:bCs/>
                <w:sz w:val="24"/>
                <w:szCs w:val="24"/>
              </w:rPr>
              <w:t xml:space="preserve"> Dosya seçim işlemi tamamlandıktan sonra halihazırda açık olan çalışma alanını seçmek için active değişkenini kullanıyoruz.</w:t>
            </w:r>
          </w:p>
          <w:p w14:paraId="54BC39DD" w14:textId="77777777" w:rsidR="005460E6" w:rsidRPr="00AD0936" w:rsidRDefault="005460E6" w:rsidP="00C83108">
            <w:pPr>
              <w:rPr>
                <w:rFonts w:cstheme="minorHAnsi"/>
                <w:bCs/>
                <w:sz w:val="24"/>
                <w:szCs w:val="24"/>
              </w:rPr>
            </w:pPr>
          </w:p>
          <w:p w14:paraId="0CC97414" w14:textId="2E0F3AED" w:rsidR="005460E6" w:rsidRPr="00AD0936" w:rsidRDefault="005460E6" w:rsidP="00C83108">
            <w:pPr>
              <w:rPr>
                <w:rFonts w:cstheme="minorHAnsi"/>
                <w:bCs/>
                <w:sz w:val="24"/>
                <w:szCs w:val="24"/>
              </w:rPr>
            </w:pPr>
            <w:r w:rsidRPr="00AD0936">
              <w:rPr>
                <w:sz w:val="24"/>
                <w:szCs w:val="24"/>
              </w:rPr>
              <w:object w:dxaOrig="5784" w:dyaOrig="1560" w14:anchorId="5046253B">
                <v:shape id="_x0000_i1377" type="#_x0000_t75" style="width:289.2pt;height:78pt" o:ole="">
                  <v:imagedata r:id="rId12" o:title=""/>
                </v:shape>
                <o:OLEObject Type="Embed" ProgID="PBrush" ShapeID="_x0000_i1377" DrawAspect="Content" ObjectID="_1726037787" r:id="rId13"/>
              </w:object>
            </w:r>
          </w:p>
          <w:p w14:paraId="1477F6C3" w14:textId="77777777" w:rsidR="00C83108" w:rsidRPr="00AD0936" w:rsidRDefault="00C83108" w:rsidP="00C83108">
            <w:pPr>
              <w:rPr>
                <w:rFonts w:cstheme="minorHAnsi"/>
                <w:bCs/>
                <w:sz w:val="24"/>
                <w:szCs w:val="24"/>
              </w:rPr>
            </w:pPr>
          </w:p>
          <w:p w14:paraId="59424E6F" w14:textId="66E6C24E" w:rsidR="00C83108" w:rsidRPr="00AD0936" w:rsidRDefault="00893B2E" w:rsidP="00C83108">
            <w:pPr>
              <w:rPr>
                <w:rFonts w:cstheme="minorHAnsi"/>
                <w:bCs/>
                <w:sz w:val="24"/>
                <w:szCs w:val="24"/>
              </w:rPr>
            </w:pPr>
            <w:r w:rsidRPr="00AD0936">
              <w:rPr>
                <w:rFonts w:cstheme="minorHAnsi"/>
                <w:bCs/>
                <w:sz w:val="24"/>
                <w:szCs w:val="24"/>
              </w:rPr>
              <w:t>Komut çalıştırıldığında aktif çalışma sayfası üzerinde çalışılabilir. Dosya içerisinde istenilen sayfalar seçilerek de çalışılabilir. Çalışacağımız sayfa “kitap1” üzerinden çalışılacaktır.</w:t>
            </w:r>
          </w:p>
          <w:p w14:paraId="3DB918B5" w14:textId="77777777" w:rsidR="00893B2E" w:rsidRPr="00AD0936" w:rsidRDefault="00893B2E" w:rsidP="00C83108">
            <w:pPr>
              <w:rPr>
                <w:rFonts w:cstheme="minorHAnsi"/>
                <w:bCs/>
                <w:sz w:val="24"/>
                <w:szCs w:val="24"/>
              </w:rPr>
            </w:pPr>
          </w:p>
          <w:p w14:paraId="4D49C093" w14:textId="523CF3F6" w:rsidR="00893B2E" w:rsidRPr="00AD0936" w:rsidRDefault="00893B2E" w:rsidP="00C83108">
            <w:pPr>
              <w:rPr>
                <w:sz w:val="24"/>
                <w:szCs w:val="24"/>
              </w:rPr>
            </w:pPr>
            <w:r w:rsidRPr="00AD0936">
              <w:rPr>
                <w:sz w:val="24"/>
                <w:szCs w:val="24"/>
              </w:rPr>
              <w:object w:dxaOrig="4416" w:dyaOrig="1308" w14:anchorId="28DCB822">
                <v:shape id="_x0000_i1378" type="#_x0000_t75" style="width:220.8pt;height:65.4pt" o:ole="">
                  <v:imagedata r:id="rId14" o:title=""/>
                </v:shape>
                <o:OLEObject Type="Embed" ProgID="PBrush" ShapeID="_x0000_i1378" DrawAspect="Content" ObjectID="_1726037788" r:id="rId15"/>
              </w:object>
            </w:r>
          </w:p>
          <w:p w14:paraId="07680780" w14:textId="3CF478E4" w:rsidR="00EA5231" w:rsidRPr="00AD0936" w:rsidRDefault="00EA5231" w:rsidP="00C83108">
            <w:pPr>
              <w:rPr>
                <w:sz w:val="24"/>
                <w:szCs w:val="24"/>
              </w:rPr>
            </w:pPr>
          </w:p>
          <w:p w14:paraId="5FC7EFFC" w14:textId="74F24FCC" w:rsidR="00C83108" w:rsidRPr="00AD0936" w:rsidRDefault="00EA5231" w:rsidP="008F7067">
            <w:pPr>
              <w:rPr>
                <w:rFonts w:cstheme="minorHAnsi"/>
                <w:bCs/>
                <w:sz w:val="24"/>
                <w:szCs w:val="24"/>
              </w:rPr>
            </w:pPr>
            <w:r w:rsidRPr="00AD0936">
              <w:rPr>
                <w:sz w:val="24"/>
                <w:szCs w:val="24"/>
              </w:rPr>
              <w:t>Listeleme,</w:t>
            </w:r>
            <w:r w:rsidR="00AB1181" w:rsidRPr="00AD0936">
              <w:rPr>
                <w:sz w:val="24"/>
                <w:szCs w:val="24"/>
              </w:rPr>
              <w:t xml:space="preserve"> </w:t>
            </w:r>
            <w:r w:rsidR="007A4B16" w:rsidRPr="00AD0936">
              <w:rPr>
                <w:sz w:val="24"/>
                <w:szCs w:val="24"/>
              </w:rPr>
              <w:t>okuma, silme</w:t>
            </w:r>
            <w:r w:rsidRPr="00AD0936">
              <w:rPr>
                <w:sz w:val="24"/>
                <w:szCs w:val="24"/>
              </w:rPr>
              <w:t xml:space="preserve"> ve benzeri işlemler</w:t>
            </w:r>
            <w:r w:rsidR="00AB1181" w:rsidRPr="00AD0936">
              <w:rPr>
                <w:sz w:val="24"/>
                <w:szCs w:val="24"/>
              </w:rPr>
              <w:t>de</w:t>
            </w:r>
            <w:r w:rsidRPr="00AD0936">
              <w:rPr>
                <w:sz w:val="24"/>
                <w:szCs w:val="24"/>
              </w:rPr>
              <w:t xml:space="preserve"> Python </w:t>
            </w:r>
            <w:r w:rsidR="007A4B16" w:rsidRPr="00AD0936">
              <w:rPr>
                <w:sz w:val="24"/>
                <w:szCs w:val="24"/>
              </w:rPr>
              <w:t>dosyadan</w:t>
            </w:r>
            <w:r w:rsidR="00AB1181" w:rsidRPr="00AD0936">
              <w:rPr>
                <w:sz w:val="24"/>
                <w:szCs w:val="24"/>
              </w:rPr>
              <w:t xml:space="preserve"> veriler </w:t>
            </w:r>
            <w:r w:rsidR="00C555B6" w:rsidRPr="00AD0936">
              <w:rPr>
                <w:sz w:val="24"/>
                <w:szCs w:val="24"/>
              </w:rPr>
              <w:t>çekilebilir</w:t>
            </w:r>
            <w:r w:rsidR="00AB1181" w:rsidRPr="00AD0936">
              <w:rPr>
                <w:sz w:val="24"/>
                <w:szCs w:val="24"/>
              </w:rPr>
              <w:t>. Ayrıca çekilen veriler analiz edilip çeşitli istatistikler meydana getirilebilir.</w:t>
            </w:r>
            <w:r w:rsidRPr="00AD0936">
              <w:rPr>
                <w:sz w:val="24"/>
                <w:szCs w:val="24"/>
              </w:rPr>
              <w:t xml:space="preserve"> Bu ve buna benzer birçok örneğ</w:t>
            </w:r>
            <w:r w:rsidR="00AB1181" w:rsidRPr="00AD0936">
              <w:rPr>
                <w:sz w:val="24"/>
                <w:szCs w:val="24"/>
              </w:rPr>
              <w:t>e</w:t>
            </w:r>
            <w:r w:rsidRPr="00AD0936">
              <w:rPr>
                <w:sz w:val="24"/>
                <w:szCs w:val="24"/>
              </w:rPr>
              <w:t xml:space="preserve"> kaynakça kısmında</w:t>
            </w:r>
            <w:r w:rsidR="00AB1181" w:rsidRPr="00AD0936">
              <w:rPr>
                <w:sz w:val="24"/>
                <w:szCs w:val="24"/>
              </w:rPr>
              <w:t xml:space="preserve">ki linklerden </w:t>
            </w:r>
            <w:r w:rsidRPr="00AD0936">
              <w:rPr>
                <w:sz w:val="24"/>
                <w:szCs w:val="24"/>
              </w:rPr>
              <w:t>erişebilirsiniz.</w:t>
            </w:r>
          </w:p>
        </w:tc>
      </w:tr>
      <w:tr w:rsidR="00C83108" w:rsidRPr="00AD0936" w14:paraId="608E383F" w14:textId="77777777" w:rsidTr="008F7067">
        <w:trPr>
          <w:trHeight w:val="459"/>
        </w:trPr>
        <w:tc>
          <w:tcPr>
            <w:tcW w:w="2972" w:type="dxa"/>
            <w:vAlign w:val="center"/>
          </w:tcPr>
          <w:p w14:paraId="20B03256" w14:textId="77777777" w:rsidR="00C83108" w:rsidRPr="00AD0936" w:rsidRDefault="00C83108" w:rsidP="00C83108">
            <w:pPr>
              <w:rPr>
                <w:rFonts w:cstheme="minorHAnsi"/>
                <w:b/>
                <w:sz w:val="24"/>
                <w:szCs w:val="24"/>
              </w:rPr>
            </w:pPr>
            <w:r w:rsidRPr="00AD0936">
              <w:rPr>
                <w:rFonts w:cstheme="minorHAnsi"/>
                <w:b/>
                <w:sz w:val="24"/>
                <w:szCs w:val="24"/>
              </w:rPr>
              <w:lastRenderedPageBreak/>
              <w:t>Ölçme ve Değerlendirme</w:t>
            </w:r>
          </w:p>
        </w:tc>
        <w:tc>
          <w:tcPr>
            <w:tcW w:w="7655" w:type="dxa"/>
            <w:vAlign w:val="center"/>
          </w:tcPr>
          <w:p w14:paraId="2287D720" w14:textId="77777777" w:rsidR="00C83108" w:rsidRPr="00AD0936" w:rsidRDefault="00C83108" w:rsidP="00C83108">
            <w:pPr>
              <w:rPr>
                <w:rFonts w:cstheme="minorHAnsi"/>
                <w:b/>
                <w:sz w:val="24"/>
                <w:szCs w:val="24"/>
              </w:rPr>
            </w:pPr>
          </w:p>
          <w:p w14:paraId="632D6BD2" w14:textId="3D7DA254" w:rsidR="00C83108" w:rsidRPr="00AD0936" w:rsidRDefault="007D00DB" w:rsidP="00444A98">
            <w:pPr>
              <w:rPr>
                <w:rFonts w:cstheme="minorHAnsi"/>
                <w:b/>
                <w:sz w:val="24"/>
                <w:szCs w:val="24"/>
              </w:rPr>
            </w:pPr>
            <w:r w:rsidRPr="00AD0936">
              <w:rPr>
                <w:rFonts w:cstheme="minorHAnsi"/>
                <w:bCs/>
                <w:sz w:val="24"/>
                <w:szCs w:val="24"/>
              </w:rPr>
              <w:t xml:space="preserve">Öğrenciler oluşturdukları </w:t>
            </w:r>
            <w:r w:rsidR="00C555B6" w:rsidRPr="00AD0936">
              <w:rPr>
                <w:rFonts w:cstheme="minorHAnsi"/>
                <w:bCs/>
                <w:sz w:val="24"/>
                <w:szCs w:val="24"/>
              </w:rPr>
              <w:t>Excel</w:t>
            </w:r>
            <w:r w:rsidRPr="00AD0936">
              <w:rPr>
                <w:rFonts w:cstheme="minorHAnsi"/>
                <w:bCs/>
                <w:sz w:val="24"/>
                <w:szCs w:val="24"/>
              </w:rPr>
              <w:t xml:space="preserve"> dosyasını okuma ve aktif alanında değişiklik yapabilmeli. Bu işlem tamamlandıysa hedef kazanımlar gerçekleşmiştir.</w:t>
            </w:r>
          </w:p>
        </w:tc>
      </w:tr>
      <w:tr w:rsidR="00C83108" w:rsidRPr="00AD0936" w14:paraId="12DABC83" w14:textId="77777777" w:rsidTr="008F7067">
        <w:trPr>
          <w:trHeight w:val="485"/>
        </w:trPr>
        <w:tc>
          <w:tcPr>
            <w:tcW w:w="2972" w:type="dxa"/>
            <w:vAlign w:val="center"/>
          </w:tcPr>
          <w:p w14:paraId="4B10A460" w14:textId="77777777" w:rsidR="00C83108" w:rsidRPr="00AD0936" w:rsidRDefault="00C83108" w:rsidP="00C83108">
            <w:pPr>
              <w:rPr>
                <w:rFonts w:cstheme="minorHAnsi"/>
                <w:b/>
                <w:sz w:val="24"/>
                <w:szCs w:val="24"/>
              </w:rPr>
            </w:pPr>
            <w:r w:rsidRPr="00AD0936">
              <w:rPr>
                <w:rFonts w:cstheme="minorHAnsi"/>
                <w:b/>
                <w:sz w:val="24"/>
                <w:szCs w:val="24"/>
              </w:rPr>
              <w:t>Kaynakça</w:t>
            </w:r>
          </w:p>
        </w:tc>
        <w:tc>
          <w:tcPr>
            <w:tcW w:w="7655" w:type="dxa"/>
            <w:vAlign w:val="center"/>
          </w:tcPr>
          <w:p w14:paraId="412B7599" w14:textId="77777777" w:rsidR="008F7067" w:rsidRPr="008F7067" w:rsidRDefault="008F7067" w:rsidP="008F7067">
            <w:pPr>
              <w:rPr>
                <w:rFonts w:cstheme="minorHAnsi"/>
                <w:bCs/>
                <w:sz w:val="24"/>
                <w:szCs w:val="24"/>
              </w:rPr>
            </w:pPr>
            <w:r w:rsidRPr="008F7067">
              <w:rPr>
                <w:rFonts w:cstheme="minorHAnsi"/>
                <w:bCs/>
                <w:sz w:val="24"/>
                <w:szCs w:val="24"/>
              </w:rPr>
              <w:t>https://bit.ly/3fhimgb   Erişim Tarihi:29.09.2022</w:t>
            </w:r>
          </w:p>
          <w:p w14:paraId="3B4B3FBB" w14:textId="77777777" w:rsidR="008F7067" w:rsidRPr="008F7067" w:rsidRDefault="008F7067" w:rsidP="008F7067">
            <w:pPr>
              <w:rPr>
                <w:rFonts w:cstheme="minorHAnsi"/>
                <w:bCs/>
                <w:sz w:val="24"/>
                <w:szCs w:val="24"/>
              </w:rPr>
            </w:pPr>
            <w:r w:rsidRPr="008F7067">
              <w:rPr>
                <w:rFonts w:cstheme="minorHAnsi"/>
                <w:bCs/>
                <w:sz w:val="24"/>
                <w:szCs w:val="24"/>
              </w:rPr>
              <w:t>https://bit.ly/3SFFXps       Erişim Tarihi:29.09.2022</w:t>
            </w:r>
          </w:p>
          <w:p w14:paraId="587EC865" w14:textId="50D8B7E8" w:rsidR="006621E8" w:rsidRPr="00AD0936" w:rsidRDefault="008F7067" w:rsidP="008F7067">
            <w:pPr>
              <w:rPr>
                <w:rFonts w:cstheme="minorHAnsi"/>
                <w:bCs/>
                <w:sz w:val="24"/>
                <w:szCs w:val="24"/>
              </w:rPr>
            </w:pPr>
            <w:r w:rsidRPr="008F7067">
              <w:rPr>
                <w:rFonts w:cstheme="minorHAnsi"/>
                <w:bCs/>
                <w:sz w:val="24"/>
                <w:szCs w:val="24"/>
              </w:rPr>
              <w:t>https://bit.ly/3rnk1U9   Erişim Tarihi:29.09.2022</w:t>
            </w:r>
          </w:p>
        </w:tc>
      </w:tr>
    </w:tbl>
    <w:p w14:paraId="6C7E9DB1" w14:textId="77777777" w:rsidR="00F16CB2" w:rsidRPr="00AD0936" w:rsidRDefault="00F16CB2" w:rsidP="008F7067">
      <w:pPr>
        <w:rPr>
          <w:rFonts w:cstheme="minorHAnsi"/>
          <w:b/>
          <w:sz w:val="24"/>
          <w:szCs w:val="24"/>
        </w:rPr>
      </w:pPr>
    </w:p>
    <w:sectPr w:rsidR="00F16CB2" w:rsidRPr="00AD0936" w:rsidSect="00FC69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CB2"/>
    <w:rsid w:val="000D7C7F"/>
    <w:rsid w:val="001C78E8"/>
    <w:rsid w:val="002D7457"/>
    <w:rsid w:val="002F34F7"/>
    <w:rsid w:val="003A3757"/>
    <w:rsid w:val="004040A5"/>
    <w:rsid w:val="00444A98"/>
    <w:rsid w:val="0045613B"/>
    <w:rsid w:val="005460E6"/>
    <w:rsid w:val="005B5540"/>
    <w:rsid w:val="006621E8"/>
    <w:rsid w:val="006E536C"/>
    <w:rsid w:val="007306F7"/>
    <w:rsid w:val="00750CF9"/>
    <w:rsid w:val="007A4B16"/>
    <w:rsid w:val="007D00DB"/>
    <w:rsid w:val="007E1E0A"/>
    <w:rsid w:val="008727F7"/>
    <w:rsid w:val="00893B2E"/>
    <w:rsid w:val="008F7067"/>
    <w:rsid w:val="00945F32"/>
    <w:rsid w:val="009E347D"/>
    <w:rsid w:val="00A63368"/>
    <w:rsid w:val="00AB1181"/>
    <w:rsid w:val="00AD0936"/>
    <w:rsid w:val="00C02F49"/>
    <w:rsid w:val="00C33AEB"/>
    <w:rsid w:val="00C555B6"/>
    <w:rsid w:val="00C83108"/>
    <w:rsid w:val="00DF67B4"/>
    <w:rsid w:val="00EA5231"/>
    <w:rsid w:val="00F16CB2"/>
    <w:rsid w:val="00F1765F"/>
    <w:rsid w:val="00FB3368"/>
    <w:rsid w:val="00FC69A8"/>
    <w:rsid w:val="00FF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8F338"/>
  <w15:chartTrackingRefBased/>
  <w15:docId w15:val="{0F753164-17CB-4E5F-81C8-FE5698DC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16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893B2E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93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 uzun</dc:creator>
  <cp:keywords/>
  <dc:description/>
  <cp:lastModifiedBy>Nuh Çetin</cp:lastModifiedBy>
  <cp:revision>29</cp:revision>
  <dcterms:created xsi:type="dcterms:W3CDTF">2022-09-29T06:43:00Z</dcterms:created>
  <dcterms:modified xsi:type="dcterms:W3CDTF">2022-09-30T07:10:00Z</dcterms:modified>
</cp:coreProperties>
</file>