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E1A" w:rsidRPr="00360049" w:rsidRDefault="00F16CB2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360049">
        <w:rPr>
          <w:rFonts w:ascii="Times New Roman" w:hAnsi="Times New Roman" w:cs="Times New Roman"/>
          <w:b/>
          <w:sz w:val="24"/>
          <w:szCs w:val="24"/>
        </w:rPr>
        <w:t>ETKİNLİK FORMU</w:t>
      </w:r>
    </w:p>
    <w:tbl>
      <w:tblPr>
        <w:tblStyle w:val="TabloKlavuzu"/>
        <w:tblW w:w="9775" w:type="dxa"/>
        <w:tblLook w:val="04A0"/>
      </w:tblPr>
      <w:tblGrid>
        <w:gridCol w:w="1749"/>
        <w:gridCol w:w="8067"/>
      </w:tblGrid>
      <w:tr w:rsidR="00F16CB2" w:rsidRPr="00360049" w:rsidTr="00143EF7">
        <w:trPr>
          <w:trHeight w:val="470"/>
        </w:trPr>
        <w:tc>
          <w:tcPr>
            <w:tcW w:w="1708" w:type="dxa"/>
            <w:vAlign w:val="center"/>
          </w:tcPr>
          <w:p w:rsidR="00F16CB2" w:rsidRPr="00360049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0049">
              <w:rPr>
                <w:rFonts w:ascii="Times New Roman" w:hAnsi="Times New Roman" w:cs="Times New Roman"/>
                <w:b/>
                <w:sz w:val="24"/>
                <w:szCs w:val="24"/>
              </w:rPr>
              <w:t>Etkinlik No</w:t>
            </w:r>
          </w:p>
        </w:tc>
        <w:tc>
          <w:tcPr>
            <w:tcW w:w="8067" w:type="dxa"/>
            <w:vAlign w:val="center"/>
          </w:tcPr>
          <w:p w:rsidR="00F16CB2" w:rsidRPr="00360049" w:rsidRDefault="00720631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00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60049" w:rsidRPr="0036004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16CB2" w:rsidRPr="00360049" w:rsidTr="00143EF7">
        <w:trPr>
          <w:trHeight w:val="470"/>
        </w:trPr>
        <w:tc>
          <w:tcPr>
            <w:tcW w:w="1708" w:type="dxa"/>
            <w:vAlign w:val="center"/>
          </w:tcPr>
          <w:p w:rsidR="00F16CB2" w:rsidRPr="00360049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0049">
              <w:rPr>
                <w:rFonts w:ascii="Times New Roman" w:hAnsi="Times New Roman" w:cs="Times New Roman"/>
                <w:b/>
                <w:sz w:val="24"/>
                <w:szCs w:val="24"/>
              </w:rPr>
              <w:t>Ders Adı</w:t>
            </w:r>
          </w:p>
        </w:tc>
        <w:tc>
          <w:tcPr>
            <w:tcW w:w="8067" w:type="dxa"/>
            <w:vAlign w:val="center"/>
          </w:tcPr>
          <w:p w:rsidR="00F16CB2" w:rsidRPr="00360049" w:rsidRDefault="0081739F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0049">
              <w:rPr>
                <w:rFonts w:ascii="Times New Roman" w:hAnsi="Times New Roman" w:cs="Times New Roman"/>
                <w:sz w:val="24"/>
                <w:szCs w:val="24"/>
              </w:rPr>
              <w:t>Bilişim Teknolojileri</w:t>
            </w:r>
          </w:p>
        </w:tc>
      </w:tr>
      <w:tr w:rsidR="00F16CB2" w:rsidRPr="00360049" w:rsidTr="00143EF7">
        <w:trPr>
          <w:trHeight w:val="444"/>
        </w:trPr>
        <w:tc>
          <w:tcPr>
            <w:tcW w:w="1708" w:type="dxa"/>
            <w:vAlign w:val="center"/>
          </w:tcPr>
          <w:p w:rsidR="00F16CB2" w:rsidRPr="00360049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0049">
              <w:rPr>
                <w:rFonts w:ascii="Times New Roman" w:hAnsi="Times New Roman" w:cs="Times New Roman"/>
                <w:b/>
                <w:sz w:val="24"/>
                <w:szCs w:val="24"/>
              </w:rPr>
              <w:t>Sınıf Düzeyi</w:t>
            </w:r>
          </w:p>
        </w:tc>
        <w:tc>
          <w:tcPr>
            <w:tcW w:w="8067" w:type="dxa"/>
            <w:vAlign w:val="center"/>
          </w:tcPr>
          <w:p w:rsidR="00F16CB2" w:rsidRPr="00360049" w:rsidRDefault="0081739F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004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16CB2" w:rsidRPr="00360049" w:rsidTr="00143EF7">
        <w:trPr>
          <w:trHeight w:val="470"/>
        </w:trPr>
        <w:tc>
          <w:tcPr>
            <w:tcW w:w="1708" w:type="dxa"/>
            <w:vAlign w:val="center"/>
          </w:tcPr>
          <w:p w:rsidR="00F16CB2" w:rsidRPr="00360049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0049">
              <w:rPr>
                <w:rFonts w:ascii="Times New Roman" w:hAnsi="Times New Roman" w:cs="Times New Roman"/>
                <w:b/>
                <w:sz w:val="24"/>
                <w:szCs w:val="24"/>
              </w:rPr>
              <w:t>Etkinlik Adı</w:t>
            </w:r>
          </w:p>
        </w:tc>
        <w:tc>
          <w:tcPr>
            <w:tcW w:w="8067" w:type="dxa"/>
            <w:vAlign w:val="center"/>
          </w:tcPr>
          <w:p w:rsidR="00F16CB2" w:rsidRPr="00360049" w:rsidRDefault="0081739F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0049">
              <w:rPr>
                <w:rFonts w:ascii="Times New Roman" w:hAnsi="Times New Roman" w:cs="Times New Roman"/>
                <w:sz w:val="24"/>
                <w:szCs w:val="24"/>
              </w:rPr>
              <w:t>Sağlıklı Beslen Mutlu Ol</w:t>
            </w:r>
          </w:p>
        </w:tc>
      </w:tr>
      <w:tr w:rsidR="00F16CB2" w:rsidRPr="00360049" w:rsidTr="00143EF7">
        <w:trPr>
          <w:trHeight w:val="444"/>
        </w:trPr>
        <w:tc>
          <w:tcPr>
            <w:tcW w:w="1708" w:type="dxa"/>
            <w:vAlign w:val="center"/>
          </w:tcPr>
          <w:p w:rsidR="00F16CB2" w:rsidRPr="00360049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0049">
              <w:rPr>
                <w:rFonts w:ascii="Times New Roman" w:hAnsi="Times New Roman" w:cs="Times New Roman"/>
                <w:b/>
                <w:sz w:val="24"/>
                <w:szCs w:val="24"/>
              </w:rPr>
              <w:t>Süre</w:t>
            </w:r>
          </w:p>
        </w:tc>
        <w:tc>
          <w:tcPr>
            <w:tcW w:w="8067" w:type="dxa"/>
            <w:vAlign w:val="center"/>
          </w:tcPr>
          <w:p w:rsidR="00F16CB2" w:rsidRPr="00360049" w:rsidRDefault="0081739F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0049">
              <w:rPr>
                <w:rFonts w:ascii="Times New Roman" w:hAnsi="Times New Roman" w:cs="Times New Roman"/>
                <w:b/>
                <w:sz w:val="24"/>
                <w:szCs w:val="24"/>
              </w:rPr>
              <w:t>40+40</w:t>
            </w:r>
            <w:r w:rsidR="003600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360049">
              <w:rPr>
                <w:rFonts w:ascii="Times New Roman" w:hAnsi="Times New Roman" w:cs="Times New Roman"/>
                <w:b/>
                <w:sz w:val="24"/>
                <w:szCs w:val="24"/>
              </w:rPr>
              <w:t>dk</w:t>
            </w:r>
            <w:proofErr w:type="spellEnd"/>
          </w:p>
        </w:tc>
      </w:tr>
      <w:tr w:rsidR="00F16CB2" w:rsidRPr="00360049" w:rsidTr="00143EF7">
        <w:trPr>
          <w:trHeight w:val="470"/>
        </w:trPr>
        <w:tc>
          <w:tcPr>
            <w:tcW w:w="1708" w:type="dxa"/>
            <w:vAlign w:val="center"/>
          </w:tcPr>
          <w:p w:rsidR="00F16CB2" w:rsidRPr="00360049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0049">
              <w:rPr>
                <w:rFonts w:ascii="Times New Roman" w:hAnsi="Times New Roman" w:cs="Times New Roman"/>
                <w:b/>
                <w:sz w:val="24"/>
                <w:szCs w:val="24"/>
              </w:rPr>
              <w:t>Strateji, Yöntem ve Teknikler</w:t>
            </w:r>
          </w:p>
        </w:tc>
        <w:tc>
          <w:tcPr>
            <w:tcW w:w="8067" w:type="dxa"/>
            <w:vAlign w:val="center"/>
          </w:tcPr>
          <w:p w:rsidR="0081739F" w:rsidRPr="00360049" w:rsidRDefault="0081739F" w:rsidP="0081739F">
            <w:pPr>
              <w:pStyle w:val="ListeParagraf"/>
              <w:numPr>
                <w:ilvl w:val="0"/>
                <w:numId w:val="1"/>
              </w:numPr>
              <w:ind w:left="224" w:hanging="141"/>
              <w:rPr>
                <w:rFonts w:ascii="Times New Roman" w:hAnsi="Times New Roman" w:cs="Times New Roman"/>
                <w:sz w:val="24"/>
                <w:szCs w:val="24"/>
              </w:rPr>
            </w:pPr>
            <w:r w:rsidRPr="00360049">
              <w:rPr>
                <w:rFonts w:ascii="Times New Roman" w:hAnsi="Times New Roman" w:cs="Times New Roman"/>
                <w:sz w:val="24"/>
                <w:szCs w:val="24"/>
              </w:rPr>
              <w:t>Örnekleme Yöntemi.</w:t>
            </w:r>
          </w:p>
          <w:p w:rsidR="0081739F" w:rsidRPr="00360049" w:rsidRDefault="0081739F" w:rsidP="0081739F">
            <w:pPr>
              <w:pStyle w:val="ListeParagraf"/>
              <w:numPr>
                <w:ilvl w:val="0"/>
                <w:numId w:val="1"/>
              </w:numPr>
              <w:ind w:left="224" w:hanging="141"/>
              <w:rPr>
                <w:rFonts w:ascii="Times New Roman" w:hAnsi="Times New Roman" w:cs="Times New Roman"/>
                <w:sz w:val="24"/>
                <w:szCs w:val="24"/>
              </w:rPr>
            </w:pPr>
            <w:r w:rsidRPr="00360049">
              <w:rPr>
                <w:rFonts w:ascii="Times New Roman" w:hAnsi="Times New Roman" w:cs="Times New Roman"/>
                <w:sz w:val="24"/>
                <w:szCs w:val="24"/>
              </w:rPr>
              <w:t>Gösterip Yaptırma Yöntemi</w:t>
            </w:r>
          </w:p>
          <w:p w:rsidR="0081739F" w:rsidRPr="00360049" w:rsidRDefault="0081739F" w:rsidP="0081739F">
            <w:pPr>
              <w:pStyle w:val="ListeParagraf"/>
              <w:numPr>
                <w:ilvl w:val="0"/>
                <w:numId w:val="1"/>
              </w:numPr>
              <w:ind w:left="224" w:hanging="141"/>
              <w:rPr>
                <w:rFonts w:ascii="Times New Roman" w:hAnsi="Times New Roman" w:cs="Times New Roman"/>
                <w:sz w:val="24"/>
                <w:szCs w:val="24"/>
              </w:rPr>
            </w:pPr>
            <w:r w:rsidRPr="00360049">
              <w:rPr>
                <w:rFonts w:ascii="Times New Roman" w:hAnsi="Times New Roman" w:cs="Times New Roman"/>
                <w:sz w:val="24"/>
                <w:szCs w:val="24"/>
              </w:rPr>
              <w:t>Uygulama Yöntemi</w:t>
            </w:r>
          </w:p>
          <w:p w:rsidR="0081739F" w:rsidRPr="00360049" w:rsidRDefault="0081739F" w:rsidP="0081739F">
            <w:pPr>
              <w:pStyle w:val="ListeParagraf"/>
              <w:numPr>
                <w:ilvl w:val="0"/>
                <w:numId w:val="1"/>
              </w:numPr>
              <w:ind w:left="224" w:hanging="141"/>
              <w:rPr>
                <w:rFonts w:ascii="Times New Roman" w:hAnsi="Times New Roman" w:cs="Times New Roman"/>
                <w:sz w:val="24"/>
                <w:szCs w:val="24"/>
              </w:rPr>
            </w:pPr>
            <w:r w:rsidRPr="00360049">
              <w:rPr>
                <w:rFonts w:ascii="Times New Roman" w:hAnsi="Times New Roman" w:cs="Times New Roman"/>
                <w:sz w:val="24"/>
                <w:szCs w:val="24"/>
              </w:rPr>
              <w:t>Bireysel ve Grup Çalışması Yöntemi</w:t>
            </w:r>
          </w:p>
          <w:p w:rsidR="0081739F" w:rsidRPr="00360049" w:rsidRDefault="0081739F" w:rsidP="0081739F">
            <w:pPr>
              <w:pStyle w:val="ListeParagraf"/>
              <w:numPr>
                <w:ilvl w:val="0"/>
                <w:numId w:val="1"/>
              </w:numPr>
              <w:ind w:left="224" w:hanging="141"/>
              <w:rPr>
                <w:rFonts w:ascii="Times New Roman" w:hAnsi="Times New Roman" w:cs="Times New Roman"/>
                <w:sz w:val="24"/>
                <w:szCs w:val="24"/>
              </w:rPr>
            </w:pPr>
            <w:r w:rsidRPr="00360049">
              <w:rPr>
                <w:rFonts w:ascii="Times New Roman" w:hAnsi="Times New Roman" w:cs="Times New Roman"/>
                <w:sz w:val="24"/>
                <w:szCs w:val="24"/>
              </w:rPr>
              <w:t>Probleme Dayalı öğretim</w:t>
            </w:r>
          </w:p>
          <w:p w:rsidR="00F16CB2" w:rsidRPr="00360049" w:rsidRDefault="0081739F" w:rsidP="00F41177">
            <w:pPr>
              <w:pStyle w:val="ListeParagraf"/>
              <w:numPr>
                <w:ilvl w:val="0"/>
                <w:numId w:val="1"/>
              </w:numPr>
              <w:ind w:left="224" w:hanging="141"/>
              <w:rPr>
                <w:rFonts w:ascii="Times New Roman" w:hAnsi="Times New Roman" w:cs="Times New Roman"/>
                <w:sz w:val="24"/>
                <w:szCs w:val="24"/>
              </w:rPr>
            </w:pPr>
            <w:r w:rsidRPr="00360049">
              <w:rPr>
                <w:rFonts w:ascii="Times New Roman" w:hAnsi="Times New Roman" w:cs="Times New Roman"/>
                <w:sz w:val="24"/>
                <w:szCs w:val="24"/>
              </w:rPr>
              <w:t>Proje Tabanlı Öğretim</w:t>
            </w:r>
          </w:p>
        </w:tc>
      </w:tr>
      <w:tr w:rsidR="00F16CB2" w:rsidRPr="00360049" w:rsidTr="00143EF7">
        <w:trPr>
          <w:trHeight w:val="444"/>
        </w:trPr>
        <w:tc>
          <w:tcPr>
            <w:tcW w:w="1708" w:type="dxa"/>
            <w:vAlign w:val="center"/>
          </w:tcPr>
          <w:p w:rsidR="00F16CB2" w:rsidRPr="00360049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0049">
              <w:rPr>
                <w:rFonts w:ascii="Times New Roman" w:hAnsi="Times New Roman" w:cs="Times New Roman"/>
                <w:b/>
                <w:sz w:val="24"/>
                <w:szCs w:val="24"/>
              </w:rPr>
              <w:t>Materyal/Araç Gereç</w:t>
            </w:r>
          </w:p>
        </w:tc>
        <w:tc>
          <w:tcPr>
            <w:tcW w:w="8067" w:type="dxa"/>
            <w:vAlign w:val="center"/>
          </w:tcPr>
          <w:p w:rsidR="0081739F" w:rsidRPr="00360049" w:rsidRDefault="0081739F" w:rsidP="0081739F">
            <w:pPr>
              <w:pStyle w:val="ListeParagraf"/>
              <w:numPr>
                <w:ilvl w:val="0"/>
                <w:numId w:val="1"/>
              </w:numPr>
              <w:ind w:left="224" w:hanging="141"/>
              <w:rPr>
                <w:rFonts w:ascii="Times New Roman" w:hAnsi="Times New Roman" w:cs="Times New Roman"/>
                <w:sz w:val="24"/>
                <w:szCs w:val="24"/>
              </w:rPr>
            </w:pPr>
            <w:r w:rsidRPr="00360049">
              <w:rPr>
                <w:rFonts w:ascii="Times New Roman" w:hAnsi="Times New Roman" w:cs="Times New Roman"/>
                <w:sz w:val="24"/>
                <w:szCs w:val="24"/>
              </w:rPr>
              <w:t xml:space="preserve">Bilgisayar, </w:t>
            </w:r>
            <w:proofErr w:type="gramStart"/>
            <w:r w:rsidRPr="00360049">
              <w:rPr>
                <w:rFonts w:ascii="Times New Roman" w:hAnsi="Times New Roman" w:cs="Times New Roman"/>
                <w:sz w:val="24"/>
                <w:szCs w:val="24"/>
              </w:rPr>
              <w:t>projeksiyon</w:t>
            </w:r>
            <w:proofErr w:type="gramEnd"/>
            <w:r w:rsidRPr="00360049">
              <w:rPr>
                <w:rFonts w:ascii="Times New Roman" w:hAnsi="Times New Roman" w:cs="Times New Roman"/>
                <w:sz w:val="24"/>
                <w:szCs w:val="24"/>
              </w:rPr>
              <w:t xml:space="preserve"> cihazı, etkileşimli tahta</w:t>
            </w:r>
          </w:p>
          <w:p w:rsidR="00F16CB2" w:rsidRPr="00360049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16CB2" w:rsidRPr="00360049" w:rsidTr="00143EF7">
        <w:trPr>
          <w:trHeight w:val="304"/>
        </w:trPr>
        <w:tc>
          <w:tcPr>
            <w:tcW w:w="1708" w:type="dxa"/>
            <w:vAlign w:val="center"/>
          </w:tcPr>
          <w:p w:rsidR="00F16CB2" w:rsidRPr="00360049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0049">
              <w:rPr>
                <w:rFonts w:ascii="Times New Roman" w:hAnsi="Times New Roman" w:cs="Times New Roman"/>
                <w:b/>
                <w:sz w:val="24"/>
                <w:szCs w:val="24"/>
              </w:rPr>
              <w:t>Disiplinler arası Boyut</w:t>
            </w:r>
          </w:p>
        </w:tc>
        <w:tc>
          <w:tcPr>
            <w:tcW w:w="8067" w:type="dxa"/>
            <w:vAlign w:val="center"/>
          </w:tcPr>
          <w:p w:rsidR="00F16CB2" w:rsidRPr="00360049" w:rsidRDefault="00152277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0049">
              <w:rPr>
                <w:rFonts w:ascii="Times New Roman" w:hAnsi="Times New Roman" w:cs="Times New Roman"/>
                <w:sz w:val="24"/>
                <w:szCs w:val="24"/>
              </w:rPr>
              <w:t>Fen Bilgisi</w:t>
            </w:r>
            <w:r w:rsidR="00991F2A" w:rsidRPr="0036004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3600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1F2A" w:rsidRPr="00360049">
              <w:rPr>
                <w:rFonts w:ascii="Times New Roman" w:hAnsi="Times New Roman" w:cs="Times New Roman"/>
                <w:sz w:val="24"/>
                <w:szCs w:val="24"/>
              </w:rPr>
              <w:t>Matematik</w:t>
            </w:r>
          </w:p>
        </w:tc>
      </w:tr>
      <w:tr w:rsidR="00F16CB2" w:rsidRPr="00360049" w:rsidTr="00143EF7">
        <w:trPr>
          <w:trHeight w:val="470"/>
        </w:trPr>
        <w:tc>
          <w:tcPr>
            <w:tcW w:w="1708" w:type="dxa"/>
            <w:vAlign w:val="center"/>
          </w:tcPr>
          <w:p w:rsidR="00F16CB2" w:rsidRPr="00360049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0049">
              <w:rPr>
                <w:rFonts w:ascii="Times New Roman" w:hAnsi="Times New Roman" w:cs="Times New Roman"/>
                <w:b/>
                <w:sz w:val="24"/>
                <w:szCs w:val="24"/>
              </w:rPr>
              <w:t>Kazanımlar</w:t>
            </w:r>
          </w:p>
        </w:tc>
        <w:tc>
          <w:tcPr>
            <w:tcW w:w="8067" w:type="dxa"/>
            <w:vAlign w:val="center"/>
          </w:tcPr>
          <w:p w:rsidR="00152277" w:rsidRPr="00360049" w:rsidRDefault="00152277" w:rsidP="00152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0049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360049">
              <w:rPr>
                <w:rFonts w:ascii="Times New Roman" w:hAnsi="Times New Roman" w:cs="Times New Roman"/>
                <w:sz w:val="24"/>
                <w:szCs w:val="24"/>
              </w:rPr>
              <w:t>Programın işlem Basamakları Çıkarabilir</w:t>
            </w:r>
          </w:p>
          <w:p w:rsidR="00152277" w:rsidRPr="00360049" w:rsidRDefault="00152277" w:rsidP="00152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0049">
              <w:rPr>
                <w:rFonts w:ascii="Times New Roman" w:hAnsi="Times New Roman" w:cs="Times New Roman"/>
                <w:sz w:val="24"/>
                <w:szCs w:val="24"/>
              </w:rPr>
              <w:t>-Dallanma komutlarını kavrar</w:t>
            </w:r>
          </w:p>
          <w:p w:rsidR="00152277" w:rsidRPr="00360049" w:rsidRDefault="00152277" w:rsidP="00152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00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360049">
              <w:rPr>
                <w:rFonts w:ascii="Times New Roman" w:hAnsi="Times New Roman" w:cs="Times New Roman"/>
                <w:sz w:val="24"/>
                <w:szCs w:val="24"/>
              </w:rPr>
              <w:t>İf</w:t>
            </w:r>
            <w:proofErr w:type="spellEnd"/>
            <w:r w:rsidRPr="00360049">
              <w:rPr>
                <w:rFonts w:ascii="Times New Roman" w:hAnsi="Times New Roman" w:cs="Times New Roman"/>
                <w:sz w:val="24"/>
                <w:szCs w:val="24"/>
              </w:rPr>
              <w:t xml:space="preserve"> yapısını oluşturabilir</w:t>
            </w:r>
          </w:p>
          <w:p w:rsidR="00152277" w:rsidRPr="00360049" w:rsidRDefault="00152277" w:rsidP="00152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0049">
              <w:rPr>
                <w:rFonts w:ascii="Times New Roman" w:hAnsi="Times New Roman" w:cs="Times New Roman"/>
                <w:sz w:val="24"/>
                <w:szCs w:val="24"/>
              </w:rPr>
              <w:t>-Doğru çalışacak kodu oluşturabilir</w:t>
            </w:r>
          </w:p>
          <w:p w:rsidR="00F16CB2" w:rsidRPr="00360049" w:rsidRDefault="00F16CB2" w:rsidP="00C746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16CB2" w:rsidRPr="00360049" w:rsidTr="00143EF7">
        <w:trPr>
          <w:trHeight w:val="444"/>
        </w:trPr>
        <w:tc>
          <w:tcPr>
            <w:tcW w:w="1708" w:type="dxa"/>
            <w:vAlign w:val="center"/>
          </w:tcPr>
          <w:p w:rsidR="00F16CB2" w:rsidRPr="00360049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0049">
              <w:rPr>
                <w:rFonts w:ascii="Times New Roman" w:hAnsi="Times New Roman" w:cs="Times New Roman"/>
                <w:b/>
                <w:sz w:val="24"/>
                <w:szCs w:val="24"/>
              </w:rPr>
              <w:t>Hazır Bulunuşluk ve Ön Hazırlık</w:t>
            </w:r>
          </w:p>
        </w:tc>
        <w:tc>
          <w:tcPr>
            <w:tcW w:w="8067" w:type="dxa"/>
            <w:vAlign w:val="center"/>
          </w:tcPr>
          <w:p w:rsidR="00F16CB2" w:rsidRPr="00360049" w:rsidRDefault="00BC3179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0049">
              <w:rPr>
                <w:rFonts w:ascii="Times New Roman" w:hAnsi="Times New Roman" w:cs="Times New Roman"/>
                <w:sz w:val="24"/>
                <w:szCs w:val="24"/>
              </w:rPr>
              <w:t>Eklentileri kullanma,</w:t>
            </w:r>
            <w:r w:rsidR="003600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0049">
              <w:rPr>
                <w:rFonts w:ascii="Times New Roman" w:hAnsi="Times New Roman" w:cs="Times New Roman"/>
                <w:sz w:val="24"/>
                <w:szCs w:val="24"/>
              </w:rPr>
              <w:t>değişken</w:t>
            </w:r>
            <w:r w:rsidR="003600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0049">
              <w:rPr>
                <w:rFonts w:ascii="Times New Roman" w:hAnsi="Times New Roman" w:cs="Times New Roman"/>
                <w:sz w:val="24"/>
                <w:szCs w:val="24"/>
              </w:rPr>
              <w:t>tanımlama,</w:t>
            </w:r>
            <w:r w:rsidR="003600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0049">
              <w:rPr>
                <w:rFonts w:ascii="Times New Roman" w:hAnsi="Times New Roman" w:cs="Times New Roman"/>
                <w:sz w:val="24"/>
                <w:szCs w:val="24"/>
              </w:rPr>
              <w:t>eğer bloklarını ku</w:t>
            </w:r>
            <w:r w:rsidR="00221916" w:rsidRPr="00360049">
              <w:rPr>
                <w:rFonts w:ascii="Times New Roman" w:hAnsi="Times New Roman" w:cs="Times New Roman"/>
                <w:sz w:val="24"/>
                <w:szCs w:val="24"/>
              </w:rPr>
              <w:t>llanabilme</w:t>
            </w:r>
          </w:p>
          <w:p w:rsidR="00F16CB2" w:rsidRPr="00360049" w:rsidRDefault="00F16CB2" w:rsidP="00BC31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16CB2" w:rsidRPr="00360049" w:rsidTr="00143EF7">
        <w:trPr>
          <w:trHeight w:val="470"/>
        </w:trPr>
        <w:tc>
          <w:tcPr>
            <w:tcW w:w="1708" w:type="dxa"/>
            <w:vAlign w:val="center"/>
          </w:tcPr>
          <w:p w:rsidR="00F16CB2" w:rsidRPr="00360049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0049">
              <w:rPr>
                <w:rFonts w:ascii="Times New Roman" w:hAnsi="Times New Roman" w:cs="Times New Roman"/>
                <w:b/>
                <w:sz w:val="24"/>
                <w:szCs w:val="24"/>
              </w:rPr>
              <w:t>Öğrenme Öğretme Süreci</w:t>
            </w:r>
          </w:p>
        </w:tc>
        <w:tc>
          <w:tcPr>
            <w:tcW w:w="8067" w:type="dxa"/>
            <w:vAlign w:val="bottom"/>
          </w:tcPr>
          <w:p w:rsidR="00F16CB2" w:rsidRPr="00360049" w:rsidRDefault="00991F2A" w:rsidP="00A419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0049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100965</wp:posOffset>
                  </wp:positionV>
                  <wp:extent cx="2636520" cy="2452370"/>
                  <wp:effectExtent l="0" t="0" r="0" b="5080"/>
                  <wp:wrapSquare wrapText="bothSides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520" cy="2452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C3179" w:rsidRPr="00360049" w:rsidRDefault="00BC3179" w:rsidP="00BC31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00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Dikkat Çekme: </w:t>
            </w:r>
          </w:p>
          <w:p w:rsidR="00BC3179" w:rsidRPr="00360049" w:rsidRDefault="00BC3179" w:rsidP="003600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0049">
              <w:rPr>
                <w:rFonts w:ascii="Times New Roman" w:hAnsi="Times New Roman" w:cs="Times New Roman"/>
                <w:sz w:val="24"/>
                <w:szCs w:val="24"/>
              </w:rPr>
              <w:t>Öğretmen sağlıklı gıdaların(elma,</w:t>
            </w:r>
            <w:r w:rsidR="003600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0049">
              <w:rPr>
                <w:rFonts w:ascii="Times New Roman" w:hAnsi="Times New Roman" w:cs="Times New Roman"/>
                <w:sz w:val="24"/>
                <w:szCs w:val="24"/>
              </w:rPr>
              <w:t>ceviz,</w:t>
            </w:r>
            <w:r w:rsidR="003600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360049">
              <w:rPr>
                <w:rFonts w:ascii="Times New Roman" w:hAnsi="Times New Roman" w:cs="Times New Roman"/>
                <w:sz w:val="24"/>
                <w:szCs w:val="24"/>
              </w:rPr>
              <w:t>muz,vb.</w:t>
            </w:r>
            <w:proofErr w:type="gramEnd"/>
            <w:r w:rsidRPr="00360049">
              <w:rPr>
                <w:rFonts w:ascii="Times New Roman" w:hAnsi="Times New Roman" w:cs="Times New Roman"/>
                <w:sz w:val="24"/>
                <w:szCs w:val="24"/>
              </w:rPr>
              <w:t>) ve hazır paketli gıdaların karışık olduğu (hamburger,</w:t>
            </w:r>
            <w:proofErr w:type="spellStart"/>
            <w:r w:rsidRPr="00360049">
              <w:rPr>
                <w:rFonts w:ascii="Times New Roman" w:hAnsi="Times New Roman" w:cs="Times New Roman"/>
                <w:sz w:val="24"/>
                <w:szCs w:val="24"/>
              </w:rPr>
              <w:t>cola</w:t>
            </w:r>
            <w:proofErr w:type="spellEnd"/>
            <w:r w:rsidRPr="00360049">
              <w:rPr>
                <w:rFonts w:ascii="Times New Roman" w:hAnsi="Times New Roman" w:cs="Times New Roman"/>
                <w:sz w:val="24"/>
                <w:szCs w:val="24"/>
              </w:rPr>
              <w:t>,cips vb.)iki sepet ile sınıfa girer.Sepetlerin içindekileri masaya dökerek öğrencilerin bu sepetlerin birine sağlıklı gıdaları,diğerine ise sağlıksız gıdaları koymalarını ister.</w:t>
            </w:r>
          </w:p>
          <w:p w:rsidR="00BC3179" w:rsidRPr="00360049" w:rsidRDefault="00BC3179" w:rsidP="00BC3179">
            <w:pPr>
              <w:tabs>
                <w:tab w:val="left" w:pos="15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00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Güdüleme:  </w:t>
            </w:r>
            <w:r w:rsidRPr="0036004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:rsidR="00BC3179" w:rsidRPr="00360049" w:rsidRDefault="00BC3179" w:rsidP="0036004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0049">
              <w:rPr>
                <w:rFonts w:ascii="Times New Roman" w:hAnsi="Times New Roman" w:cs="Times New Roman"/>
                <w:b/>
                <w:sz w:val="24"/>
                <w:szCs w:val="24"/>
              </w:rPr>
              <w:t>“</w:t>
            </w:r>
            <w:r w:rsidRPr="00360049">
              <w:rPr>
                <w:rFonts w:ascii="Times New Roman" w:hAnsi="Times New Roman" w:cs="Times New Roman"/>
                <w:sz w:val="24"/>
                <w:szCs w:val="24"/>
              </w:rPr>
              <w:t xml:space="preserve">Bu yaptığımız etkinliği </w:t>
            </w:r>
            <w:proofErr w:type="spellStart"/>
            <w:r w:rsidRPr="00360049">
              <w:rPr>
                <w:rFonts w:ascii="Times New Roman" w:hAnsi="Times New Roman" w:cs="Times New Roman"/>
                <w:sz w:val="24"/>
                <w:szCs w:val="24"/>
              </w:rPr>
              <w:t>scratch</w:t>
            </w:r>
            <w:proofErr w:type="spellEnd"/>
            <w:r w:rsidRPr="00360049">
              <w:rPr>
                <w:rFonts w:ascii="Times New Roman" w:hAnsi="Times New Roman" w:cs="Times New Roman"/>
                <w:sz w:val="24"/>
                <w:szCs w:val="24"/>
              </w:rPr>
              <w:t xml:space="preserve"> programında yapmaya ne dersiniz</w:t>
            </w:r>
            <w:r w:rsidR="00DB44EE" w:rsidRPr="00360049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r w:rsidRPr="00360049">
              <w:rPr>
                <w:rFonts w:ascii="Times New Roman" w:hAnsi="Times New Roman" w:cs="Times New Roman"/>
                <w:sz w:val="24"/>
                <w:szCs w:val="24"/>
              </w:rPr>
              <w:t>”diye sorar</w:t>
            </w:r>
            <w:r w:rsidRPr="00360049">
              <w:rPr>
                <w:rFonts w:ascii="Times New Roman" w:hAnsi="Times New Roman" w:cs="Times New Roman"/>
                <w:b/>
                <w:sz w:val="24"/>
                <w:szCs w:val="24"/>
              </w:rPr>
              <w:t>.”</w:t>
            </w:r>
          </w:p>
          <w:p w:rsidR="00BC3179" w:rsidRPr="00360049" w:rsidRDefault="00BC3179" w:rsidP="00A419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52277" w:rsidRPr="00360049" w:rsidRDefault="00152277" w:rsidP="003600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0049">
              <w:rPr>
                <w:rFonts w:ascii="Times New Roman" w:hAnsi="Times New Roman" w:cs="Times New Roman"/>
                <w:b/>
                <w:sz w:val="24"/>
                <w:szCs w:val="24"/>
              </w:rPr>
              <w:t>Dersin işlenişi:</w:t>
            </w:r>
            <w:r w:rsidRPr="00360049">
              <w:rPr>
                <w:rFonts w:ascii="Times New Roman" w:hAnsi="Times New Roman" w:cs="Times New Roman"/>
                <w:sz w:val="24"/>
                <w:szCs w:val="24"/>
              </w:rPr>
              <w:t xml:space="preserve">Öğretmen ön hazırlık yaptıktan sonra </w:t>
            </w:r>
            <w:proofErr w:type="spellStart"/>
            <w:r w:rsidRPr="00360049">
              <w:rPr>
                <w:rFonts w:ascii="Times New Roman" w:hAnsi="Times New Roman" w:cs="Times New Roman"/>
                <w:sz w:val="24"/>
                <w:szCs w:val="24"/>
              </w:rPr>
              <w:t>scratch</w:t>
            </w:r>
            <w:proofErr w:type="spellEnd"/>
            <w:r w:rsidRPr="00360049">
              <w:rPr>
                <w:rFonts w:ascii="Times New Roman" w:hAnsi="Times New Roman" w:cs="Times New Roman"/>
                <w:sz w:val="24"/>
                <w:szCs w:val="24"/>
              </w:rPr>
              <w:t xml:space="preserve"> programını açar.</w:t>
            </w:r>
            <w:r w:rsidR="0033425C" w:rsidRPr="00360049">
              <w:rPr>
                <w:rFonts w:ascii="Times New Roman" w:hAnsi="Times New Roman" w:cs="Times New Roman"/>
                <w:sz w:val="24"/>
                <w:szCs w:val="24"/>
              </w:rPr>
              <w:t>Önceden anlatılan</w:t>
            </w:r>
            <w:r w:rsidRPr="00360049">
              <w:rPr>
                <w:rFonts w:ascii="Times New Roman" w:hAnsi="Times New Roman" w:cs="Times New Roman"/>
                <w:sz w:val="24"/>
                <w:szCs w:val="24"/>
              </w:rPr>
              <w:t xml:space="preserve"> değişken nedir</w:t>
            </w:r>
            <w:proofErr w:type="gramStart"/>
            <w:r w:rsidR="00DB44EE" w:rsidRPr="00360049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r w:rsidRPr="0036004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360049">
              <w:rPr>
                <w:rFonts w:ascii="Times New Roman" w:hAnsi="Times New Roman" w:cs="Times New Roman"/>
                <w:sz w:val="24"/>
                <w:szCs w:val="24"/>
              </w:rPr>
              <w:t xml:space="preserve">operatörler nasıl kullanılır </w:t>
            </w:r>
            <w:r w:rsidR="00DB44EE" w:rsidRPr="00360049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r w:rsidRPr="00360049">
              <w:rPr>
                <w:rFonts w:ascii="Times New Roman" w:hAnsi="Times New Roman" w:cs="Times New Roman"/>
                <w:sz w:val="24"/>
                <w:szCs w:val="24"/>
              </w:rPr>
              <w:t xml:space="preserve">konularını öğrencilere soru-cevap yöntemiyle hatırlatır.Daha sonra </w:t>
            </w:r>
            <w:proofErr w:type="spellStart"/>
            <w:r w:rsidRPr="00360049">
              <w:rPr>
                <w:rFonts w:ascii="Times New Roman" w:hAnsi="Times New Roman" w:cs="Times New Roman"/>
                <w:sz w:val="24"/>
                <w:szCs w:val="24"/>
              </w:rPr>
              <w:t>Scratch</w:t>
            </w:r>
            <w:proofErr w:type="spellEnd"/>
            <w:r w:rsidR="003600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7A56" w:rsidRPr="00360049">
              <w:rPr>
                <w:rFonts w:ascii="Times New Roman" w:hAnsi="Times New Roman" w:cs="Times New Roman"/>
                <w:sz w:val="24"/>
                <w:szCs w:val="24"/>
              </w:rPr>
              <w:t>programında dekoru eklemeyi ve kostüm eklemeyi gösterir.</w:t>
            </w:r>
          </w:p>
          <w:p w:rsidR="00143EF7" w:rsidRPr="00360049" w:rsidRDefault="00DB44EE" w:rsidP="003600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004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887A56" w:rsidRPr="00360049">
              <w:rPr>
                <w:rFonts w:ascii="Times New Roman" w:hAnsi="Times New Roman" w:cs="Times New Roman"/>
                <w:sz w:val="24"/>
                <w:szCs w:val="24"/>
              </w:rPr>
              <w:t xml:space="preserve">opladığım Puan </w:t>
            </w:r>
            <w:r w:rsidRPr="00360049">
              <w:rPr>
                <w:rFonts w:ascii="Times New Roman" w:hAnsi="Times New Roman" w:cs="Times New Roman"/>
                <w:sz w:val="24"/>
                <w:szCs w:val="24"/>
              </w:rPr>
              <w:t>ve Süre değişkeni tanımlar</w:t>
            </w:r>
            <w:r w:rsidR="00E72E00" w:rsidRPr="003600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600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F2E31" w:rsidRPr="0036004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360049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proofErr w:type="spellEnd"/>
            <w:r w:rsidRPr="00360049">
              <w:rPr>
                <w:rFonts w:ascii="Times New Roman" w:hAnsi="Times New Roman" w:cs="Times New Roman"/>
                <w:sz w:val="24"/>
                <w:szCs w:val="24"/>
              </w:rPr>
              <w:t xml:space="preserve"> koordinat düzlemi anlatır.“</w:t>
            </w:r>
            <w:r w:rsidR="008F2E31" w:rsidRPr="00360049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4F1733" w:rsidRPr="00360049">
              <w:rPr>
                <w:rFonts w:ascii="Times New Roman" w:hAnsi="Times New Roman" w:cs="Times New Roman"/>
                <w:sz w:val="24"/>
                <w:szCs w:val="24"/>
              </w:rPr>
              <w:t>odlarımızı yazalım</w:t>
            </w:r>
            <w:r w:rsidRPr="0036004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4F1733" w:rsidRPr="00360049">
              <w:rPr>
                <w:rFonts w:ascii="Times New Roman" w:hAnsi="Times New Roman" w:cs="Times New Roman"/>
                <w:sz w:val="24"/>
                <w:szCs w:val="24"/>
              </w:rPr>
              <w:t xml:space="preserve"> diyerek </w:t>
            </w:r>
            <w:r w:rsidRPr="00360049">
              <w:rPr>
                <w:rFonts w:ascii="Times New Roman" w:hAnsi="Times New Roman" w:cs="Times New Roman"/>
                <w:sz w:val="24"/>
                <w:szCs w:val="24"/>
              </w:rPr>
              <w:t>tek tek anlatarak</w:t>
            </w:r>
            <w:r w:rsidR="004F1733" w:rsidRPr="00360049">
              <w:rPr>
                <w:rFonts w:ascii="Times New Roman" w:hAnsi="Times New Roman" w:cs="Times New Roman"/>
                <w:sz w:val="24"/>
                <w:szCs w:val="24"/>
              </w:rPr>
              <w:t xml:space="preserve"> kodlar</w:t>
            </w:r>
            <w:r w:rsidR="00221916" w:rsidRPr="00360049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 w:rsidR="004F1733" w:rsidRPr="00360049">
              <w:rPr>
                <w:rFonts w:ascii="Times New Roman" w:hAnsi="Times New Roman" w:cs="Times New Roman"/>
                <w:sz w:val="24"/>
                <w:szCs w:val="24"/>
              </w:rPr>
              <w:t xml:space="preserve"> oluştur</w:t>
            </w:r>
            <w:r w:rsidRPr="00360049">
              <w:rPr>
                <w:rFonts w:ascii="Times New Roman" w:hAnsi="Times New Roman" w:cs="Times New Roman"/>
                <w:sz w:val="24"/>
                <w:szCs w:val="24"/>
              </w:rPr>
              <w:t>ur.</w:t>
            </w:r>
          </w:p>
          <w:p w:rsidR="00143EF7" w:rsidRPr="00360049" w:rsidRDefault="00143EF7" w:rsidP="00143E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44EE" w:rsidRDefault="00DB44EE" w:rsidP="00143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0049" w:rsidRPr="00360049" w:rsidRDefault="00360049" w:rsidP="00143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B44EE" w:rsidRPr="00360049" w:rsidRDefault="00DB44EE" w:rsidP="00143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B44EE" w:rsidRPr="00360049" w:rsidRDefault="00DB44EE" w:rsidP="00143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B44EE" w:rsidRPr="00360049" w:rsidRDefault="00DB44EE" w:rsidP="00143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19BC" w:rsidRPr="00360049" w:rsidRDefault="00DB44EE" w:rsidP="00143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36004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Kasenin</w:t>
            </w:r>
            <w:proofErr w:type="gramEnd"/>
            <w:r w:rsidRPr="003600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kodları</w:t>
            </w:r>
          </w:p>
          <w:p w:rsidR="00143EF7" w:rsidRPr="00360049" w:rsidRDefault="00143EF7" w:rsidP="00143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0049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margin">
                    <wp:posOffset>-59690</wp:posOffset>
                  </wp:positionH>
                  <wp:positionV relativeFrom="margin">
                    <wp:posOffset>369570</wp:posOffset>
                  </wp:positionV>
                  <wp:extent cx="4441190" cy="1810385"/>
                  <wp:effectExtent l="0" t="0" r="0" b="0"/>
                  <wp:wrapSquare wrapText="bothSides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1190" cy="181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A419BC" w:rsidRPr="00360049" w:rsidRDefault="00A419BC" w:rsidP="00143E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3EF7" w:rsidRPr="00360049" w:rsidRDefault="00143EF7" w:rsidP="00A419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3EF7" w:rsidRPr="00360049" w:rsidRDefault="00143EF7" w:rsidP="00A419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3EF7" w:rsidRPr="00360049" w:rsidRDefault="00143EF7" w:rsidP="00A419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3EF7" w:rsidRPr="00360049" w:rsidRDefault="00143EF7" w:rsidP="00A419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3EF7" w:rsidRPr="00360049" w:rsidRDefault="00143EF7" w:rsidP="00A419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3EF7" w:rsidRPr="00360049" w:rsidRDefault="00143EF7" w:rsidP="00A419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3EF7" w:rsidRPr="00360049" w:rsidRDefault="00143EF7" w:rsidP="00A419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3EF7" w:rsidRPr="00360049" w:rsidRDefault="00143EF7" w:rsidP="00A419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3EF7" w:rsidRPr="00360049" w:rsidRDefault="00143EF7" w:rsidP="00A419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44EE" w:rsidRPr="00360049" w:rsidRDefault="00DB44EE" w:rsidP="00A419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1F2A" w:rsidRPr="00360049" w:rsidRDefault="00A419BC" w:rsidP="00A419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00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Meyvelerin </w:t>
            </w:r>
            <w:r w:rsidR="00DB44EE" w:rsidRPr="00360049">
              <w:rPr>
                <w:rFonts w:ascii="Times New Roman" w:hAnsi="Times New Roman" w:cs="Times New Roman"/>
                <w:b/>
                <w:sz w:val="24"/>
                <w:szCs w:val="24"/>
              </w:rPr>
              <w:t>kodları</w:t>
            </w:r>
          </w:p>
          <w:p w:rsidR="00A419BC" w:rsidRPr="00360049" w:rsidRDefault="00A419BC" w:rsidP="00A419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1F2A" w:rsidRPr="00360049" w:rsidRDefault="00DB44EE" w:rsidP="0036004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0049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-52070</wp:posOffset>
                  </wp:positionH>
                  <wp:positionV relativeFrom="paragraph">
                    <wp:posOffset>103505</wp:posOffset>
                  </wp:positionV>
                  <wp:extent cx="4646295" cy="2287270"/>
                  <wp:effectExtent l="0" t="0" r="1905" b="0"/>
                  <wp:wrapTight wrapText="bothSides">
                    <wp:wrapPolygon edited="0">
                      <wp:start x="0" y="0"/>
                      <wp:lineTo x="0" y="21408"/>
                      <wp:lineTo x="21520" y="21408"/>
                      <wp:lineTo x="21520" y="0"/>
                      <wp:lineTo x="0" y="0"/>
                    </wp:wrapPolygon>
                  </wp:wrapTight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6295" cy="2287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419BC" w:rsidRPr="00360049">
              <w:rPr>
                <w:rFonts w:ascii="Times New Roman" w:hAnsi="Times New Roman" w:cs="Times New Roman"/>
                <w:sz w:val="24"/>
                <w:szCs w:val="24"/>
              </w:rPr>
              <w:t>Oyunun amacı 30 saniye içinde toplanacak en çok sağlıklı gıdayı toplayabilmek.</w:t>
            </w:r>
            <w:r w:rsidR="003600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60049" w:rsidRPr="00360049">
              <w:rPr>
                <w:rFonts w:ascii="Times New Roman" w:hAnsi="Times New Roman" w:cs="Times New Roman"/>
                <w:sz w:val="24"/>
                <w:szCs w:val="24"/>
              </w:rPr>
              <w:t>Öğretmen, öğrencilerin</w:t>
            </w:r>
            <w:r w:rsidR="00BC3179" w:rsidRPr="00360049">
              <w:rPr>
                <w:rFonts w:ascii="Times New Roman" w:hAnsi="Times New Roman" w:cs="Times New Roman"/>
                <w:sz w:val="24"/>
                <w:szCs w:val="24"/>
              </w:rPr>
              <w:t xml:space="preserve"> bilgisayarlarına geçerek bu oyunu kendi </w:t>
            </w:r>
            <w:r w:rsidR="00360049" w:rsidRPr="00360049">
              <w:rPr>
                <w:rFonts w:ascii="Times New Roman" w:hAnsi="Times New Roman" w:cs="Times New Roman"/>
                <w:sz w:val="24"/>
                <w:szCs w:val="24"/>
              </w:rPr>
              <w:t>dekorlarını, kendi</w:t>
            </w:r>
            <w:r w:rsidR="00BC3179" w:rsidRPr="00360049">
              <w:rPr>
                <w:rFonts w:ascii="Times New Roman" w:hAnsi="Times New Roman" w:cs="Times New Roman"/>
                <w:sz w:val="24"/>
                <w:szCs w:val="24"/>
              </w:rPr>
              <w:t xml:space="preserve"> kostümlerini </w:t>
            </w:r>
            <w:r w:rsidR="00360049" w:rsidRPr="00360049">
              <w:rPr>
                <w:rFonts w:ascii="Times New Roman" w:hAnsi="Times New Roman" w:cs="Times New Roman"/>
                <w:sz w:val="24"/>
                <w:szCs w:val="24"/>
              </w:rPr>
              <w:t>ekleyerek, hızlarını</w:t>
            </w:r>
            <w:r w:rsidR="00BC3179" w:rsidRPr="00360049">
              <w:rPr>
                <w:rFonts w:ascii="Times New Roman" w:hAnsi="Times New Roman" w:cs="Times New Roman"/>
                <w:sz w:val="24"/>
                <w:szCs w:val="24"/>
              </w:rPr>
              <w:t xml:space="preserve"> kendi ayarlayarak</w:t>
            </w:r>
            <w:r w:rsidRPr="00360049">
              <w:rPr>
                <w:rFonts w:ascii="Times New Roman" w:hAnsi="Times New Roman" w:cs="Times New Roman"/>
                <w:sz w:val="24"/>
                <w:szCs w:val="24"/>
              </w:rPr>
              <w:t xml:space="preserve"> uygulamaları ister.</w:t>
            </w:r>
          </w:p>
        </w:tc>
      </w:tr>
      <w:tr w:rsidR="00F16CB2" w:rsidRPr="00360049" w:rsidTr="00143EF7">
        <w:trPr>
          <w:trHeight w:val="4196"/>
        </w:trPr>
        <w:tc>
          <w:tcPr>
            <w:tcW w:w="1708" w:type="dxa"/>
            <w:vAlign w:val="center"/>
          </w:tcPr>
          <w:p w:rsidR="00F16CB2" w:rsidRPr="00360049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004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Ölçme ve Değerlendirme</w:t>
            </w:r>
          </w:p>
        </w:tc>
        <w:tc>
          <w:tcPr>
            <w:tcW w:w="8067" w:type="dxa"/>
            <w:vAlign w:val="center"/>
          </w:tcPr>
          <w:p w:rsidR="00BC3179" w:rsidRPr="00360049" w:rsidRDefault="00BC3179" w:rsidP="00BC317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60049">
              <w:rPr>
                <w:rFonts w:ascii="Times New Roman" w:hAnsi="Times New Roman" w:cs="Times New Roman"/>
                <w:bCs/>
                <w:sz w:val="24"/>
                <w:szCs w:val="24"/>
              </w:rPr>
              <w:t>Ekte bulunana ölçeklerden etkinlik ve sınıf durumuna uygun olan ölçeği kullanmanız tavsiye edilir.</w:t>
            </w:r>
          </w:p>
          <w:p w:rsidR="00BC3179" w:rsidRPr="00360049" w:rsidRDefault="00BC3179" w:rsidP="00BC317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BC3179" w:rsidRPr="00360049" w:rsidRDefault="00BC3179" w:rsidP="00BC317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60049">
              <w:rPr>
                <w:rFonts w:ascii="Times New Roman" w:hAnsi="Times New Roman" w:cs="Times New Roman"/>
                <w:bCs/>
                <w:sz w:val="24"/>
                <w:szCs w:val="24"/>
              </w:rPr>
              <w:t>Etkinlik sonunda etkinliğe katılan her öğrenci için aşağıda bulunan kazanım Kontrol Listesini doldurulması tavsiye edilir. (Öğrencinin kazanımı gerçekleştirme durumuna göre Evet – Hayır bölümünü doldurunuz.)</w:t>
            </w:r>
          </w:p>
          <w:p w:rsidR="00BC3179" w:rsidRPr="00360049" w:rsidRDefault="00BC3179" w:rsidP="00BC317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tbl>
            <w:tblPr>
              <w:tblStyle w:val="TabloKlavuzu"/>
              <w:tblW w:w="7841" w:type="dxa"/>
              <w:tblLook w:val="04A0"/>
            </w:tblPr>
            <w:tblGrid>
              <w:gridCol w:w="4882"/>
              <w:gridCol w:w="1394"/>
              <w:gridCol w:w="1565"/>
            </w:tblGrid>
            <w:tr w:rsidR="00BC3179" w:rsidRPr="00360049" w:rsidTr="00143EF7">
              <w:trPr>
                <w:trHeight w:val="403"/>
              </w:trPr>
              <w:tc>
                <w:tcPr>
                  <w:tcW w:w="48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C3179" w:rsidRPr="00360049" w:rsidRDefault="00BC3179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6004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Kazanım Kontrol Listesi</w:t>
                  </w:r>
                </w:p>
              </w:tc>
              <w:tc>
                <w:tcPr>
                  <w:tcW w:w="1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C3179" w:rsidRPr="00360049" w:rsidRDefault="00BC3179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6004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Evet</w:t>
                  </w: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C3179" w:rsidRPr="00360049" w:rsidRDefault="00BC3179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6004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Hayır</w:t>
                  </w:r>
                </w:p>
              </w:tc>
            </w:tr>
            <w:tr w:rsidR="00BC3179" w:rsidRPr="00360049" w:rsidTr="00143EF7">
              <w:trPr>
                <w:trHeight w:val="403"/>
              </w:trPr>
              <w:tc>
                <w:tcPr>
                  <w:tcW w:w="48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C3179" w:rsidRPr="00360049" w:rsidRDefault="00BC317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proofErr w:type="spellStart"/>
                  <w:r w:rsidRPr="00360049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Scratch</w:t>
                  </w:r>
                  <w:proofErr w:type="spellEnd"/>
                  <w:r w:rsidRPr="00360049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programında eklentileri kavrar</w:t>
                  </w:r>
                </w:p>
              </w:tc>
              <w:tc>
                <w:tcPr>
                  <w:tcW w:w="1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3179" w:rsidRPr="00360049" w:rsidRDefault="00BC317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3179" w:rsidRPr="00360049" w:rsidRDefault="00BC317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  <w:tr w:rsidR="00BC3179" w:rsidRPr="00360049" w:rsidTr="00143EF7">
              <w:trPr>
                <w:trHeight w:val="419"/>
              </w:trPr>
              <w:tc>
                <w:tcPr>
                  <w:tcW w:w="48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C3179" w:rsidRPr="00360049" w:rsidRDefault="00BC317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360049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Eğer karar yapılarını kavrar</w:t>
                  </w:r>
                </w:p>
              </w:tc>
              <w:tc>
                <w:tcPr>
                  <w:tcW w:w="1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3179" w:rsidRPr="00360049" w:rsidRDefault="00BC317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3179" w:rsidRPr="00360049" w:rsidRDefault="00BC317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  <w:tr w:rsidR="00BC3179" w:rsidRPr="00360049" w:rsidTr="00143EF7">
              <w:trPr>
                <w:trHeight w:val="419"/>
              </w:trPr>
              <w:tc>
                <w:tcPr>
                  <w:tcW w:w="48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C3179" w:rsidRPr="00360049" w:rsidRDefault="00BC317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360049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Değişken tanımlamayı ve kullanmayı kavrar</w:t>
                  </w:r>
                </w:p>
              </w:tc>
              <w:tc>
                <w:tcPr>
                  <w:tcW w:w="1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3179" w:rsidRPr="00360049" w:rsidRDefault="00BC317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3179" w:rsidRPr="00360049" w:rsidRDefault="00BC317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  <w:tr w:rsidR="00BC3179" w:rsidRPr="00360049" w:rsidTr="00143EF7">
              <w:trPr>
                <w:trHeight w:val="419"/>
              </w:trPr>
              <w:tc>
                <w:tcPr>
                  <w:tcW w:w="48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C3179" w:rsidRPr="00360049" w:rsidRDefault="00143EF7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360049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Blokları doğru şekilde kullanır</w:t>
                  </w:r>
                </w:p>
              </w:tc>
              <w:tc>
                <w:tcPr>
                  <w:tcW w:w="1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3179" w:rsidRPr="00360049" w:rsidRDefault="00BC317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3179" w:rsidRPr="00360049" w:rsidRDefault="00BC317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F16CB2" w:rsidRPr="00360049" w:rsidRDefault="00F16CB2" w:rsidP="00BC31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16CB2" w:rsidRPr="00360049" w:rsidTr="00143EF7">
        <w:trPr>
          <w:trHeight w:val="470"/>
        </w:trPr>
        <w:tc>
          <w:tcPr>
            <w:tcW w:w="1708" w:type="dxa"/>
            <w:vAlign w:val="center"/>
          </w:tcPr>
          <w:p w:rsidR="00F16CB2" w:rsidRPr="00360049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0049">
              <w:rPr>
                <w:rFonts w:ascii="Times New Roman" w:hAnsi="Times New Roman" w:cs="Times New Roman"/>
                <w:b/>
                <w:sz w:val="24"/>
                <w:szCs w:val="24"/>
              </w:rPr>
              <w:t>Kaynakça</w:t>
            </w:r>
          </w:p>
        </w:tc>
        <w:tc>
          <w:tcPr>
            <w:tcW w:w="8067" w:type="dxa"/>
            <w:vAlign w:val="center"/>
          </w:tcPr>
          <w:p w:rsidR="00A32E4A" w:rsidRPr="00360049" w:rsidRDefault="00710384" w:rsidP="003600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A32E4A" w:rsidRPr="00360049">
                <w:rPr>
                  <w:rStyle w:val="Kpr"/>
                  <w:rFonts w:ascii="Times New Roman" w:hAnsi="Times New Roman" w:cs="Times New Roman"/>
                  <w:b/>
                  <w:sz w:val="24"/>
                  <w:szCs w:val="24"/>
                </w:rPr>
                <w:t>https://scratch.mit.edu/</w:t>
              </w:r>
            </w:hyperlink>
          </w:p>
        </w:tc>
      </w:tr>
    </w:tbl>
    <w:p w:rsidR="00F16CB2" w:rsidRPr="00360049" w:rsidRDefault="00F16CB2" w:rsidP="00143EF7">
      <w:pPr>
        <w:rPr>
          <w:rFonts w:ascii="Times New Roman" w:hAnsi="Times New Roman" w:cs="Times New Roman"/>
          <w:b/>
          <w:sz w:val="24"/>
          <w:szCs w:val="24"/>
        </w:rPr>
      </w:pPr>
    </w:p>
    <w:sectPr w:rsidR="00F16CB2" w:rsidRPr="00360049" w:rsidSect="00BC3179">
      <w:pgSz w:w="11906" w:h="16838"/>
      <w:pgMar w:top="284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272A6"/>
    <w:multiLevelType w:val="hybridMultilevel"/>
    <w:tmpl w:val="F4F2A6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08"/>
  <w:hyphenationZone w:val="425"/>
  <w:characterSpacingControl w:val="doNotCompress"/>
  <w:compat/>
  <w:rsids>
    <w:rsidRoot w:val="00F16CB2"/>
    <w:rsid w:val="00143EF7"/>
    <w:rsid w:val="00152277"/>
    <w:rsid w:val="001D41E1"/>
    <w:rsid w:val="00221916"/>
    <w:rsid w:val="00291C0D"/>
    <w:rsid w:val="0033425C"/>
    <w:rsid w:val="00360049"/>
    <w:rsid w:val="004F1733"/>
    <w:rsid w:val="0051719D"/>
    <w:rsid w:val="005B5540"/>
    <w:rsid w:val="006E536C"/>
    <w:rsid w:val="00710384"/>
    <w:rsid w:val="00720631"/>
    <w:rsid w:val="00750CF9"/>
    <w:rsid w:val="007571F9"/>
    <w:rsid w:val="0081739F"/>
    <w:rsid w:val="00887A56"/>
    <w:rsid w:val="008F2E31"/>
    <w:rsid w:val="00945F32"/>
    <w:rsid w:val="00991F2A"/>
    <w:rsid w:val="00A32E4A"/>
    <w:rsid w:val="00A419BC"/>
    <w:rsid w:val="00BC3179"/>
    <w:rsid w:val="00BC4CC3"/>
    <w:rsid w:val="00C746D9"/>
    <w:rsid w:val="00DB44EE"/>
    <w:rsid w:val="00E55A75"/>
    <w:rsid w:val="00E72E00"/>
    <w:rsid w:val="00E95EDF"/>
    <w:rsid w:val="00F16C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38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16C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81739F"/>
    <w:pPr>
      <w:ind w:left="720"/>
      <w:contextualSpacing/>
    </w:pPr>
    <w:rPr>
      <w:rFonts w:eastAsiaTheme="minorEastAsia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87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87A56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A32E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16C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81739F"/>
    <w:pPr>
      <w:ind w:left="720"/>
      <w:contextualSpacing/>
    </w:pPr>
    <w:rPr>
      <w:rFonts w:eastAsiaTheme="minorEastAsia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87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87A56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A32E4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32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ratch.mit.edu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adem uzun</dc:creator>
  <cp:lastModifiedBy>Windows Kullanıcısı</cp:lastModifiedBy>
  <cp:revision>20</cp:revision>
  <cp:lastPrinted>2022-09-29T11:47:00Z</cp:lastPrinted>
  <dcterms:created xsi:type="dcterms:W3CDTF">2022-09-28T08:08:00Z</dcterms:created>
  <dcterms:modified xsi:type="dcterms:W3CDTF">2022-10-09T19:31:00Z</dcterms:modified>
</cp:coreProperties>
</file>