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8"/>
          <w:szCs w:val="48"/>
        </w:rPr>
        <w:t xml:space="preserve">OpenClaw Nexus</w:t>
      </w:r>
    </w:p>
    <w:p>
      <w:pPr>
        <w:spacing w:after="120"/>
        <w:jc w:val="center"/>
      </w:pPr>
      <w:r>
        <w:rPr>
          <w:rFonts w:ascii="Arial" w:cs="Arial" w:eastAsia="Arial" w:hAnsi="Arial"/>
          <w:color w:val="1F4E79"/>
          <w:sz w:val="36"/>
          <w:szCs w:val="36"/>
        </w:rPr>
        <w:t xml:space="preserve">M12 Discord UX &amp; Live Preview</w:t>
      </w:r>
    </w:p>
    <w:p>
      <w:pPr>
        <w:spacing w:after="80"/>
        <w:jc w:val="center"/>
      </w:pPr>
      <w:r>
        <w:rPr>
          <w:rFonts w:ascii="Arial" w:cs="Arial" w:eastAsia="Arial" w:hAnsi="Arial"/>
          <w:color w:val="555555"/>
          <w:sz w:val="28"/>
          <w:szCs w:val="28"/>
        </w:rPr>
        <w:t xml:space="preserve">Revised Architecture &amp; Engineering Specification</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Field</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 (Revised)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2026-03-16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PM / Architecture Team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REVISED — Pending Approval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Reviewers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QA Lead, Security Lead, Platform Lead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Previous 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 (Draft — Rejected at Review)</w:t>
            </w:r>
          </w:p>
        </w:tc>
      </w:tr>
    </w:tbl>
    <w:p>
      <w:r>
        <w:br w:type="page"/>
      </w:r>
    </w:p>
    <w:p>
      <w:pPr>
        <w:pStyle w:val="Heading1"/>
        <w:spacing w:before="360" w:after="200"/>
      </w:pPr>
      <w:r>
        <w:rPr>
          <w:rFonts w:ascii="Arial" w:cs="Arial" w:eastAsia="Arial" w:hAnsi="Arial"/>
        </w:rPr>
        <w:t xml:space="preserve">0. Review Conclusion &amp; Disposition</w:t>
      </w:r>
    </w:p>
    <w:p>
      <w:pPr>
        <w:spacing w:after="160"/>
      </w:pPr>
      <w:r>
        <w:rPr>
          <w:rFonts w:ascii="Arial" w:cs="Arial" w:eastAsia="Arial" w:hAnsi="Arial"/>
          <w:b/>
          <w:bCs/>
          <w:sz w:val="22"/>
          <w:szCs w:val="22"/>
        </w:rPr>
        <w:t xml:space="preserve">Review Result: </w:t>
      </w:r>
      <w:r>
        <w:rPr>
          <w:rFonts w:ascii="Arial" w:cs="Arial" w:eastAsia="Arial" w:hAnsi="Arial"/>
          <w:color w:val="C0392B"/>
          <w:sz w:val="22"/>
          <w:szCs w:val="22"/>
        </w:rPr>
        <w:t xml:space="preserve">CONDITIONAL PASS — Revised design addresses all 10 blocking issues.</w:t>
      </w:r>
    </w:p>
    <w:p>
      <w:pPr>
        <w:spacing w:after="160"/>
      </w:pPr>
      <w:r>
        <w:rPr>
          <w:rFonts w:ascii="Arial" w:cs="Arial" w:eastAsia="Arial" w:hAnsi="Arial"/>
          <w:sz w:val="22"/>
          <w:szCs w:val="22"/>
        </w:rPr>
        <w:t xml:space="preserve">The initial M12 draft (v1.0) was rejected at architecture review due to critical gaps in state machine definition, security modeling, deployment reliability, and acceptance criteria specificity. This revised document (v2.0) incorporates all mandatory changes identified during review and adds the following new sections: Preview Eligibility Matrix, deploy_preview sub-state machine, platform-controlled deployment templates, persistent state mapping, security &amp; governance chapter, cost control strategy, end-to-end latency budget, and fully verifiable acceptance criteria.</w:t>
      </w:r>
    </w:p>
    <w:p>
      <w:pPr>
        <w:spacing w:after="80"/>
      </w:pPr>
    </w:p>
    <w:p>
      <w:pPr>
        <w:pStyle w:val="Heading1"/>
        <w:spacing w:before="360" w:after="200"/>
      </w:pPr>
      <w:r>
        <w:rPr>
          <w:rFonts w:ascii="Arial" w:cs="Arial" w:eastAsia="Arial" w:hAnsi="Arial"/>
        </w:rPr>
        <w:t xml:space="preserve">1. Executive Summary</w:t>
      </w:r>
    </w:p>
    <w:p>
      <w:pPr>
        <w:pStyle w:val="Heading2"/>
        <w:spacing w:before="280" w:after="160"/>
      </w:pPr>
      <w:r>
        <w:rPr>
          <w:rFonts w:ascii="Arial" w:cs="Arial" w:eastAsia="Arial" w:hAnsi="Arial"/>
        </w:rPr>
        <w:t xml:space="preserve">1.1 The Problem</w:t>
      </w:r>
    </w:p>
    <w:p>
      <w:pPr>
        <w:spacing w:after="160"/>
      </w:pPr>
      <w:r>
        <w:rPr>
          <w:rFonts w:ascii="Arial" w:cs="Arial" w:eastAsia="Arial" w:hAnsi="Arial"/>
          <w:sz w:val="22"/>
          <w:szCs w:val="22"/>
        </w:rPr>
        <w:t xml:space="preserve">The Nexus coding_team_v0 workflow generates, tests, and packages code, delivering a Release Pack to local storage and MinIO. From an end-user perspective in Discord, the experience suffers from two critical flaws:</w:t>
      </w:r>
    </w:p>
    <w:p>
      <w:pPr>
        <w:pStyle w:val="ListParagraph"/>
        <w:numPr>
          <w:ilvl w:val="0"/>
          <w:numId w:val="2"/>
        </w:numPr>
        <w:spacing w:after="80"/>
      </w:pPr>
      <w:r>
        <w:rPr>
          <w:rFonts w:ascii="Arial" w:cs="Arial" w:eastAsia="Arial" w:hAnsi="Arial"/>
          <w:sz w:val="22"/>
          <w:szCs w:val="22"/>
        </w:rPr>
        <w:t xml:space="preserve">Black Box Anxiety: Workflows take 3–5 minutes with zero feedback, causing users to question whether the system is functioning.</w:t>
      </w:r>
    </w:p>
    <w:p>
      <w:pPr>
        <w:pStyle w:val="ListParagraph"/>
        <w:numPr>
          <w:ilvl w:val="0"/>
          <w:numId w:val="2"/>
        </w:numPr>
        <w:spacing w:after="80"/>
      </w:pPr>
      <w:r>
        <w:rPr>
          <w:rFonts w:ascii="Arial" w:cs="Arial" w:eastAsia="Arial" w:hAnsi="Arial"/>
          <w:sz w:val="22"/>
          <w:szCs w:val="22"/>
        </w:rPr>
        <w:t xml:space="preserve">Anti-climactic Delivery: Users receive a raw ZIP file or local path instead of a live, clickable product.</w:t>
      </w:r>
    </w:p>
    <w:p>
      <w:pPr>
        <w:spacing w:after="80"/>
      </w:pPr>
    </w:p>
    <w:p>
      <w:pPr>
        <w:pStyle w:val="Heading2"/>
        <w:spacing w:before="280" w:after="160"/>
      </w:pPr>
      <w:r>
        <w:rPr>
          <w:rFonts w:ascii="Arial" w:cs="Arial" w:eastAsia="Arial" w:hAnsi="Arial"/>
        </w:rPr>
        <w:t xml:space="preserve">1.2 The Goal</w:t>
      </w:r>
    </w:p>
    <w:p>
      <w:pPr>
        <w:spacing w:after="160"/>
      </w:pPr>
      <w:r>
        <w:rPr>
          <w:rFonts w:ascii="Arial" w:cs="Arial" w:eastAsia="Arial" w:hAnsi="Arial"/>
          <w:sz w:val="22"/>
          <w:szCs w:val="22"/>
        </w:rPr>
        <w:t xml:space="preserve">Transition Nexus into an interactive Product Generator with premium UX through two capabilities:</w:t>
      </w:r>
    </w:p>
    <w:p>
      <w:pPr>
        <w:pStyle w:val="ListParagraph"/>
        <w:numPr>
          <w:ilvl w:val="0"/>
          <w:numId w:val="2"/>
        </w:numPr>
        <w:spacing w:after="80"/>
      </w:pPr>
      <w:r>
        <w:rPr>
          <w:rFonts w:ascii="Arial" w:cs="Arial" w:eastAsia="Arial" w:hAnsi="Arial"/>
          <w:b/>
          <w:bCs/>
          <w:sz w:val="22"/>
          <w:szCs w:val="22"/>
        </w:rPr>
        <w:t xml:space="preserve">Dynamic Progress Tracking: </w:t>
      </w:r>
      <w:r>
        <w:rPr>
          <w:rFonts w:ascii="Arial" w:cs="Arial" w:eastAsia="Arial" w:hAnsi="Arial"/>
          <w:sz w:val="22"/>
          <w:szCs w:val="22"/>
        </w:rPr>
        <w:t xml:space="preserve">A real-time, semantically meaningful progress display in Discord reflecting workflow execution state, heartbeat, and current action summary.</w:t>
      </w:r>
    </w:p>
    <w:p>
      <w:pPr>
        <w:pStyle w:val="ListParagraph"/>
        <w:numPr>
          <w:ilvl w:val="0"/>
          <w:numId w:val="2"/>
        </w:numPr>
        <w:spacing w:after="80"/>
      </w:pPr>
      <w:r>
        <w:rPr>
          <w:rFonts w:ascii="Arial" w:cs="Arial" w:eastAsia="Arial" w:hAnsi="Arial"/>
          <w:b/>
          <w:bCs/>
          <w:sz w:val="22"/>
          <w:szCs w:val="22"/>
        </w:rPr>
        <w:t xml:space="preserve">Auto-Deployment (Live Preview): </w:t>
      </w:r>
      <w:r>
        <w:rPr>
          <w:rFonts w:ascii="Arial" w:cs="Arial" w:eastAsia="Arial" w:hAnsi="Arial"/>
          <w:sz w:val="22"/>
          <w:szCs w:val="22"/>
        </w:rPr>
        <w:t xml:space="preserve">Automatic provisioning of a secure, ephemeral hosting environment with a clickable Live Preview URL, gated by a Preview Eligibility Matrix.</w:t>
      </w:r>
    </w:p>
    <w:p>
      <w:pPr>
        <w:spacing w:after="80"/>
      </w:pPr>
    </w:p>
    <w:p>
      <w:pPr>
        <w:pStyle w:val="Heading2"/>
        <w:spacing w:before="280" w:after="160"/>
      </w:pPr>
      <w:r>
        <w:rPr>
          <w:rFonts w:ascii="Arial" w:cs="Arial" w:eastAsia="Arial" w:hAnsi="Arial"/>
        </w:rPr>
        <w:t xml:space="preserve">1.3 Scope Boundary</w:t>
      </w:r>
    </w:p>
    <w:p>
      <w:pPr>
        <w:spacing w:after="160"/>
      </w:pPr>
      <w:r>
        <w:rPr>
          <w:rFonts w:ascii="Arial" w:cs="Arial" w:eastAsia="Arial" w:hAnsi="Arial"/>
          <w:sz w:val="22"/>
          <w:szCs w:val="22"/>
        </w:rPr>
        <w:t xml:space="preserve">M12 covers internal Discord alpha only. Public-facing preview and multi-tenant isolation are deferred to M13+.</w:t>
      </w:r>
    </w:p>
    <w:p>
      <w:r>
        <w:br w:type="page"/>
      </w:r>
    </w:p>
    <w:p>
      <w:pPr>
        <w:pStyle w:val="Heading1"/>
        <w:spacing w:before="360" w:after="200"/>
      </w:pPr>
      <w:r>
        <w:rPr>
          <w:rFonts w:ascii="Arial" w:cs="Arial" w:eastAsia="Arial" w:hAnsi="Arial"/>
        </w:rPr>
        <w:t xml:space="preserve">2. Risk Matrix</w:t>
      </w:r>
    </w:p>
    <w:p>
      <w:pPr>
        <w:spacing w:after="160"/>
      </w:pPr>
      <w:r>
        <w:rPr>
          <w:rFonts w:ascii="Arial" w:cs="Arial" w:eastAsia="Arial" w:hAnsi="Arial"/>
          <w:sz w:val="22"/>
          <w:szCs w:val="22"/>
        </w:rPr>
        <w:t xml:space="preserve">All risks identified in v1.0 review are tracked below with mitigations integrated into this revised design.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200"/>
        <w:gridCol w:w="1200"/>
        <w:gridCol w:w="3860"/>
      </w:tblGrid>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Risk</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Likelihood</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Impact</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Mitigation</w:t>
            </w:r>
          </w:p>
        </w:tc>
      </w:tr>
      <w:tr>
        <w:tc>
          <w:tcPr>
            <w:tcW w:type="dxa" w:w="60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b/>
                <w:bCs/>
                <w:sz w:val="20"/>
                <w:szCs w:val="20"/>
              </w:rPr>
              <w:t xml:space="preserve">R1</w:t>
            </w:r>
          </w:p>
        </w:tc>
        <w:tc>
          <w:tcPr>
            <w:tcW w:type="dxa" w:w="250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sz w:val="20"/>
                <w:szCs w:val="20"/>
              </w:rPr>
              <w:t xml:space="preserve">LLM generates unsafe/unstable Dockerfile</w:t>
            </w:r>
          </w:p>
        </w:tc>
        <w:tc>
          <w:tcPr>
            <w:tcW w:type="dxa" w:w="120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sz w:val="20"/>
                <w:szCs w:val="20"/>
              </w:rPr>
              <w:t xml:space="preserve">Critical</w:t>
            </w:r>
          </w:p>
        </w:tc>
        <w:tc>
          <w:tcPr>
            <w:tcW w:type="dxa" w:w="386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sz w:val="20"/>
                <w:szCs w:val="20"/>
              </w:rPr>
              <w:t xml:space="preserve">Platform-controlled templates; LLM outputs structured metadata only (Section 5.3)</w:t>
            </w:r>
          </w:p>
        </w:tc>
      </w:tr>
      <w:tr>
        <w:tc>
          <w:tcPr>
            <w:tcW w:type="dxa" w:w="60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b/>
                <w:bCs/>
                <w:sz w:val="20"/>
                <w:szCs w:val="20"/>
              </w:rPr>
              <w:t xml:space="preserve">R2</w:t>
            </w:r>
          </w:p>
        </w:tc>
        <w:tc>
          <w:tcPr>
            <w:tcW w:type="dxa" w:w="250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sz w:val="20"/>
                <w:szCs w:val="20"/>
              </w:rPr>
              <w:t xml:space="preserve">In-memory state map lost on restart</w:t>
            </w:r>
          </w:p>
        </w:tc>
        <w:tc>
          <w:tcPr>
            <w:tcW w:type="dxa" w:w="120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386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sz w:val="20"/>
                <w:szCs w:val="20"/>
              </w:rPr>
              <w:t xml:space="preserve">Persistent state in Redis/SQLite with recovery protocol (Section 4.4)</w:t>
            </w:r>
          </w:p>
        </w:tc>
      </w:tr>
      <w:tr>
        <w:tc>
          <w:tcPr>
            <w:tcW w:type="dxa" w:w="60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b/>
                <w:bCs/>
                <w:sz w:val="20"/>
                <w:szCs w:val="20"/>
              </w:rPr>
              <w:t xml:space="preserve">R3</w:t>
            </w:r>
          </w:p>
        </w:tc>
        <w:tc>
          <w:tcPr>
            <w:tcW w:type="dxa" w:w="250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sz w:val="20"/>
                <w:szCs w:val="20"/>
              </w:rPr>
              <w:t xml:space="preserve">deploy_preview black-box hides failures</w:t>
            </w:r>
          </w:p>
        </w:tc>
        <w:tc>
          <w:tcPr>
            <w:tcW w:type="dxa" w:w="120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386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sz w:val="20"/>
                <w:szCs w:val="20"/>
              </w:rPr>
              <w:t xml:space="preserve">Sub-state machine with 8 observable phases (Section 5.2)</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pPr>
            <w:r>
              <w:rPr>
                <w:rFonts w:ascii="Arial" w:cs="Arial" w:eastAsia="Arial" w:hAnsi="Arial"/>
                <w:b/>
                <w:bCs/>
                <w:sz w:val="20"/>
                <w:szCs w:val="20"/>
              </w:rPr>
              <w:t xml:space="preserve">R4</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TTL cleanup fails, cost leakage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3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Cleanup daemon with dead-letter queue and manual sweep (Section 7.2)</w:t>
            </w:r>
          </w:p>
        </w:tc>
      </w:tr>
      <w:tr>
        <w:tc>
          <w:tcPr>
            <w:tcW w:type="dxa" w:w="60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b/>
                <w:bCs/>
                <w:sz w:val="20"/>
                <w:szCs w:val="20"/>
              </w:rPr>
              <w:t xml:space="preserve">R5</w:t>
            </w:r>
          </w:p>
        </w:tc>
        <w:tc>
          <w:tcPr>
            <w:tcW w:type="dxa" w:w="250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sz w:val="20"/>
                <w:szCs w:val="20"/>
              </w:rPr>
              <w:t xml:space="preserve">Preview abused for crypto mining / malware hosting</w:t>
            </w:r>
          </w:p>
        </w:tc>
        <w:tc>
          <w:tcPr>
            <w:tcW w:type="dxa" w:w="120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sz w:val="20"/>
                <w:szCs w:val="20"/>
              </w:rPr>
              <w:t xml:space="preserve">Critical</w:t>
            </w:r>
          </w:p>
        </w:tc>
        <w:tc>
          <w:tcPr>
            <w:tcW w:type="dxa" w:w="3860"/>
            <w:tcBorders>
              <w:top w:val="single" w:color="CCCCCC" w:sz="1"/>
              <w:left w:val="single" w:color="CCCCCC" w:sz="1"/>
              <w:bottom w:val="single" w:color="CCCCCC" w:sz="1"/>
              <w:right w:val="single" w:color="CCCCCC" w:sz="1"/>
            </w:tcBorders>
            <w:shd w:fill="FDE0DC" w:val="clear"/>
            <w:tcMar>
              <w:top w:type="dxa" w:w="80"/>
              <w:left w:type="dxa" w:w="120"/>
              <w:bottom w:type="dxa" w:w="80"/>
              <w:right w:type="dxa" w:w="120"/>
            </w:tcMar>
          </w:tcPr>
          <w:p>
            <w:pPr>
              <w:spacing w:after="40"/>
            </w:pPr>
            <w:r>
              <w:rPr>
                <w:rFonts w:ascii="Arial" w:cs="Arial" w:eastAsia="Arial" w:hAnsi="Arial"/>
                <w:sz w:val="20"/>
                <w:szCs w:val="20"/>
              </w:rPr>
              <w:t xml:space="preserve">Resource caps, outbound network deny-by-default, abuse detection (Section 8)</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pPr>
            <w:r>
              <w:rPr>
                <w:rFonts w:ascii="Arial" w:cs="Arial" w:eastAsia="Arial" w:hAnsi="Arial"/>
                <w:b/>
                <w:bCs/>
                <w:sz w:val="20"/>
                <w:szCs w:val="20"/>
              </w:rPr>
              <w:t xml:space="preserve">R6</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Render cold start exceeds latency budget</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3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Latency budget with SLA; fallback to ZIP if exceeded (Section 6)</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pPr>
            <w:r>
              <w:rPr>
                <w:rFonts w:ascii="Arial" w:cs="Arial" w:eastAsia="Arial" w:hAnsi="Arial"/>
                <w:b/>
                <w:bCs/>
                <w:sz w:val="20"/>
                <w:szCs w:val="20"/>
              </w:rPr>
              <w:t xml:space="preserve">R7</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Progress bar feels unreliable (stuck at 80%)</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3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Heartbeat + action summary + explicit waiting-state labels (Section 4.3)</w:t>
            </w:r>
          </w:p>
        </w:tc>
      </w:tr>
      <w:tr>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40"/>
            </w:pPr>
            <w:r>
              <w:rPr>
                <w:rFonts w:ascii="Arial" w:cs="Arial" w:eastAsia="Arial" w:hAnsi="Arial"/>
                <w:b/>
                <w:bCs/>
                <w:sz w:val="20"/>
                <w:szCs w:val="20"/>
              </w:rPr>
              <w:t xml:space="preserve">R8</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Concurrent previews exceed cost budget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3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Concurrency cap (5 active), queue overflow, cost alerting (Section 7.1)</w:t>
            </w:r>
          </w:p>
        </w:tc>
      </w:tr>
    </w:tbl>
    <w:p>
      <w:r>
        <w:br w:type="page"/>
      </w:r>
    </w:p>
    <w:p>
      <w:pPr>
        <w:pStyle w:val="Heading1"/>
        <w:spacing w:before="360" w:after="200"/>
      </w:pPr>
      <w:r>
        <w:rPr>
          <w:rFonts w:ascii="Arial" w:cs="Arial" w:eastAsia="Arial" w:hAnsi="Arial"/>
        </w:rPr>
        <w:t xml:space="preserve">3. Preview Eligibility Matrix</w:t>
      </w:r>
    </w:p>
    <w:p>
      <w:pPr>
        <w:spacing w:after="160"/>
      </w:pPr>
      <w:r>
        <w:rPr>
          <w:rFonts w:ascii="Arial" w:cs="Arial" w:eastAsia="Arial" w:hAnsi="Arial"/>
          <w:sz w:val="22"/>
          <w:szCs w:val="22"/>
        </w:rPr>
        <w:t xml:space="preserve">Not all AI-generated artifacts can be deployed as live previews. This matrix defines eligibility criteria and must be evaluated before the deploy_preview step is entered.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Artifact Type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Risk Level</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Static Frontend (HTML/CSS/JS)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color w:val="27AE60"/>
                <w:sz w:val="20"/>
                <w:szCs w:val="20"/>
              </w:rPr>
              <w:t xml:space="preserve">Supported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Direct Render static site deployment; no server process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Single-container Node.js Web 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7AE60"/>
                <w:sz w:val="20"/>
                <w:szCs w:val="20"/>
              </w:rPr>
              <w:t xml:space="preserve">Supported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Standard template with health check endpoint. Port and start command from metadata.</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Single-container Python Web App</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color w:val="27AE60"/>
                <w:sz w:val="20"/>
                <w:szCs w:val="20"/>
              </w:rPr>
              <w:t xml:space="preserve">Supported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Standard template with health check endpoint. Runtime and start command from metadata.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App with DB Write Dependency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C0392B"/>
                <w:sz w:val="20"/>
                <w:szCs w:val="20"/>
              </w:rPr>
              <w:t xml:space="preserve">Not Supported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database provisioning in preview. Fallback to Release Pack ZIP with explanation.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Multi-service Coupled System</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color w:val="C0392B"/>
                <w:sz w:val="20"/>
                <w:szCs w:val="20"/>
              </w:rPr>
              <w:t xml:space="preserve">Not Supported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N/A</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Compose-style deployments out of M12 scope. Fallback to Release Pack ZIP.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App with External API Keys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E67E22"/>
                <w:sz w:val="20"/>
                <w:szCs w:val="20"/>
              </w:rPr>
              <w:t xml:space="preserve">Conditional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Allowed only if keys are non-secret demo/sandbox keys explicitly declared in metadata.</w:t>
            </w:r>
          </w:p>
        </w:tc>
      </w:tr>
    </w:tbl>
    <w:p>
      <w:pPr>
        <w:spacing w:after="80"/>
      </w:pPr>
    </w:p>
    <w:p>
      <w:pPr>
        <w:spacing w:after="160"/>
      </w:pPr>
      <w:r>
        <w:rPr>
          <w:rFonts w:ascii="Arial" w:cs="Arial" w:eastAsia="Arial" w:hAnsi="Arial"/>
          <w:b/>
          <w:bCs/>
          <w:sz w:val="22"/>
          <w:szCs w:val="22"/>
        </w:rPr>
        <w:t xml:space="preserve">Decision Rule: </w:t>
      </w:r>
      <w:r>
        <w:rPr>
          <w:rFonts w:ascii="Arial" w:cs="Arial" w:eastAsia="Arial" w:hAnsi="Arial"/>
          <w:sz w:val="22"/>
          <w:szCs w:val="22"/>
        </w:rPr>
        <w:t xml:space="preserve">The deploy_preview step checks eligibility metadata output by the platform (not the LLM) before proceeding. If ineligible, the workflow terminates gracefully at release_pack and returns the ZIP link with a clear explanation of why live preview is unavailable for this artifact type.</w:t>
      </w:r>
    </w:p>
    <w:p>
      <w:r>
        <w:br w:type="page"/>
      </w:r>
    </w:p>
    <w:p>
      <w:pPr>
        <w:pStyle w:val="Heading1"/>
        <w:spacing w:before="360" w:after="200"/>
      </w:pPr>
      <w:r>
        <w:rPr>
          <w:rFonts w:ascii="Arial" w:cs="Arial" w:eastAsia="Arial" w:hAnsi="Arial"/>
        </w:rPr>
        <w:t xml:space="preserve">4. Architecture: Dynamic Progress Tracking</w:t>
      </w:r>
    </w:p>
    <w:p>
      <w:pPr>
        <w:pStyle w:val="Heading2"/>
        <w:spacing w:before="280" w:after="160"/>
      </w:pPr>
      <w:r>
        <w:rPr>
          <w:rFonts w:ascii="Arial" w:cs="Arial" w:eastAsia="Arial" w:hAnsi="Arial"/>
        </w:rPr>
        <w:t xml:space="preserve">4.1 Design Principles</w:t>
      </w:r>
    </w:p>
    <w:p>
      <w:pPr>
        <w:spacing w:after="160"/>
      </w:pPr>
      <w:r>
        <w:rPr>
          <w:rFonts w:ascii="Arial" w:cs="Arial" w:eastAsia="Arial" w:hAnsi="Arial"/>
          <w:sz w:val="22"/>
          <w:szCs w:val="22"/>
        </w:rPr>
        <w:t xml:space="preserve">The progress system must solve two distinct problems: (a) confirming the system is alive and working, and (b) providing semantically meaningful status updates. A simple step counter is insufficient because AI workflow steps have highly variable durations.</w:t>
      </w:r>
    </w:p>
    <w:p>
      <w:pPr>
        <w:spacing w:after="80"/>
      </w:pPr>
    </w:p>
    <w:p>
      <w:pPr>
        <w:pStyle w:val="Heading2"/>
        <w:spacing w:before="280" w:after="160"/>
      </w:pPr>
      <w:r>
        <w:rPr>
          <w:rFonts w:ascii="Arial" w:cs="Arial" w:eastAsia="Arial" w:hAnsi="Arial"/>
        </w:rPr>
        <w:t xml:space="preserve">4.2 State Listener &amp; Event Model</w:t>
      </w:r>
    </w:p>
    <w:p>
      <w:pPr>
        <w:spacing w:after="160"/>
      </w:pPr>
      <w:r>
        <w:rPr>
          <w:rFonts w:ascii="Arial" w:cs="Arial" w:eastAsia="Arial" w:hAnsi="Arial"/>
          <w:sz w:val="22"/>
          <w:szCs w:val="22"/>
        </w:rPr>
        <w:t xml:space="preserve">The Orchestrator emits the following event types, each carrying a structured payload: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Event</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Payload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step.started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run_id, step_name, step_index, total_steps, timestamp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step.progress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run_id, step_name, action_summary (human-readable), heartbeat_ts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step.completed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run_id, step_name, duration_ms, output_summary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step.failed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run_id, step_name, error_code, error_message, is_retryable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workflow.completed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run_id, final_status, total_duration_ms, output_url_or_path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workflow.failed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run_id, error_code, error_message, last_successful_step</w:t>
            </w:r>
          </w:p>
        </w:tc>
      </w:tr>
    </w:tbl>
    <w:p>
      <w:pPr>
        <w:spacing w:after="80"/>
      </w:pPr>
    </w:p>
    <w:p>
      <w:pPr>
        <w:pStyle w:val="Heading2"/>
        <w:spacing w:before="280" w:after="160"/>
      </w:pPr>
      <w:r>
        <w:rPr>
          <w:rFonts w:ascii="Arial" w:cs="Arial" w:eastAsia="Arial" w:hAnsi="Arial"/>
        </w:rPr>
        <w:t xml:space="preserve">4.3 Progress Semantics (Solving the Trust Problem)</w:t>
      </w:r>
    </w:p>
    <w:p>
      <w:pPr>
        <w:spacing w:after="160"/>
      </w:pPr>
      <w:r>
        <w:rPr>
          <w:rFonts w:ascii="Arial" w:cs="Arial" w:eastAsia="Arial" w:hAnsi="Arial"/>
          <w:sz w:val="22"/>
          <w:szCs w:val="22"/>
        </w:rPr>
        <w:t xml:space="preserve">To avoid the anti-pattern of a progress bar stuck at 80% for minutes, the Discord display uses a composite format rather than a percentage bar:</w:t>
      </w:r>
    </w:p>
    <w:p>
      <w:pPr>
        <w:spacing w:after="80"/>
      </w:pPr>
    </w:p>
    <w:p>
      <w:pPr>
        <w:pStyle w:val="ListParagraph"/>
        <w:numPr>
          <w:ilvl w:val="0"/>
          <w:numId w:val="2"/>
        </w:numPr>
        <w:spacing w:after="80"/>
      </w:pPr>
      <w:r>
        <w:rPr>
          <w:rFonts w:ascii="Arial" w:cs="Arial" w:eastAsia="Arial" w:hAnsi="Arial"/>
          <w:b/>
          <w:bCs/>
          <w:sz w:val="22"/>
          <w:szCs w:val="22"/>
        </w:rPr>
        <w:t xml:space="preserve">Step indicator: </w:t>
      </w:r>
      <w:r>
        <w:rPr>
          <w:rFonts w:ascii="Arial" w:cs="Arial" w:eastAsia="Arial" w:hAnsi="Arial"/>
          <w:sz w:val="22"/>
          <w:szCs w:val="22"/>
        </w:rPr>
        <w:t xml:space="preserve">"Step 3/6: Code Implementation" — coarse-grained DAG position.</w:t>
      </w:r>
    </w:p>
    <w:p>
      <w:pPr>
        <w:pStyle w:val="ListParagraph"/>
        <w:numPr>
          <w:ilvl w:val="0"/>
          <w:numId w:val="2"/>
        </w:numPr>
        <w:spacing w:after="80"/>
      </w:pPr>
      <w:r>
        <w:rPr>
          <w:rFonts w:ascii="Arial" w:cs="Arial" w:eastAsia="Arial" w:hAnsi="Arial"/>
          <w:b/>
          <w:bCs/>
          <w:sz w:val="22"/>
          <w:szCs w:val="22"/>
        </w:rPr>
        <w:t xml:space="preserve">Action summary: </w:t>
      </w:r>
      <w:r>
        <w:rPr>
          <w:rFonts w:ascii="Arial" w:cs="Arial" w:eastAsia="Arial" w:hAnsi="Arial"/>
          <w:sz w:val="22"/>
          <w:szCs w:val="22"/>
        </w:rPr>
        <w:t xml:space="preserve">"Writing frontend component UserLogin.jsx" — fine-grained, updated via step.progress events.</w:t>
      </w:r>
    </w:p>
    <w:p>
      <w:pPr>
        <w:pStyle w:val="ListParagraph"/>
        <w:numPr>
          <w:ilvl w:val="0"/>
          <w:numId w:val="2"/>
        </w:numPr>
        <w:spacing w:after="80"/>
      </w:pPr>
      <w:r>
        <w:rPr>
          <w:rFonts w:ascii="Arial" w:cs="Arial" w:eastAsia="Arial" w:hAnsi="Arial"/>
          <w:b/>
          <w:bCs/>
          <w:sz w:val="22"/>
          <w:szCs w:val="22"/>
        </w:rPr>
        <w:t xml:space="preserve">Heartbeat: </w:t>
      </w:r>
      <w:r>
        <w:rPr>
          <w:rFonts w:ascii="Arial" w:cs="Arial" w:eastAsia="Arial" w:hAnsi="Arial"/>
          <w:sz w:val="22"/>
          <w:szCs w:val="22"/>
        </w:rPr>
        <w:t xml:space="preserve">"Last activity: 3s ago" — proves the system is alive even during long-running steps.</w:t>
      </w:r>
    </w:p>
    <w:p>
      <w:pPr>
        <w:pStyle w:val="ListParagraph"/>
        <w:numPr>
          <w:ilvl w:val="0"/>
          <w:numId w:val="2"/>
        </w:numPr>
        <w:spacing w:after="80"/>
      </w:pPr>
      <w:r>
        <w:rPr>
          <w:rFonts w:ascii="Arial" w:cs="Arial" w:eastAsia="Arial" w:hAnsi="Arial"/>
          <w:b/>
          <w:bCs/>
          <w:sz w:val="22"/>
          <w:szCs w:val="22"/>
        </w:rPr>
        <w:t xml:space="preserve">Explicit state labels: </w:t>
      </w:r>
      <w:r>
        <w:rPr>
          <w:rFonts w:ascii="Arial" w:cs="Arial" w:eastAsia="Arial" w:hAnsi="Arial"/>
          <w:sz w:val="22"/>
          <w:szCs w:val="22"/>
        </w:rPr>
        <w:t xml:space="preserve">Running / Waiting for external system / Retrying (attempt 2/3) / Degraded — no ambiguous spinner.</w:t>
      </w:r>
    </w:p>
    <w:p>
      <w:pPr>
        <w:spacing w:after="80"/>
      </w:pPr>
    </w:p>
    <w:p>
      <w:pPr>
        <w:spacing w:after="160"/>
      </w:pPr>
      <w:r>
        <w:rPr>
          <w:rFonts w:ascii="Arial" w:cs="Arial" w:eastAsia="Arial" w:hAnsi="Arial"/>
          <w:b/>
          <w:bCs/>
          <w:sz w:val="22"/>
          <w:szCs w:val="22"/>
        </w:rPr>
        <w:t xml:space="preserve">Discord message format example:</w:t>
      </w:r>
    </w:p>
    <w:p>
      <w:pPr>
        <w:spacing w:after="160"/>
      </w:pPr>
      <w:r>
        <w:rPr>
          <w:rFonts w:ascii="Arial" w:cs="Arial" w:eastAsia="Arial" w:hAnsi="Arial"/>
          <w:sz w:val="22"/>
          <w:szCs w:val="22"/>
        </w:rPr>
        <w:t xml:space="preserve">  🔧 </w:t>
      </w:r>
      <w:r>
        <w:rPr>
          <w:rFonts w:ascii="Arial" w:cs="Arial" w:eastAsia="Arial" w:hAnsi="Arial"/>
          <w:b/>
          <w:bCs/>
          <w:sz w:val="22"/>
          <w:szCs w:val="22"/>
        </w:rPr>
        <w:t xml:space="preserve">Building your app</w:t>
      </w:r>
      <w:r>
        <w:rPr>
          <w:rFonts w:ascii="Arial" w:cs="Arial" w:eastAsia="Arial" w:hAnsi="Arial"/>
          <w:sz w:val="22"/>
          <w:szCs w:val="22"/>
        </w:rPr>
        <w:t xml:space="preserve"> [Step 4/7]</w:t>
      </w:r>
    </w:p>
    <w:p>
      <w:pPr>
        <w:spacing w:after="160"/>
      </w:pPr>
      <w:r>
        <w:rPr>
          <w:rFonts w:ascii="Arial" w:cs="Arial" w:eastAsia="Arial" w:hAnsi="Arial"/>
          <w:sz w:val="22"/>
          <w:szCs w:val="22"/>
        </w:rPr>
        <w:t xml:space="preserve">  📝 Writing backend handler: routes/api/users.js</w:t>
      </w:r>
    </w:p>
    <w:p>
      <w:pPr>
        <w:spacing w:after="160"/>
      </w:pPr>
      <w:r>
        <w:rPr>
          <w:rFonts w:ascii="Arial" w:cs="Arial" w:eastAsia="Arial" w:hAnsi="Arial"/>
          <w:sz w:val="22"/>
          <w:szCs w:val="22"/>
        </w:rPr>
        <w:t xml:space="preserve">  🟢 Running | Last activity: 2s ago</w:t>
      </w:r>
    </w:p>
    <w:p>
      <w:pPr>
        <w:spacing w:after="80"/>
      </w:pPr>
    </w:p>
    <w:p>
      <w:pPr>
        <w:pStyle w:val="Heading2"/>
        <w:spacing w:before="280" w:after="160"/>
      </w:pPr>
      <w:r>
        <w:rPr>
          <w:rFonts w:ascii="Arial" w:cs="Arial" w:eastAsia="Arial" w:hAnsi="Arial"/>
        </w:rPr>
        <w:t xml:space="preserve">4.4 Persistent State Mapping</w:t>
      </w:r>
    </w:p>
    <w:p>
      <w:pPr>
        <w:spacing w:after="160"/>
      </w:pPr>
      <w:r>
        <w:rPr>
          <w:rFonts w:ascii="Arial" w:cs="Arial" w:eastAsia="Arial" w:hAnsi="Arial"/>
          <w:sz w:val="22"/>
          <w:szCs w:val="22"/>
        </w:rPr>
        <w:t xml:space="preserve">The mapping of run_id to Discord message context is stored in a persistent layer (Redis preferred; SQLite as fallback for single-instance deployments). The schema: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Field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Type</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run_id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Unique workflow run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channel_id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Discord channel where the progress message lives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message_id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Discord message ID being edited for progress updates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interaction_id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 (nullable)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Original slash command interaction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current_step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Name of the currently executing step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current_status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RUNNING | WAITING | RETRYING | COMPLETED | FAILED | DEGRADED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last_heartbeat_ts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Last activity timestamp for liveness detection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 creation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Last state mutation time</w:t>
            </w:r>
          </w:p>
        </w:tc>
      </w:tr>
    </w:tbl>
    <w:p>
      <w:pPr>
        <w:spacing w:after="80"/>
      </w:pPr>
    </w:p>
    <w:p>
      <w:pPr>
        <w:spacing w:after="160"/>
      </w:pPr>
      <w:r>
        <w:rPr>
          <w:rFonts w:ascii="Arial" w:cs="Arial" w:eastAsia="Arial" w:hAnsi="Arial"/>
          <w:b/>
          <w:bCs/>
          <w:sz w:val="22"/>
          <w:szCs w:val="22"/>
        </w:rPr>
        <w:t xml:space="preserve">Recovery protocol: </w:t>
      </w:r>
      <w:r>
        <w:rPr>
          <w:rFonts w:ascii="Arial" w:cs="Arial" w:eastAsia="Arial" w:hAnsi="Arial"/>
          <w:sz w:val="22"/>
          <w:szCs w:val="22"/>
        </w:rPr>
        <w:t xml:space="preserve">On orchestrator restart, the process queries all records with current_status IN (RUNNING, WAITING, RETRYING), re-subscribes to their event streams, and resumes Discord message editing within 60 seconds. If a run is found to have no heartbeat for &gt;5 minutes, it is marked FAILED with a stale_run error code.</w:t>
      </w:r>
    </w:p>
    <w:p>
      <w:pPr>
        <w:spacing w:after="80"/>
      </w:pPr>
    </w:p>
    <w:p>
      <w:pPr>
        <w:pStyle w:val="Heading2"/>
        <w:spacing w:before="280" w:after="160"/>
      </w:pPr>
      <w:r>
        <w:rPr>
          <w:rFonts w:ascii="Arial" w:cs="Arial" w:eastAsia="Arial" w:hAnsi="Arial"/>
        </w:rPr>
        <w:t xml:space="preserve">4.5 Debounced Message Editing</w:t>
      </w:r>
    </w:p>
    <w:p>
      <w:pPr>
        <w:spacing w:after="160"/>
      </w:pPr>
      <w:r>
        <w:rPr>
          <w:rFonts w:ascii="Arial" w:cs="Arial" w:eastAsia="Arial" w:hAnsi="Arial"/>
          <w:sz w:val="22"/>
          <w:szCs w:val="22"/>
        </w:rPr>
        <w:t xml:space="preserve">Discord rate limits message edits to approximately 5 per 5 seconds per channel. The updater uses a debounce window of 3 seconds per run. If multiple events arrive within the window, only the most recent state is sent. Rate limit 429 responses are handled with exponential backoff (base 1s, max 30s, 5 retries).</w:t>
      </w:r>
    </w:p>
    <w:p>
      <w:r>
        <w:br w:type="page"/>
      </w:r>
    </w:p>
    <w:p>
      <w:pPr>
        <w:pStyle w:val="Heading1"/>
        <w:spacing w:before="360" w:after="200"/>
      </w:pPr>
      <w:r>
        <w:rPr>
          <w:rFonts w:ascii="Arial" w:cs="Arial" w:eastAsia="Arial" w:hAnsi="Arial"/>
        </w:rPr>
        <w:t xml:space="preserve">5. Architecture: Live Preview Deployment</w:t>
      </w:r>
    </w:p>
    <w:p>
      <w:pPr>
        <w:pStyle w:val="Heading2"/>
        <w:spacing w:before="280" w:after="160"/>
      </w:pPr>
      <w:r>
        <w:rPr>
          <w:rFonts w:ascii="Arial" w:cs="Arial" w:eastAsia="Arial" w:hAnsi="Arial"/>
        </w:rPr>
        <w:t xml:space="preserve">5.1 Updated DAG Flow</w:t>
      </w:r>
    </w:p>
    <w:p>
      <w:pPr>
        <w:spacing w:after="160"/>
      </w:pPr>
      <w:r>
        <w:rPr>
          <w:rFonts w:ascii="Arial" w:cs="Arial" w:eastAsia="Arial" w:hAnsi="Arial"/>
          <w:sz w:val="22"/>
          <w:szCs w:val="22"/>
        </w:rPr>
        <w:t xml:space="preserve">The deploy_preview step is appended after release_pack, gated by the Preview Eligibility Matrix:</w:t>
      </w:r>
    </w:p>
    <w:p>
      <w:pPr>
        <w:spacing w:after="160"/>
      </w:pPr>
      <w:r>
        <w:rPr>
          <w:rFonts w:ascii="Arial" w:cs="Arial" w:eastAsia="Arial" w:hAnsi="Arial"/>
          <w:sz w:val="22"/>
          <w:szCs w:val="22"/>
        </w:rPr>
        <w:t xml:space="preserve">pm_spec ➡ arch_design ➡ impl_be / impl_fe ➡ qa_review ➡ release_pack ➡ </w:t>
      </w:r>
      <w:r>
        <w:rPr>
          <w:rFonts w:ascii="Arial" w:cs="Arial" w:eastAsia="Arial" w:hAnsi="Arial"/>
          <w:b/>
          <w:bCs/>
          <w:sz w:val="22"/>
          <w:szCs w:val="22"/>
        </w:rPr>
        <w:t xml:space="preserve">[eligibility_check]</w:t>
      </w:r>
      <w:r>
        <w:rPr>
          <w:rFonts w:ascii="Arial" w:cs="Arial" w:eastAsia="Arial" w:hAnsi="Arial"/>
          <w:sz w:val="22"/>
          <w:szCs w:val="22"/>
        </w:rPr>
        <w:t xml:space="preserve"> ➡ deploy_preview | fallback_zip</w:t>
      </w:r>
    </w:p>
    <w:p>
      <w:pPr>
        <w:spacing w:after="80"/>
      </w:pPr>
    </w:p>
    <w:p>
      <w:pPr>
        <w:pStyle w:val="Heading2"/>
        <w:spacing w:before="280" w:after="160"/>
      </w:pPr>
      <w:r>
        <w:rPr>
          <w:rFonts w:ascii="Arial" w:cs="Arial" w:eastAsia="Arial" w:hAnsi="Arial"/>
        </w:rPr>
        <w:t xml:space="preserve">5.2 deploy_preview Sub-State Machine</w:t>
      </w:r>
    </w:p>
    <w:p>
      <w:pPr>
        <w:spacing w:after="160"/>
      </w:pPr>
      <w:r>
        <w:rPr>
          <w:rFonts w:ascii="Arial" w:cs="Arial" w:eastAsia="Arial" w:hAnsi="Arial"/>
          <w:sz w:val="22"/>
          <w:szCs w:val="22"/>
        </w:rPr>
        <w:t xml:space="preserve">The deploy_preview step is decomposed into 8 observable sub-phases. Each sub-phase emits step.progress events and has independent failure handling: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3760"/>
      </w:tblGrid>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Sub-Phase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Failure Handling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artifact_validate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Verify release pack integrity, check file manifest, confirm artifact type matches eligibility.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FAIL workflow → return ZIP as fallback.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deployment_spec_resolve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Platform generates Render config from structured metadata (app_type, runtime, port, build_cmd, start_cmd).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FAIL workflow → return ZIP. Log spec generation failure for debugging.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preview_service_create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Call Render API to create/reuse a service instance. Idempotent: same run_id reuses existing service.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Retry 3x with exponential backoff. On exhaustion, FAIL → ZIP fallback.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build_start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Push source to Render and trigger build. Stream build logs for observability.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Retry 1x (build failures are usually deterministic). On failure, FAIL → ZIP fallback with build error summary.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healthcheck_wait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Poll health endpoint (GET /) every 5s for up to 120s. Require 2 consecutive 200 responses.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Timeout after 120s → FAIL → ZIP fallback. Log last health check response.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preview_ready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Mark preview as live. Capture final URL. Emit workflow.completed with URL.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 (deterministic step).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ttl_register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Write TTL record to persistent store: { service_id, preview_url, expires_at, run_id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Log warning but do not fail workflow. Cleanup daemon catches orphans.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teardown_pending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State marker. Actual teardown handled by cleanup daemon (Section 7.2).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w:t>
            </w:r>
          </w:p>
        </w:tc>
      </w:tr>
    </w:tbl>
    <w:p>
      <w:pPr>
        <w:spacing w:after="80"/>
      </w:pPr>
    </w:p>
    <w:p>
      <w:pPr>
        <w:spacing w:after="160"/>
      </w:pPr>
      <w:r>
        <w:rPr>
          <w:rFonts w:ascii="Arial" w:cs="Arial" w:eastAsia="Arial" w:hAnsi="Arial"/>
          <w:b/>
          <w:bCs/>
          <w:sz w:val="22"/>
          <w:szCs w:val="22"/>
        </w:rPr>
        <w:t xml:space="preserve">State transition rule: </w:t>
      </w:r>
      <w:r>
        <w:rPr>
          <w:rFonts w:ascii="Arial" w:cs="Arial" w:eastAsia="Arial" w:hAnsi="Arial"/>
          <w:sz w:val="22"/>
          <w:szCs w:val="22"/>
        </w:rPr>
        <w:t xml:space="preserve">Each sub-phase must complete successfully before the next begins. There is no skip or parallel execution within deploy_preview. This ensures every failure can be precisely attributed to a specific sub-phase.</w:t>
      </w:r>
    </w:p>
    <w:p>
      <w:pPr>
        <w:spacing w:after="80"/>
      </w:pPr>
    </w:p>
    <w:p>
      <w:pPr>
        <w:pStyle w:val="Heading2"/>
        <w:spacing w:before="280" w:after="160"/>
      </w:pPr>
      <w:r>
        <w:rPr>
          <w:rFonts w:ascii="Arial" w:cs="Arial" w:eastAsia="Arial" w:hAnsi="Arial"/>
        </w:rPr>
        <w:t xml:space="preserve">5.3 Platform-Controlled Deployment Templates (Critical Design Decision)</w:t>
      </w:r>
    </w:p>
    <w:p>
      <w:pPr>
        <w:spacing w:after="160"/>
      </w:pPr>
      <w:r>
        <w:rPr>
          <w:rFonts w:ascii="Arial" w:cs="Arial" w:eastAsia="Arial" w:hAnsi="Arial"/>
          <w:color w:val="C0392B"/>
          <w:sz w:val="22"/>
          <w:szCs w:val="22"/>
        </w:rPr>
        <w:t xml:space="preserve">DESIGN DECISION (Revised from v1.0): </w:t>
      </w:r>
      <w:r>
        <w:rPr>
          <w:rFonts w:ascii="Arial" w:cs="Arial" w:eastAsia="Arial" w:hAnsi="Arial"/>
          <w:b/>
          <w:bCs/>
          <w:sz w:val="22"/>
          <w:szCs w:val="22"/>
        </w:rPr>
        <w:t xml:space="preserve">The LLM does NOT generate Dockerfiles or render.yaml. </w:t>
      </w:r>
      <w:r>
        <w:rPr>
          <w:rFonts w:ascii="Arial" w:cs="Arial" w:eastAsia="Arial" w:hAnsi="Arial"/>
          <w:sz w:val="22"/>
          <w:szCs w:val="22"/>
        </w:rPr>
        <w:t xml:space="preserve">The platform maintains a library of vetted, hardened deployment templates. The LLM’s responsibility is limited to outputting a structured metadata block.</w:t>
      </w:r>
    </w:p>
    <w:p>
      <w:pPr>
        <w:spacing w:after="80"/>
      </w:pPr>
    </w:p>
    <w:p>
      <w:pPr>
        <w:spacing w:after="160"/>
      </w:pPr>
      <w:r>
        <w:rPr>
          <w:rFonts w:ascii="Arial" w:cs="Arial" w:eastAsia="Arial" w:hAnsi="Arial"/>
          <w:b/>
          <w:bCs/>
          <w:sz w:val="22"/>
          <w:szCs w:val="22"/>
        </w:rPr>
        <w:t xml:space="preserve">LLM Output Contract (from arch_design step):</w:t>
      </w:r>
    </w:p>
    <w:p>
      <w:pPr>
        <w:spacing w:after="80"/>
      </w:pPr>
    </w:p>
    <w:p>
      <w:pPr>
        <w:shd w:fill="F5F5F5" w:val="clear"/>
        <w:spacing w:after="40"/>
      </w:pPr>
      <w:r>
        <w:rPr>
          <w:rFonts w:ascii="Courier New" w:cs="Courier New" w:eastAsia="Courier New" w:hAnsi="Courier New"/>
          <w:sz w:val="20"/>
          <w:szCs w:val="20"/>
        </w:rPr>
        <w:t xml:space="preserve">{</w:t>
      </w:r>
    </w:p>
    <w:p>
      <w:pPr>
        <w:shd w:fill="F5F5F5" w:val="clear"/>
      </w:pPr>
      <w:r>
        <w:rPr>
          <w:rFonts w:ascii="Courier New" w:cs="Courier New" w:eastAsia="Courier New" w:hAnsi="Courier New"/>
          <w:sz w:val="20"/>
          <w:szCs w:val="20"/>
        </w:rPr>
        <w:t xml:space="preserve">  "app_type": "node_web" | "python_web" | "static_site",</w:t>
      </w:r>
    </w:p>
    <w:p>
      <w:pPr>
        <w:shd w:fill="F5F5F5" w:val="clear"/>
      </w:pPr>
      <w:r>
        <w:rPr>
          <w:rFonts w:ascii="Courier New" w:cs="Courier New" w:eastAsia="Courier New" w:hAnsi="Courier New"/>
          <w:sz w:val="20"/>
          <w:szCs w:val="20"/>
        </w:rPr>
        <w:t xml:space="preserve">  "runtime": "node:20-slim" | "python:3.12-slim" | "nginx:alpine",</w:t>
      </w:r>
    </w:p>
    <w:p>
      <w:pPr>
        <w:shd w:fill="F5F5F5" w:val="clear"/>
      </w:pPr>
      <w:r>
        <w:rPr>
          <w:rFonts w:ascii="Courier New" w:cs="Courier New" w:eastAsia="Courier New" w:hAnsi="Courier New"/>
          <w:sz w:val="20"/>
          <w:szCs w:val="20"/>
        </w:rPr>
        <w:t xml:space="preserve">  "port": 3000,</w:t>
      </w:r>
    </w:p>
    <w:p>
      <w:pPr>
        <w:shd w:fill="F5F5F5" w:val="clear"/>
      </w:pPr>
      <w:r>
        <w:rPr>
          <w:rFonts w:ascii="Courier New" w:cs="Courier New" w:eastAsia="Courier New" w:hAnsi="Courier New"/>
          <w:sz w:val="20"/>
          <w:szCs w:val="20"/>
        </w:rPr>
        <w:t xml:space="preserve">  "build_command": "npm install &amp;&amp; npm run build",</w:t>
      </w:r>
    </w:p>
    <w:p>
      <w:pPr>
        <w:shd w:fill="F5F5F5" w:val="clear"/>
      </w:pPr>
      <w:r>
        <w:rPr>
          <w:rFonts w:ascii="Courier New" w:cs="Courier New" w:eastAsia="Courier New" w:hAnsi="Courier New"/>
          <w:sz w:val="20"/>
          <w:szCs w:val="20"/>
        </w:rPr>
        <w:t xml:space="preserve">  "start_command": "npm start",</w:t>
      </w:r>
    </w:p>
    <w:p>
      <w:pPr>
        <w:shd w:fill="F5F5F5" w:val="clear"/>
      </w:pPr>
      <w:r>
        <w:rPr>
          <w:rFonts w:ascii="Courier New" w:cs="Courier New" w:eastAsia="Courier New" w:hAnsi="Courier New"/>
          <w:sz w:val="20"/>
          <w:szCs w:val="20"/>
        </w:rPr>
        <w:t xml:space="preserve">  "env_contract": { "NODE_ENV": "production" },</w:t>
      </w:r>
    </w:p>
    <w:p>
      <w:pPr>
        <w:shd w:fill="F5F5F5" w:val="clear"/>
      </w:pPr>
      <w:r>
        <w:rPr>
          <w:rFonts w:ascii="Courier New" w:cs="Courier New" w:eastAsia="Courier New" w:hAnsi="Courier New"/>
          <w:sz w:val="20"/>
          <w:szCs w:val="20"/>
        </w:rPr>
        <w:t xml:space="preserve">  "health_endpoint": "/"</w:t>
      </w:r>
    </w:p>
    <w:p>
      <w:pPr>
        <w:shd w:fill="F5F5F5" w:val="clear"/>
        <w:spacing w:after="160"/>
      </w:pPr>
      <w:r>
        <w:rPr>
          <w:rFonts w:ascii="Courier New" w:cs="Courier New" w:eastAsia="Courier New" w:hAnsi="Courier New"/>
          <w:sz w:val="20"/>
          <w:szCs w:val="20"/>
        </w:rPr>
        <w:t xml:space="preserve">}</w:t>
      </w:r>
    </w:p>
    <w:p>
      <w:pPr>
        <w:spacing w:after="160"/>
      </w:pPr>
      <w:r>
        <w:rPr>
          <w:rFonts w:ascii="Arial" w:cs="Arial" w:eastAsia="Arial" w:hAnsi="Arial"/>
          <w:sz w:val="22"/>
          <w:szCs w:val="22"/>
        </w:rPr>
        <w:t xml:space="preserve">The platform’s deployment_spec_resolve phase validates this metadata against a strict JSON schema, selects the matching template, and generates the final Render configuration. This eliminates the risks of LLM-generated deployment files: inconsistent quality, security vulnerabilities, oversized images, and exposed ports.</w:t>
      </w:r>
    </w:p>
    <w:p>
      <w:pPr>
        <w:spacing w:after="80"/>
      </w:pPr>
    </w:p>
    <w:p>
      <w:pPr>
        <w:pStyle w:val="Heading2"/>
        <w:spacing w:before="280" w:after="160"/>
      </w:pPr>
      <w:r>
        <w:rPr>
          <w:rFonts w:ascii="Arial" w:cs="Arial" w:eastAsia="Arial" w:hAnsi="Arial"/>
        </w:rPr>
        <w:t xml:space="preserve">5.4 Render API Integration</w:t>
      </w:r>
    </w:p>
    <w:p>
      <w:pPr>
        <w:spacing w:after="160"/>
      </w:pPr>
      <w:r>
        <w:rPr>
          <w:rFonts w:ascii="Arial" w:cs="Arial" w:eastAsia="Arial" w:hAnsi="Arial"/>
          <w:sz w:val="22"/>
          <w:szCs w:val="22"/>
        </w:rPr>
        <w:t xml:space="preserve">The Render adapter (adapters/render_client.js) implements the following contract: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Method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Returns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createService(run_id, spec)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Creates or retrieves a Render service. Idempotent on run_id.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Returns { service_id, service_url } or throws RenderAPIError.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deployService(service_id, source)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Pushes source and triggers build.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Returns { deploy_id, build_status } or throws BuildError.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checkHealth(service_url, endpoint)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Polls health endpoint.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Returns { healthy: boolean, status_code, response_time_ms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deleteService(service_id)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Tears down a preview service.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Returns { deleted: boolean } or throws CleanupError.</w:t>
            </w:r>
          </w:p>
        </w:tc>
      </w:tr>
    </w:tbl>
    <w:p>
      <w:pPr>
        <w:spacing w:after="80"/>
      </w:pPr>
    </w:p>
    <w:p>
      <w:pPr>
        <w:spacing w:after="160"/>
      </w:pPr>
      <w:r>
        <w:rPr>
          <w:rFonts w:ascii="Arial" w:cs="Arial" w:eastAsia="Arial" w:hAnsi="Arial"/>
          <w:b/>
          <w:bCs/>
          <w:sz w:val="22"/>
          <w:szCs w:val="22"/>
        </w:rPr>
        <w:t xml:space="preserve">Error handling: </w:t>
      </w:r>
      <w:r>
        <w:rPr>
          <w:rFonts w:ascii="Arial" w:cs="Arial" w:eastAsia="Arial" w:hAnsi="Arial"/>
          <w:sz w:val="22"/>
          <w:szCs w:val="22"/>
        </w:rPr>
        <w:t xml:space="preserve">All Render API calls use exponential backoff (base 2s, max 60s). HTTP 429 responses respect the Retry-After header. HTTP 5xx errors retry up to 3 times. HTTP 4xx errors (except 429) are terminal and trigger immediate fallback.</w:t>
      </w:r>
    </w:p>
    <w:p>
      <w:r>
        <w:br w:type="page"/>
      </w:r>
    </w:p>
    <w:p>
      <w:pPr>
        <w:pStyle w:val="Heading1"/>
        <w:spacing w:before="360" w:after="200"/>
      </w:pPr>
      <w:r>
        <w:rPr>
          <w:rFonts w:ascii="Arial" w:cs="Arial" w:eastAsia="Arial" w:hAnsi="Arial"/>
        </w:rPr>
        <w:t xml:space="preserve">6. End-to-End Latency Budget</w:t>
      </w:r>
    </w:p>
    <w:p>
      <w:pPr>
        <w:spacing w:after="160"/>
      </w:pPr>
      <w:r>
        <w:rPr>
          <w:rFonts w:ascii="Arial" w:cs="Arial" w:eastAsia="Arial" w:hAnsi="Arial"/>
          <w:sz w:val="22"/>
          <w:szCs w:val="22"/>
        </w:rPr>
        <w:t xml:space="preserve">A critical concern from review: if deployment adds 2–3 minutes to an already 3–5 minute workflow, the total wait becomes unacceptable. This section defines the latency budget and SLA for the deploy_preview step.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Sub-Phase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Expected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Max (SLA)</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artifact_validate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1–2s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3s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Local operation, fast.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deployment_spec_resolve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1s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Template lookup, no external call.</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preview_service_create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3–8s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15s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Render API call. Cached if service exists.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build_start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30–90s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120s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Dominant cost. Depends on artifact complexity.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healthcheck_wait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10–30s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120s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Cold start + first response.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preview_ready + ttl_register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1s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Local bookkeeping.</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TOTAL deploy_preview</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45–132s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262s (~4.5 min)</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Budget ceiling. Exceeding triggers degraded fallback.</w:t>
            </w:r>
          </w:p>
        </w:tc>
      </w:tr>
    </w:tbl>
    <w:p>
      <w:pPr>
        <w:spacing w:after="80"/>
      </w:pPr>
    </w:p>
    <w:p>
      <w:pPr>
        <w:spacing w:after="160"/>
      </w:pPr>
      <w:r>
        <w:rPr>
          <w:rFonts w:ascii="Arial" w:cs="Arial" w:eastAsia="Arial" w:hAnsi="Arial"/>
          <w:b/>
          <w:bCs/>
          <w:sz w:val="22"/>
          <w:szCs w:val="22"/>
        </w:rPr>
        <w:t xml:space="preserve">SLA rule: </w:t>
      </w:r>
      <w:r>
        <w:rPr>
          <w:rFonts w:ascii="Arial" w:cs="Arial" w:eastAsia="Arial" w:hAnsi="Arial"/>
          <w:sz w:val="22"/>
          <w:szCs w:val="22"/>
        </w:rPr>
        <w:t xml:space="preserve">If total deploy_preview duration exceeds 262 seconds, the workflow falls back to ZIP delivery with an explanation: "Preview deployment took longer than expected. Here’s your Release Pack instead." This prevents the progress bar from becoming a new source of black-box anxiety.</w:t>
      </w:r>
    </w:p>
    <w:p>
      <w:r>
        <w:br w:type="page"/>
      </w:r>
    </w:p>
    <w:p>
      <w:pPr>
        <w:pStyle w:val="Heading1"/>
        <w:spacing w:before="360" w:after="200"/>
      </w:pPr>
      <w:r>
        <w:rPr>
          <w:rFonts w:ascii="Arial" w:cs="Arial" w:eastAsia="Arial" w:hAnsi="Arial"/>
        </w:rPr>
        <w:t xml:space="preserve">7. Cost Control &amp; Resource Lifecycle</w:t>
      </w:r>
    </w:p>
    <w:p>
      <w:pPr>
        <w:pStyle w:val="Heading2"/>
        <w:spacing w:before="280" w:after="160"/>
      </w:pPr>
      <w:r>
        <w:rPr>
          <w:rFonts w:ascii="Arial" w:cs="Arial" w:eastAsia="Arial" w:hAnsi="Arial"/>
        </w:rPr>
        <w:t xml:space="preserve">7.1 Concurrency &amp; Cost Limits</w:t>
      </w:r>
    </w:p>
    <w:p>
      <w:pPr>
        <w:spacing w:after="160"/>
      </w:pPr>
      <w:r>
        <w:rPr>
          <w:rFonts w:ascii="Arial" w:cs="Arial" w:eastAsia="Arial" w:hAnsi="Arial"/>
          <w:sz w:val="22"/>
          <w:szCs w:val="22"/>
        </w:rPr>
        <w:t xml:space="preserve">Uncontrolled preview creation can lead to significant cloud costs. The following guardrails apply:</w:t>
      </w:r>
    </w:p>
    <w:p>
      <w:pPr>
        <w:spacing w:after="80"/>
      </w:pPr>
    </w:p>
    <w:p>
      <w:pPr>
        <w:pStyle w:val="ListParagraph"/>
        <w:numPr>
          <w:ilvl w:val="0"/>
          <w:numId w:val="3"/>
        </w:numPr>
        <w:spacing w:after="80"/>
      </w:pPr>
      <w:r>
        <w:rPr>
          <w:rFonts w:ascii="Arial" w:cs="Arial" w:eastAsia="Arial" w:hAnsi="Arial"/>
          <w:b/>
          <w:bCs/>
          <w:sz w:val="22"/>
          <w:szCs w:val="22"/>
        </w:rPr>
        <w:t xml:space="preserve">Active preview cap: </w:t>
      </w:r>
      <w:r>
        <w:rPr>
          <w:rFonts w:ascii="Arial" w:cs="Arial" w:eastAsia="Arial" w:hAnsi="Arial"/>
          <w:sz w:val="22"/>
          <w:szCs w:val="22"/>
        </w:rPr>
        <w:t xml:space="preserve">Maximum 5 concurrent active preview services. Additional requests are queued (FIFO, max queue depth 10). If queue is full, workflow falls back to ZIP delivery.</w:t>
      </w:r>
    </w:p>
    <w:p>
      <w:pPr>
        <w:pStyle w:val="ListParagraph"/>
        <w:numPr>
          <w:ilvl w:val="0"/>
          <w:numId w:val="3"/>
        </w:numPr>
        <w:spacing w:after="80"/>
      </w:pPr>
      <w:r>
        <w:rPr>
          <w:rFonts w:ascii="Arial" w:cs="Arial" w:eastAsia="Arial" w:hAnsi="Arial"/>
          <w:b/>
          <w:bCs/>
          <w:sz w:val="22"/>
          <w:szCs w:val="22"/>
        </w:rPr>
        <w:t xml:space="preserve">Per-user limit: </w:t>
      </w:r>
      <w:r>
        <w:rPr>
          <w:rFonts w:ascii="Arial" w:cs="Arial" w:eastAsia="Arial" w:hAnsi="Arial"/>
          <w:sz w:val="22"/>
          <w:szCs w:val="22"/>
        </w:rPr>
        <w:t xml:space="preserve">Maximum 2 active previews per Discord user. Oldest is auto-torn-down if limit exceeded.</w:t>
      </w:r>
    </w:p>
    <w:p>
      <w:pPr>
        <w:pStyle w:val="ListParagraph"/>
        <w:numPr>
          <w:ilvl w:val="0"/>
          <w:numId w:val="3"/>
        </w:numPr>
        <w:spacing w:after="80"/>
      </w:pPr>
      <w:r>
        <w:rPr>
          <w:rFonts w:ascii="Arial" w:cs="Arial" w:eastAsia="Arial" w:hAnsi="Arial"/>
          <w:b/>
          <w:bCs/>
          <w:sz w:val="22"/>
          <w:szCs w:val="22"/>
        </w:rPr>
        <w:t xml:space="preserve">Cost alerting: </w:t>
      </w:r>
      <w:r>
        <w:rPr>
          <w:rFonts w:ascii="Arial" w:cs="Arial" w:eastAsia="Arial" w:hAnsi="Arial"/>
          <w:sz w:val="22"/>
          <w:szCs w:val="22"/>
        </w:rPr>
        <w:t xml:space="preserve">If total Render spend exceeds $50/day or $300/month, an alert is sent to the ops channel and new previews are paused until manually unblocked.</w:t>
      </w:r>
    </w:p>
    <w:p>
      <w:pPr>
        <w:spacing w:after="80"/>
      </w:pPr>
    </w:p>
    <w:p>
      <w:pPr>
        <w:pStyle w:val="Heading2"/>
        <w:spacing w:before="280" w:after="160"/>
      </w:pPr>
      <w:r>
        <w:rPr>
          <w:rFonts w:ascii="Arial" w:cs="Arial" w:eastAsia="Arial" w:hAnsi="Arial"/>
        </w:rPr>
        <w:t xml:space="preserve">7.2 TTL &amp; Cleanup Mechanism</w:t>
      </w:r>
    </w:p>
    <w:p>
      <w:pPr>
        <w:spacing w:after="160"/>
      </w:pPr>
      <w:r>
        <w:rPr>
          <w:rFonts w:ascii="Arial" w:cs="Arial" w:eastAsia="Arial" w:hAnsi="Arial"/>
          <w:sz w:val="22"/>
          <w:szCs w:val="22"/>
        </w:rPr>
        <w:t xml:space="preserve">Each preview has a 24-hour TTL from the moment it enters preview_ready state. The cleanup system operates as follows:</w:t>
      </w:r>
    </w:p>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Component</w:t>
            </w:r>
          </w:p>
        </w:tc>
        <w:tc>
          <w:tcPr>
            <w:tcW w:type="dxa" w:w="7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TTL Record Schema</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service_id, preview_url, run_id, channel_id, message_id, created_at, expires_at, status: ACTIVE | EXPIRED | CLEANUP_FAILED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Storage</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Same persistent layer as progress state (Redis/SQLite). Indexed by expires_at.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Cleanup Daemon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Runs every 5 minutes. Queries records where expires_at &lt; now AND status = ACTIVE. Calls deleteService(). On success, sets status = EXPIRED.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Failure Compensation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If deleteService() fails, status is set to CLEANUP_FAILED and the record is added to a dead-letter queue. Ops receives an alert. Manual sweep runs daily.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Discord Sync</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 cleanup, the original Discord progress message is edited: "⏰ Preview expired. Your Release Pack is still available: [ZIP link]"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Early Termination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Users can react with 🗑️ on the preview message to trigger immediate teardown.</w:t>
            </w:r>
          </w:p>
        </w:tc>
      </w:tr>
    </w:tbl>
    <w:p>
      <w:r>
        <w:br w:type="page"/>
      </w:r>
    </w:p>
    <w:p>
      <w:pPr>
        <w:pStyle w:val="Heading1"/>
        <w:spacing w:before="360" w:after="200"/>
      </w:pPr>
      <w:r>
        <w:rPr>
          <w:rFonts w:ascii="Arial" w:cs="Arial" w:eastAsia="Arial" w:hAnsi="Arial"/>
        </w:rPr>
        <w:t xml:space="preserve">8. Security &amp; Governance</w:t>
      </w:r>
    </w:p>
    <w:p>
      <w:pPr>
        <w:spacing w:after="160"/>
      </w:pPr>
      <w:r>
        <w:rPr>
          <w:rFonts w:ascii="Arial" w:cs="Arial" w:eastAsia="Arial" w:hAnsi="Arial"/>
          <w:color w:val="C0392B"/>
          <w:sz w:val="22"/>
          <w:szCs w:val="22"/>
        </w:rPr>
        <w:t xml:space="preserve">This section was absent from v1.0 and was the most critical gap identified in review. </w:t>
      </w:r>
      <w:r>
        <w:rPr>
          <w:rFonts w:ascii="Arial" w:cs="Arial" w:eastAsia="Arial" w:hAnsi="Arial"/>
          <w:sz w:val="22"/>
          <w:szCs w:val="22"/>
        </w:rPr>
        <w:t xml:space="preserve">Deploying AI-generated code to public internet transforms Nexus from a code generation system into a public execution platform. The security model must reflect this elevated risk.</w:t>
      </w:r>
    </w:p>
    <w:p>
      <w:pPr>
        <w:spacing w:after="80"/>
      </w:pPr>
    </w:p>
    <w:p>
      <w:pPr>
        <w:pStyle w:val="Heading2"/>
        <w:spacing w:before="280" w:after="160"/>
      </w:pPr>
      <w:r>
        <w:rPr>
          <w:rFonts w:ascii="Arial" w:cs="Arial" w:eastAsia="Arial" w:hAnsi="Arial"/>
        </w:rPr>
        <w:t xml:space="preserve">8.1 Network Isolation</w:t>
      </w:r>
    </w:p>
    <w:p>
      <w:pPr>
        <w:pStyle w:val="ListParagraph"/>
        <w:numPr>
          <w:ilvl w:val="0"/>
          <w:numId w:val="4"/>
        </w:numPr>
        <w:spacing w:after="80"/>
      </w:pPr>
      <w:r>
        <w:rPr>
          <w:rFonts w:ascii="Arial" w:cs="Arial" w:eastAsia="Arial" w:hAnsi="Arial"/>
          <w:b/>
          <w:bCs/>
          <w:sz w:val="22"/>
          <w:szCs w:val="22"/>
        </w:rPr>
        <w:t xml:space="preserve">Outbound network: </w:t>
      </w:r>
      <w:r>
        <w:rPr>
          <w:rFonts w:ascii="Arial" w:cs="Arial" w:eastAsia="Arial" w:hAnsi="Arial"/>
          <w:sz w:val="22"/>
          <w:szCs w:val="22"/>
        </w:rPr>
        <w:t xml:space="preserve">DENY by default. Preview containers cannot make outbound HTTP/HTTPS calls unless explicitly whitelisted in the deployment template (e.g., CDN assets only).</w:t>
      </w:r>
    </w:p>
    <w:p>
      <w:pPr>
        <w:pStyle w:val="ListParagraph"/>
        <w:numPr>
          <w:ilvl w:val="0"/>
          <w:numId w:val="4"/>
        </w:numPr>
        <w:spacing w:after="80"/>
      </w:pPr>
      <w:r>
        <w:rPr>
          <w:rFonts w:ascii="Arial" w:cs="Arial" w:eastAsia="Arial" w:hAnsi="Arial"/>
          <w:b/>
          <w:bCs/>
          <w:sz w:val="22"/>
          <w:szCs w:val="22"/>
        </w:rPr>
        <w:t xml:space="preserve">Inbound network: </w:t>
      </w:r>
      <w:r>
        <w:rPr>
          <w:rFonts w:ascii="Arial" w:cs="Arial" w:eastAsia="Arial" w:hAnsi="Arial"/>
          <w:sz w:val="22"/>
          <w:szCs w:val="22"/>
        </w:rPr>
        <w:t xml:space="preserve">HTTPS only via Render’s TLS termination. No custom domain binding in M12.</w:t>
      </w:r>
    </w:p>
    <w:p>
      <w:pPr>
        <w:pStyle w:val="ListParagraph"/>
        <w:numPr>
          <w:ilvl w:val="0"/>
          <w:numId w:val="4"/>
        </w:numPr>
        <w:spacing w:after="80"/>
      </w:pPr>
      <w:r>
        <w:rPr>
          <w:rFonts w:ascii="Arial" w:cs="Arial" w:eastAsia="Arial" w:hAnsi="Arial"/>
          <w:b/>
          <w:bCs/>
          <w:sz w:val="22"/>
          <w:szCs w:val="22"/>
        </w:rPr>
        <w:t xml:space="preserve">Inter-service: </w:t>
      </w:r>
      <w:r>
        <w:rPr>
          <w:rFonts w:ascii="Arial" w:cs="Arial" w:eastAsia="Arial" w:hAnsi="Arial"/>
          <w:sz w:val="22"/>
          <w:szCs w:val="22"/>
        </w:rPr>
        <w:t xml:space="preserve">No preview can communicate with another preview or any Nexus internal service.</w:t>
      </w:r>
    </w:p>
    <w:p>
      <w:pPr>
        <w:spacing w:after="80"/>
      </w:pPr>
    </w:p>
    <w:p>
      <w:pPr>
        <w:pStyle w:val="Heading2"/>
        <w:spacing w:before="280" w:after="160"/>
      </w:pPr>
      <w:r>
        <w:rPr>
          <w:rFonts w:ascii="Arial" w:cs="Arial" w:eastAsia="Arial" w:hAnsi="Arial"/>
        </w:rPr>
        <w:t xml:space="preserve">8.2 Resource Constraints</w:t>
      </w:r>
    </w:p>
    <w:p>
      <w:pPr>
        <w:pStyle w:val="ListParagraph"/>
        <w:numPr>
          <w:ilvl w:val="0"/>
          <w:numId w:val="5"/>
        </w:numPr>
        <w:spacing w:after="80"/>
      </w:pPr>
      <w:r>
        <w:rPr>
          <w:rFonts w:ascii="Arial" w:cs="Arial" w:eastAsia="Arial" w:hAnsi="Arial"/>
          <w:b/>
          <w:bCs/>
          <w:sz w:val="22"/>
          <w:szCs w:val="22"/>
        </w:rPr>
        <w:t xml:space="preserve">CPU: </w:t>
      </w:r>
      <w:r>
        <w:rPr>
          <w:rFonts w:ascii="Arial" w:cs="Arial" w:eastAsia="Arial" w:hAnsi="Arial"/>
          <w:sz w:val="22"/>
          <w:szCs w:val="22"/>
        </w:rPr>
        <w:t xml:space="preserve">0.5 vCPU per preview instance.</w:t>
      </w:r>
    </w:p>
    <w:p>
      <w:pPr>
        <w:pStyle w:val="ListParagraph"/>
        <w:numPr>
          <w:ilvl w:val="0"/>
          <w:numId w:val="5"/>
        </w:numPr>
        <w:spacing w:after="80"/>
      </w:pPr>
      <w:r>
        <w:rPr>
          <w:rFonts w:ascii="Arial" w:cs="Arial" w:eastAsia="Arial" w:hAnsi="Arial"/>
          <w:b/>
          <w:bCs/>
          <w:sz w:val="22"/>
          <w:szCs w:val="22"/>
        </w:rPr>
        <w:t xml:space="preserve">Memory: </w:t>
      </w:r>
      <w:r>
        <w:rPr>
          <w:rFonts w:ascii="Arial" w:cs="Arial" w:eastAsia="Arial" w:hAnsi="Arial"/>
          <w:sz w:val="22"/>
          <w:szCs w:val="22"/>
        </w:rPr>
        <w:t xml:space="preserve">512 MB per preview instance.</w:t>
      </w:r>
    </w:p>
    <w:p>
      <w:pPr>
        <w:pStyle w:val="ListParagraph"/>
        <w:numPr>
          <w:ilvl w:val="0"/>
          <w:numId w:val="5"/>
        </w:numPr>
        <w:spacing w:after="80"/>
      </w:pPr>
      <w:r>
        <w:rPr>
          <w:rFonts w:ascii="Arial" w:cs="Arial" w:eastAsia="Arial" w:hAnsi="Arial"/>
          <w:b/>
          <w:bCs/>
          <w:sz w:val="22"/>
          <w:szCs w:val="22"/>
        </w:rPr>
        <w:t xml:space="preserve">Disk: </w:t>
      </w:r>
      <w:r>
        <w:rPr>
          <w:rFonts w:ascii="Arial" w:cs="Arial" w:eastAsia="Arial" w:hAnsi="Arial"/>
          <w:sz w:val="22"/>
          <w:szCs w:val="22"/>
        </w:rPr>
        <w:t xml:space="preserve">1 GB ephemeral storage. No persistent volumes.</w:t>
      </w:r>
    </w:p>
    <w:p>
      <w:pPr>
        <w:pStyle w:val="ListParagraph"/>
        <w:numPr>
          <w:ilvl w:val="0"/>
          <w:numId w:val="5"/>
        </w:numPr>
        <w:spacing w:after="80"/>
      </w:pPr>
      <w:r>
        <w:rPr>
          <w:rFonts w:ascii="Arial" w:cs="Arial" w:eastAsia="Arial" w:hAnsi="Arial"/>
          <w:b/>
          <w:bCs/>
          <w:sz w:val="22"/>
          <w:szCs w:val="22"/>
        </w:rPr>
        <w:t xml:space="preserve">Process limit: </w:t>
      </w:r>
      <w:r>
        <w:rPr>
          <w:rFonts w:ascii="Arial" w:cs="Arial" w:eastAsia="Arial" w:hAnsi="Arial"/>
          <w:sz w:val="22"/>
          <w:szCs w:val="22"/>
        </w:rPr>
        <w:t xml:space="preserve">Max 50 processes per container (prevents fork bombs).</w:t>
      </w:r>
    </w:p>
    <w:p>
      <w:pPr>
        <w:pStyle w:val="ListParagraph"/>
        <w:numPr>
          <w:ilvl w:val="0"/>
          <w:numId w:val="5"/>
        </w:numPr>
        <w:spacing w:after="80"/>
      </w:pPr>
      <w:r>
        <w:rPr>
          <w:rFonts w:ascii="Arial" w:cs="Arial" w:eastAsia="Arial" w:hAnsi="Arial"/>
          <w:b/>
          <w:bCs/>
          <w:sz w:val="22"/>
          <w:szCs w:val="22"/>
        </w:rPr>
        <w:t xml:space="preserve">Build timeout: </w:t>
      </w:r>
      <w:r>
        <w:rPr>
          <w:rFonts w:ascii="Arial" w:cs="Arial" w:eastAsia="Arial" w:hAnsi="Arial"/>
          <w:sz w:val="22"/>
          <w:szCs w:val="22"/>
        </w:rPr>
        <w:t xml:space="preserve">120 seconds. Exceeded builds are killed.</w:t>
      </w:r>
    </w:p>
    <w:p>
      <w:pPr>
        <w:spacing w:after="80"/>
      </w:pPr>
    </w:p>
    <w:p>
      <w:pPr>
        <w:pStyle w:val="Heading2"/>
        <w:spacing w:before="280" w:after="160"/>
      </w:pPr>
      <w:r>
        <w:rPr>
          <w:rFonts w:ascii="Arial" w:cs="Arial" w:eastAsia="Arial" w:hAnsi="Arial"/>
        </w:rPr>
        <w:t xml:space="preserve">8.3 Secrets &amp; Environment Variables</w:t>
      </w:r>
    </w:p>
    <w:p>
      <w:pPr>
        <w:spacing w:after="160"/>
      </w:pPr>
      <w:r>
        <w:rPr>
          <w:rFonts w:ascii="Arial" w:cs="Arial" w:eastAsia="Arial" w:hAnsi="Arial"/>
          <w:sz w:val="22"/>
          <w:szCs w:val="22"/>
        </w:rPr>
        <w:t xml:space="preserve">Preview environments receive only whitelisted environment variables defined in the deployment template. No Nexus secrets, API keys, or database credentials are injected. The env_contract from LLM metadata is validated against an allow-list before injection.</w:t>
      </w:r>
    </w:p>
    <w:p>
      <w:pPr>
        <w:spacing w:after="80"/>
      </w:pPr>
    </w:p>
    <w:p>
      <w:pPr>
        <w:pStyle w:val="Heading2"/>
        <w:spacing w:before="280" w:after="160"/>
      </w:pPr>
      <w:r>
        <w:rPr>
          <w:rFonts w:ascii="Arial" w:cs="Arial" w:eastAsia="Arial" w:hAnsi="Arial"/>
        </w:rPr>
        <w:t xml:space="preserve">8.4 Content &amp; Abuse Prevention</w:t>
      </w:r>
    </w:p>
    <w:p>
      <w:pPr>
        <w:pStyle w:val="ListParagraph"/>
        <w:numPr>
          <w:ilvl w:val="0"/>
          <w:numId w:val="6"/>
        </w:numPr>
        <w:spacing w:after="80"/>
      </w:pPr>
      <w:r>
        <w:rPr>
          <w:rFonts w:ascii="Arial" w:cs="Arial" w:eastAsia="Arial" w:hAnsi="Arial"/>
          <w:b/>
          <w:bCs/>
          <w:sz w:val="22"/>
          <w:szCs w:val="22"/>
        </w:rPr>
        <w:t xml:space="preserve">Domain governance: </w:t>
      </w:r>
      <w:r>
        <w:rPr>
          <w:rFonts w:ascii="Arial" w:cs="Arial" w:eastAsia="Arial" w:hAnsi="Arial"/>
          <w:sz w:val="22"/>
          <w:szCs w:val="22"/>
        </w:rPr>
        <w:t xml:space="preserve">All previews are served under a Nexus-owned subdomain (e.g., preview-{run_id}.nexus-preview.dev). No custom domains.</w:t>
      </w:r>
    </w:p>
    <w:p>
      <w:pPr>
        <w:pStyle w:val="ListParagraph"/>
        <w:numPr>
          <w:ilvl w:val="0"/>
          <w:numId w:val="6"/>
        </w:numPr>
        <w:spacing w:after="80"/>
      </w:pPr>
      <w:r>
        <w:rPr>
          <w:rFonts w:ascii="Arial" w:cs="Arial" w:eastAsia="Arial" w:hAnsi="Arial"/>
          <w:b/>
          <w:bCs/>
          <w:sz w:val="22"/>
          <w:szCs w:val="22"/>
        </w:rPr>
        <w:t xml:space="preserve">Abuse detection: </w:t>
      </w:r>
      <w:r>
        <w:rPr>
          <w:rFonts w:ascii="Arial" w:cs="Arial" w:eastAsia="Arial" w:hAnsi="Arial"/>
          <w:sz w:val="22"/>
          <w:szCs w:val="22"/>
        </w:rPr>
        <w:t xml:space="preserve">CPU/memory spike monitoring via Render metrics API. If a preview exceeds 90% CPU for &gt;30 seconds sustained, it is auto-killed and flagged for review.</w:t>
      </w:r>
    </w:p>
    <w:p>
      <w:pPr>
        <w:pStyle w:val="ListParagraph"/>
        <w:numPr>
          <w:ilvl w:val="0"/>
          <w:numId w:val="6"/>
        </w:numPr>
        <w:spacing w:after="80"/>
      </w:pPr>
      <w:r>
        <w:rPr>
          <w:rFonts w:ascii="Arial" w:cs="Arial" w:eastAsia="Arial" w:hAnsi="Arial"/>
          <w:b/>
          <w:bCs/>
          <w:sz w:val="22"/>
          <w:szCs w:val="22"/>
        </w:rPr>
        <w:t xml:space="preserve">Content scanning: </w:t>
      </w:r>
      <w:r>
        <w:rPr>
          <w:rFonts w:ascii="Arial" w:cs="Arial" w:eastAsia="Arial" w:hAnsi="Arial"/>
          <w:sz w:val="22"/>
          <w:szCs w:val="22"/>
        </w:rPr>
        <w:t xml:space="preserve">Deferred to M13. In M12, mitigated by internal-only Discord access.</w:t>
      </w:r>
    </w:p>
    <w:p>
      <w:pPr>
        <w:pStyle w:val="ListParagraph"/>
        <w:numPr>
          <w:ilvl w:val="0"/>
          <w:numId w:val="6"/>
        </w:numPr>
        <w:spacing w:after="80"/>
      </w:pPr>
      <w:r>
        <w:rPr>
          <w:rFonts w:ascii="Arial" w:cs="Arial" w:eastAsia="Arial" w:hAnsi="Arial"/>
          <w:b/>
          <w:bCs/>
          <w:sz w:val="22"/>
          <w:szCs w:val="22"/>
        </w:rPr>
        <w:t xml:space="preserve">Logging: </w:t>
      </w:r>
      <w:r>
        <w:rPr>
          <w:rFonts w:ascii="Arial" w:cs="Arial" w:eastAsia="Arial" w:hAnsi="Arial"/>
          <w:sz w:val="22"/>
          <w:szCs w:val="22"/>
        </w:rPr>
        <w:t xml:space="preserve">All preview access logs are retained for 7 days. Build logs are attached to the run record.</w:t>
      </w:r>
    </w:p>
    <w:p>
      <w:pPr>
        <w:spacing w:after="80"/>
      </w:pPr>
    </w:p>
    <w:p>
      <w:pPr>
        <w:pStyle w:val="Heading2"/>
        <w:spacing w:before="280" w:after="160"/>
      </w:pPr>
      <w:r>
        <w:rPr>
          <w:rFonts w:ascii="Arial" w:cs="Arial" w:eastAsia="Arial" w:hAnsi="Arial"/>
        </w:rPr>
        <w:t xml:space="preserve">8.5 Access Control (M12 Scope)</w:t>
      </w:r>
    </w:p>
    <w:p>
      <w:pPr>
        <w:spacing w:after="160"/>
      </w:pPr>
      <w:r>
        <w:rPr>
          <w:rFonts w:ascii="Arial" w:cs="Arial" w:eastAsia="Arial" w:hAnsi="Arial"/>
          <w:sz w:val="22"/>
          <w:szCs w:val="22"/>
        </w:rPr>
        <w:t xml:space="preserve">M12 previews are accessible to anyone with the URL (no authentication). This is acceptable because M12 is internal alpha only, URLs are random and short-lived (24h), and the preview content is AI-generated demo code, not production services. Public release in M13+ will require URL-level authentication.</w:t>
      </w:r>
    </w:p>
    <w:p>
      <w:r>
        <w:br w:type="page"/>
      </w:r>
    </w:p>
    <w:p>
      <w:pPr>
        <w:pStyle w:val="Heading1"/>
        <w:spacing w:before="360" w:after="200"/>
      </w:pPr>
      <w:r>
        <w:rPr>
          <w:rFonts w:ascii="Arial" w:cs="Arial" w:eastAsia="Arial" w:hAnsi="Arial"/>
        </w:rPr>
        <w:t xml:space="preserve">9. Engineering Task List (Revised)</w:t>
      </w:r>
    </w:p>
    <w:p>
      <w:pPr>
        <w:spacing w:after="160"/>
      </w:pPr>
      <w:r>
        <w:rPr>
          <w:rFonts w:ascii="Arial" w:cs="Arial" w:eastAsia="Arial" w:hAnsi="Arial"/>
          <w:sz w:val="22"/>
          <w:szCs w:val="22"/>
        </w:rPr>
        <w:t xml:space="preserve">All tasks have been rewritten with verifiable acceptance criteria. Each AC is testable as a pass/fail condition.</w:t>
      </w:r>
    </w:p>
    <w:p>
      <w:pPr>
        <w:spacing w:after="80"/>
      </w:pPr>
    </w:p>
    <w:p>
      <w:pPr>
        <w:pStyle w:val="Heading2"/>
        <w:spacing w:before="280" w:after="160"/>
      </w:pPr>
      <w:r>
        <w:rPr>
          <w:rFonts w:ascii="Arial" w:cs="Arial" w:eastAsia="Arial" w:hAnsi="Arial"/>
        </w:rPr>
        <w:t xml:space="preserve">WS-39: Real-time Discord Progress Bar</w:t>
      </w:r>
    </w:p>
    <w:p>
      <w:pPr>
        <w:pStyle w:val="Heading3"/>
        <w:spacing w:before="240" w:after="120"/>
      </w:pPr>
      <w:r>
        <w:rPr>
          <w:rFonts w:ascii="Arial" w:cs="Arial" w:eastAsia="Arial" w:hAnsi="Arial"/>
        </w:rPr>
        <w:t xml:space="preserve">WS-39-01: Event Listener &amp; Persistent State Map</w:t>
      </w:r>
    </w:p>
    <w:p>
      <w:pPr>
        <w:spacing w:after="160"/>
      </w:pPr>
      <w:r>
        <w:rPr>
          <w:rFonts w:ascii="Arial" w:cs="Arial" w:eastAsia="Arial" w:hAnsi="Arial"/>
          <w:b/>
          <w:bCs/>
          <w:sz w:val="22"/>
          <w:szCs w:val="22"/>
        </w:rPr>
        <w:t xml:space="preserve">Acceptance Criteria:</w:t>
      </w:r>
    </w:p>
    <w:p>
      <w:pPr>
        <w:spacing w:after="160"/>
      </w:pPr>
      <w:r>
        <w:rPr>
          <w:rFonts w:ascii="Arial" w:cs="Arial" w:eastAsia="Arial" w:hAnsi="Arial"/>
          <w:sz w:val="22"/>
          <w:szCs w:val="22"/>
        </w:rPr>
        <w:t xml:space="preserve">1) Orchestrator emits step.started, step.progress, step.completed, step.failed, workflow.completed, workflow.failed events with all payload fields defined in Section 4.2. 2) Run state is persisted to Redis/SQLite within 500ms of event receipt. 3) On orchestrator restart, all RUNNING/WAITING/RETRYING runs resume Discord message updates within 60s. 4) Stale runs (no heartbeat &gt;5min) are auto-marked FAILED. 5) 10 concurrent runs produce zero cross-contaminated messages.</w:t>
      </w:r>
    </w:p>
    <w:p>
      <w:pPr>
        <w:spacing w:after="80"/>
      </w:pPr>
    </w:p>
    <w:p>
      <w:pPr>
        <w:pStyle w:val="Heading3"/>
        <w:spacing w:before="240" w:after="120"/>
      </w:pPr>
      <w:r>
        <w:rPr>
          <w:rFonts w:ascii="Arial" w:cs="Arial" w:eastAsia="Arial" w:hAnsi="Arial"/>
        </w:rPr>
        <w:t xml:space="preserve">WS-39-02: Discord Message Edit Engine</w:t>
      </w:r>
    </w:p>
    <w:p>
      <w:pPr>
        <w:spacing w:after="160"/>
      </w:pPr>
      <w:r>
        <w:rPr>
          <w:rFonts w:ascii="Arial" w:cs="Arial" w:eastAsia="Arial" w:hAnsi="Arial"/>
          <w:b/>
          <w:bCs/>
          <w:sz w:val="22"/>
          <w:szCs w:val="22"/>
        </w:rPr>
        <w:t xml:space="preserve">Acceptance Criteria:</w:t>
      </w:r>
    </w:p>
    <w:p>
      <w:pPr>
        <w:spacing w:after="160"/>
      </w:pPr>
      <w:r>
        <w:rPr>
          <w:rFonts w:ascii="Arial" w:cs="Arial" w:eastAsia="Arial" w:hAnsi="Arial"/>
          <w:sz w:val="22"/>
          <w:szCs w:val="22"/>
        </w:rPr>
        <w:t xml:space="preserve">1) Progress messages display: step indicator (N/M), action summary, heartbeat timer, and explicit state label. 2) Message edits are debounced at 3s per run. 3) Discord 429 responses are retried with exponential backoff (base 1s, max 30s, 5 retries). 4) Final completion message shows Live Preview URL (or ZIP fallback) with prominent formatting. 5) On preview expiry, message is edited to show expiry notice + ZIP link.</w:t>
      </w:r>
    </w:p>
    <w:p>
      <w:pPr>
        <w:spacing w:after="80"/>
      </w:pPr>
    </w:p>
    <w:p>
      <w:pPr>
        <w:pStyle w:val="Heading2"/>
        <w:spacing w:before="280" w:after="160"/>
      </w:pPr>
      <w:r>
        <w:rPr>
          <w:rFonts w:ascii="Arial" w:cs="Arial" w:eastAsia="Arial" w:hAnsi="Arial"/>
        </w:rPr>
        <w:t xml:space="preserve">WS-40: Deployment Infrastructure &amp; Tooling</w:t>
      </w:r>
    </w:p>
    <w:p>
      <w:pPr>
        <w:pStyle w:val="Heading3"/>
        <w:spacing w:before="240" w:after="120"/>
      </w:pPr>
      <w:r>
        <w:rPr>
          <w:rFonts w:ascii="Arial" w:cs="Arial" w:eastAsia="Arial" w:hAnsi="Arial"/>
        </w:rPr>
        <w:t xml:space="preserve">WS-40-01: Render Adapter (adapters/render_client.js)</w:t>
      </w:r>
    </w:p>
    <w:p>
      <w:pPr>
        <w:spacing w:after="160"/>
      </w:pPr>
      <w:r>
        <w:rPr>
          <w:rFonts w:ascii="Arial" w:cs="Arial" w:eastAsia="Arial" w:hAnsi="Arial"/>
          <w:b/>
          <w:bCs/>
          <w:sz w:val="22"/>
          <w:szCs w:val="22"/>
        </w:rPr>
        <w:t xml:space="preserve">Acceptance Criteria:</w:t>
      </w:r>
    </w:p>
    <w:p>
      <w:pPr>
        <w:spacing w:after="160"/>
      </w:pPr>
      <w:r>
        <w:rPr>
          <w:rFonts w:ascii="Arial" w:cs="Arial" w:eastAsia="Arial" w:hAnsi="Arial"/>
          <w:sz w:val="22"/>
          <w:szCs w:val="22"/>
        </w:rPr>
        <w:t xml:space="preserve">1) createService is idempotent: calling with the same run_id twice returns the same service_id without creating a duplicate. 2) HTTP 429 responses respect Retry-After header with exponential backoff. 3) HTTP 5xx errors retry up to 3 times. HTTP 4xx (except 429) are terminal. 4) All API calls include request_id for traceability. 5) Adapter has &gt;90% unit test coverage with mocked Render API.</w:t>
      </w:r>
    </w:p>
    <w:p>
      <w:pPr>
        <w:spacing w:after="80"/>
      </w:pPr>
    </w:p>
    <w:p>
      <w:pPr>
        <w:pStyle w:val="Heading3"/>
        <w:spacing w:before="240" w:after="120"/>
      </w:pPr>
      <w:r>
        <w:rPr>
          <w:rFonts w:ascii="Arial" w:cs="Arial" w:eastAsia="Arial" w:hAnsi="Arial"/>
        </w:rPr>
        <w:t xml:space="preserve">WS-40-02: Deployment Template Library</w:t>
      </w:r>
    </w:p>
    <w:p>
      <w:pPr>
        <w:spacing w:after="160"/>
      </w:pPr>
      <w:r>
        <w:rPr>
          <w:rFonts w:ascii="Arial" w:cs="Arial" w:eastAsia="Arial" w:hAnsi="Arial"/>
          <w:b/>
          <w:bCs/>
          <w:sz w:val="22"/>
          <w:szCs w:val="22"/>
        </w:rPr>
        <w:t xml:space="preserve">Acceptance Criteria:</w:t>
      </w:r>
    </w:p>
    <w:p>
      <w:pPr>
        <w:spacing w:after="160"/>
      </w:pPr>
      <w:r>
        <w:rPr>
          <w:rFonts w:ascii="Arial" w:cs="Arial" w:eastAsia="Arial" w:hAnsi="Arial"/>
          <w:sz w:val="22"/>
          <w:szCs w:val="22"/>
        </w:rPr>
        <w:t xml:space="preserve">1) Templates exist for: static_site (nginx), node_web (node:20-slim), python_web (python:3.12-slim). 2) Each template enforces: non-root user, resource limits, no outbound network by default, health check endpoint. 3) Templates are stored as version-controlled files, not generated at runtime. 4) LLM metadata JSON schema validation rejects unknown app_types and unexpected fields.</w:t>
      </w:r>
    </w:p>
    <w:p>
      <w:pPr>
        <w:spacing w:after="80"/>
      </w:pPr>
    </w:p>
    <w:p>
      <w:pPr>
        <w:pStyle w:val="Heading3"/>
        <w:spacing w:before="240" w:after="120"/>
      </w:pPr>
      <w:r>
        <w:rPr>
          <w:rFonts w:ascii="Arial" w:cs="Arial" w:eastAsia="Arial" w:hAnsi="Arial"/>
        </w:rPr>
        <w:t xml:space="preserve">WS-40-03: ops.deploy_preview Tool Registration</w:t>
      </w:r>
    </w:p>
    <w:p>
      <w:pPr>
        <w:spacing w:after="160"/>
      </w:pPr>
      <w:r>
        <w:rPr>
          <w:rFonts w:ascii="Arial" w:cs="Arial" w:eastAsia="Arial" w:hAnsi="Arial"/>
          <w:b/>
          <w:bCs/>
          <w:sz w:val="22"/>
          <w:szCs w:val="22"/>
        </w:rPr>
        <w:t xml:space="preserve">Acceptance Criteria:</w:t>
      </w:r>
    </w:p>
    <w:p>
      <w:pPr>
        <w:spacing w:after="160"/>
      </w:pPr>
      <w:r>
        <w:rPr>
          <w:rFonts w:ascii="Arial" w:cs="Arial" w:eastAsia="Arial" w:hAnsi="Arial"/>
          <w:sz w:val="22"/>
          <w:szCs w:val="22"/>
        </w:rPr>
        <w:t xml:space="preserve">1) Tool is registered in tools.json with correct input/output schema. 2) Tool is feature-gated: disabled by default, enabled via FEATURE_LIVE_PREVIEW=true env var. 3) Tool validates eligibility matrix before proceeding. Ineligible artifacts return structured fallback response.</w:t>
      </w:r>
    </w:p>
    <w:p>
      <w:pPr>
        <w:spacing w:after="80"/>
      </w:pPr>
    </w:p>
    <w:p>
      <w:pPr>
        <w:pStyle w:val="Heading2"/>
        <w:spacing w:before="280" w:after="160"/>
      </w:pPr>
      <w:r>
        <w:rPr>
          <w:rFonts w:ascii="Arial" w:cs="Arial" w:eastAsia="Arial" w:hAnsi="Arial"/>
        </w:rPr>
        <w:t xml:space="preserve">WS-41: Workflow Engine Extension</w:t>
      </w:r>
    </w:p>
    <w:p>
      <w:pPr>
        <w:pStyle w:val="Heading3"/>
        <w:spacing w:before="240" w:after="120"/>
      </w:pPr>
      <w:r>
        <w:rPr>
          <w:rFonts w:ascii="Arial" w:cs="Arial" w:eastAsia="Arial" w:hAnsi="Arial"/>
        </w:rPr>
        <w:t xml:space="preserve">WS-41-01: Update coding_team_v0 DAG</w:t>
      </w:r>
    </w:p>
    <w:p>
      <w:pPr>
        <w:spacing w:after="160"/>
      </w:pPr>
      <w:r>
        <w:rPr>
          <w:rFonts w:ascii="Arial" w:cs="Arial" w:eastAsia="Arial" w:hAnsi="Arial"/>
          <w:b/>
          <w:bCs/>
          <w:sz w:val="22"/>
          <w:szCs w:val="22"/>
        </w:rPr>
        <w:t xml:space="preserve">Acceptance Criteria:</w:t>
      </w:r>
    </w:p>
    <w:p>
      <w:pPr>
        <w:spacing w:after="160"/>
      </w:pPr>
      <w:r>
        <w:rPr>
          <w:rFonts w:ascii="Arial" w:cs="Arial" w:eastAsia="Arial" w:hAnsi="Arial"/>
          <w:sz w:val="22"/>
          <w:szCs w:val="22"/>
        </w:rPr>
        <w:t xml:space="preserve">1) deploy_preview step is appended after release_pack in workflows.json. 2) Step is conditional: only runs if eligibility_check passes. 3) Step is feature-gated: when FEATURE_LIVE_PREVIEW=false, DAG terminates at release_pack as before. 4) Existing workflows without the feature flag continue to work unchanged (backward compatible).</w:t>
      </w:r>
    </w:p>
    <w:p>
      <w:pPr>
        <w:spacing w:after="80"/>
      </w:pPr>
    </w:p>
    <w:p>
      <w:pPr>
        <w:pStyle w:val="Heading3"/>
        <w:spacing w:before="240" w:after="120"/>
      </w:pPr>
      <w:r>
        <w:rPr>
          <w:rFonts w:ascii="Arial" w:cs="Arial" w:eastAsia="Arial" w:hAnsi="Arial"/>
        </w:rPr>
        <w:t xml:space="preserve">WS-41-02: arch_design Prompt Update for Structured Metadata</w:t>
      </w:r>
    </w:p>
    <w:p>
      <w:pPr>
        <w:spacing w:after="160"/>
      </w:pPr>
      <w:r>
        <w:rPr>
          <w:rFonts w:ascii="Arial" w:cs="Arial" w:eastAsia="Arial" w:hAnsi="Arial"/>
          <w:b/>
          <w:bCs/>
          <w:sz w:val="22"/>
          <w:szCs w:val="22"/>
        </w:rPr>
        <w:t xml:space="preserve">Acceptance Criteria:</w:t>
      </w:r>
    </w:p>
    <w:p>
      <w:pPr>
        <w:spacing w:after="160"/>
      </w:pPr>
      <w:r>
        <w:rPr>
          <w:rFonts w:ascii="Arial" w:cs="Arial" w:eastAsia="Arial" w:hAnsi="Arial"/>
          <w:sz w:val="22"/>
          <w:szCs w:val="22"/>
        </w:rPr>
        <w:t xml:space="preserve">1) arch_design system prompt instructs LLM to output a deployment_metadata JSON block with fields: app_type, runtime, port, build_command, start_command, env_contract, health_endpoint. 2) Output is validated against JSON schema before use. 3) If metadata is missing or invalid, deploy_preview is skipped gracefully (not a workflow failure). 4) No Dockerfile or render.yaml content is produced by the LLM.</w:t>
      </w:r>
    </w:p>
    <w:p>
      <w:pPr>
        <w:spacing w:after="80"/>
      </w:pPr>
    </w:p>
    <w:p>
      <w:pPr>
        <w:pStyle w:val="Heading2"/>
        <w:spacing w:before="280" w:after="160"/>
      </w:pPr>
      <w:r>
        <w:rPr>
          <w:rFonts w:ascii="Arial" w:cs="Arial" w:eastAsia="Arial" w:hAnsi="Arial"/>
        </w:rPr>
        <w:t xml:space="preserve">WS-42: Final UX, Fallbacks &amp; Lifecycle</w:t>
      </w:r>
    </w:p>
    <w:p>
      <w:pPr>
        <w:pStyle w:val="Heading3"/>
        <w:spacing w:before="240" w:after="120"/>
      </w:pPr>
      <w:r>
        <w:rPr>
          <w:rFonts w:ascii="Arial" w:cs="Arial" w:eastAsia="Arial" w:hAnsi="Arial"/>
        </w:rPr>
        <w:t xml:space="preserve">WS-42-01: Final Discord Render (Success Path)</w:t>
      </w:r>
    </w:p>
    <w:p>
      <w:pPr>
        <w:spacing w:after="160"/>
      </w:pPr>
      <w:r>
        <w:rPr>
          <w:rFonts w:ascii="Arial" w:cs="Arial" w:eastAsia="Arial" w:hAnsi="Arial"/>
          <w:b/>
          <w:bCs/>
          <w:sz w:val="22"/>
          <w:szCs w:val="22"/>
        </w:rPr>
        <w:t xml:space="preserve">Acceptance Criteria:</w:t>
      </w:r>
    </w:p>
    <w:p>
      <w:pPr>
        <w:spacing w:after="160"/>
      </w:pPr>
      <w:r>
        <w:rPr>
          <w:rFonts w:ascii="Arial" w:cs="Arial" w:eastAsia="Arial" w:hAnsi="Arial"/>
          <w:sz w:val="22"/>
          <w:szCs w:val="22"/>
        </w:rPr>
        <w:t xml:space="preserve">1) On preview_ready, progress message is edited to display: rocket emoji, bold "Live Preview" label, clickable HTTPS URL, TTL expiry time. 2) Message includes a wastebasket reaction button for early teardown. 3) On preview expiry (TTL), message is edited to show expiry notice with ZIP fallback link.</w:t>
      </w:r>
    </w:p>
    <w:p>
      <w:pPr>
        <w:spacing w:after="80"/>
      </w:pPr>
    </w:p>
    <w:p>
      <w:pPr>
        <w:pStyle w:val="Heading3"/>
        <w:spacing w:before="240" w:after="120"/>
      </w:pPr>
      <w:r>
        <w:rPr>
          <w:rFonts w:ascii="Arial" w:cs="Arial" w:eastAsia="Arial" w:hAnsi="Arial"/>
        </w:rPr>
        <w:t xml:space="preserve">WS-42-02: Deployment Fallback (Failure Path)</w:t>
      </w:r>
    </w:p>
    <w:p>
      <w:pPr>
        <w:spacing w:after="160"/>
      </w:pPr>
      <w:r>
        <w:rPr>
          <w:rFonts w:ascii="Arial" w:cs="Arial" w:eastAsia="Arial" w:hAnsi="Arial"/>
          <w:b/>
          <w:bCs/>
          <w:sz w:val="22"/>
          <w:szCs w:val="22"/>
        </w:rPr>
        <w:t xml:space="preserve">Acceptance Criteria:</w:t>
      </w:r>
    </w:p>
    <w:p>
      <w:pPr>
        <w:spacing w:after="160"/>
      </w:pPr>
      <w:r>
        <w:rPr>
          <w:rFonts w:ascii="Arial" w:cs="Arial" w:eastAsia="Arial" w:hAnsi="Arial"/>
          <w:sz w:val="22"/>
          <w:szCs w:val="22"/>
        </w:rPr>
        <w:t xml:space="preserve">1) If any deploy_preview sub-phase fails after retries, user receives: failure reason (human-readable), the sub-phase that failed, ZIP Release Pack link. 2) Failure message is visually distinct from success (warning emoji, not error emoji — the code itself succeeded). 3) Structured error is logged with: run_id, failed_sub_phase, error_code, error_message, retry_count.</w:t>
      </w:r>
    </w:p>
    <w:p>
      <w:pPr>
        <w:spacing w:after="80"/>
      </w:pPr>
    </w:p>
    <w:p>
      <w:pPr>
        <w:pStyle w:val="Heading3"/>
        <w:spacing w:before="240" w:after="120"/>
      </w:pPr>
      <w:r>
        <w:rPr>
          <w:rFonts w:ascii="Arial" w:cs="Arial" w:eastAsia="Arial" w:hAnsi="Arial"/>
        </w:rPr>
        <w:t xml:space="preserve">WS-42-03: TTL Cleanup Daemon</w:t>
      </w:r>
    </w:p>
    <w:p>
      <w:pPr>
        <w:spacing w:after="160"/>
      </w:pPr>
      <w:r>
        <w:rPr>
          <w:rFonts w:ascii="Arial" w:cs="Arial" w:eastAsia="Arial" w:hAnsi="Arial"/>
          <w:b/>
          <w:bCs/>
          <w:sz w:val="22"/>
          <w:szCs w:val="22"/>
        </w:rPr>
        <w:t xml:space="preserve">Acceptance Criteria:</w:t>
      </w:r>
    </w:p>
    <w:p>
      <w:pPr>
        <w:spacing w:after="160"/>
      </w:pPr>
      <w:r>
        <w:rPr>
          <w:rFonts w:ascii="Arial" w:cs="Arial" w:eastAsia="Arial" w:hAnsi="Arial"/>
          <w:sz w:val="22"/>
          <w:szCs w:val="22"/>
        </w:rPr>
        <w:t xml:space="preserve">1) Daemon runs every 5 minutes, queries expired ACTIVE records, calls deleteService(). 2) Successful cleanup sets status = EXPIRED and updates Discord message. 3) Failed cleanup sets status = CLEANUP_FAILED, adds to dead-letter queue, sends ops alert. 4) Daily manual sweep report lists all CLEANUP_FAILED records. 5) Daemon is idempotent: running twice in succession produces no duplicate deletes or alerts.</w:t>
      </w:r>
    </w:p>
    <w:p>
      <w:pPr>
        <w:spacing w:after="80"/>
      </w:pPr>
    </w:p>
    <w:p>
      <w:pPr>
        <w:pStyle w:val="Heading3"/>
        <w:spacing w:before="240" w:after="120"/>
      </w:pPr>
      <w:r>
        <w:rPr>
          <w:rFonts w:ascii="Arial" w:cs="Arial" w:eastAsia="Arial" w:hAnsi="Arial"/>
        </w:rPr>
        <w:t xml:space="preserve">WS-42-04: Concurrency &amp; Cost Controls</w:t>
      </w:r>
    </w:p>
    <w:p>
      <w:pPr>
        <w:spacing w:after="160"/>
      </w:pPr>
      <w:r>
        <w:rPr>
          <w:rFonts w:ascii="Arial" w:cs="Arial" w:eastAsia="Arial" w:hAnsi="Arial"/>
          <w:b/>
          <w:bCs/>
          <w:sz w:val="22"/>
          <w:szCs w:val="22"/>
        </w:rPr>
        <w:t xml:space="preserve">Acceptance Criteria:</w:t>
      </w:r>
    </w:p>
    <w:p>
      <w:pPr>
        <w:spacing w:after="160"/>
      </w:pPr>
      <w:r>
        <w:rPr>
          <w:rFonts w:ascii="Arial" w:cs="Arial" w:eastAsia="Arial" w:hAnsi="Arial"/>
          <w:sz w:val="22"/>
          <w:szCs w:val="22"/>
        </w:rPr>
        <w:t xml:space="preserve">1) Active preview count is enforced at 5. Attempt to create 6th returns queued status. 2) Queue depth is capped at 10. 11th request falls back to ZIP. 3) Per-user limit of 2 active previews is enforced. 4) Cost alerting triggers at $50/day. 5) All limits are configurable via environment variables without code changes.</w:t>
      </w:r>
    </w:p>
    <w:p>
      <w:pPr>
        <w:spacing w:after="80"/>
      </w:pPr>
    </w:p>
    <w:p>
      <w:r>
        <w:br w:type="page"/>
      </w:r>
    </w:p>
    <w:p>
      <w:pPr>
        <w:pStyle w:val="Heading1"/>
        <w:spacing w:before="360" w:after="200"/>
      </w:pPr>
      <w:r>
        <w:rPr>
          <w:rFonts w:ascii="Arial" w:cs="Arial" w:eastAsia="Arial" w:hAnsi="Arial"/>
        </w:rPr>
        <w:t xml:space="preserve">10. QA Verification Checklist</w:t>
      </w:r>
    </w:p>
    <w:p>
      <w:pPr>
        <w:spacing w:after="160"/>
      </w:pPr>
      <w:r>
        <w:rPr>
          <w:rFonts w:ascii="Arial" w:cs="Arial" w:eastAsia="Arial" w:hAnsi="Arial"/>
          <w:sz w:val="22"/>
          <w:szCs w:val="22"/>
        </w:rPr>
        <w:t xml:space="preserve">This checklist maps directly to the risks and acceptance criteria above. Each item is a pass/fail test.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200"/>
        <w:gridCol w:w="2560"/>
      </w:tblGrid>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Test Case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Traces To</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Type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Q1</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Orchestrator restart during active run: progress messages resume within 60s.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WS-39-01, R2</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Integration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Q2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 concurrent runs produce correct, non-cross-contaminated progress messages.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WS-39-01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Load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Q3</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Discord rate limit (429) is handled without message loss.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WS-39-02</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Integration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Q4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Ineligible artifact (DB-dependent) falls back to ZIP with explanation.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WS-40-03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Functional</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Q5</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Same run_id deployed twice does not create duplicate Render services.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WS-40-01</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Idempotency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Q6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LLM metadata missing app_type: deploy_preview is skipped, workflow succeeds.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WS-41-02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Negative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Q7</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Health check fails after 120s: user receives ZIP fallback with failure reason.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WS-42-02</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Timeout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Q8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Preview TTL expires: Discord message updates, Render service deleted.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WS-42-03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Lifecycle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Q9</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Cleanup daemon failure: dead-letter queue populated, ops alerted.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WS-42-03, R4</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Failure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Q10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6th concurrent preview queued; 11th falls back to ZIP.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WS-42-04, R8</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Capacity</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Q11</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Preview container cannot make outbound HTTP requests.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Section 8.1, R5</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Security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Q12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CPU spike &gt;90% for 30s: preview auto-killed.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Section 8.4, R5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Security</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Q13</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Total deploy_preview &gt;262s: falls back to ZIP.</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Section 6, R6</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SLA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Q14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Feature flag OFF: workflow terminates at release_pack, no deploy attempt.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WS-41-01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Feature Gate</w:t>
            </w:r>
          </w:p>
        </w:tc>
      </w:tr>
    </w:tbl>
    <w:p>
      <w:r>
        <w:br w:type="page"/>
      </w:r>
    </w:p>
    <w:p>
      <w:pPr>
        <w:pStyle w:val="Heading1"/>
        <w:spacing w:before="360" w:after="200"/>
      </w:pPr>
      <w:r>
        <w:rPr>
          <w:rFonts w:ascii="Arial" w:cs="Arial" w:eastAsia="Arial" w:hAnsi="Arial"/>
        </w:rPr>
        <w:t xml:space="preserve">11. Rollout Plan (Revised)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276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Phase</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Focus</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Tasks</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Timeline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Phase A</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Progress Bar (UX)</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WS-39-01, WS-39-02</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Week 1–2. Immediate value for internal testers. No external 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Phase 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Deployment Templates &amp; Adapter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WS-40-01, WS-40-02, WS-40-03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Week 2–3. Build and test Render integration in isolation.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Phase C</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Workflow Integration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WS-41-01, WS-41-02, WS-42-01, WS-42-02</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Week 3–4. Connect deploy_preview to the DAG with feature flag.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Phase 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Lifecycle &amp; Security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WS-42-03, WS-42-04, Section 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Week 4–5. Cleanup daemon, cost controls, security hardening.</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Phase 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Internal Alpha</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All, Q1–Q14</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Week 5–6. Full M12 feature set enabled for internal Discord testing. QA checklist must be 100% pass.</w:t>
            </w:r>
          </w:p>
        </w:tc>
      </w:tr>
    </w:tbl>
    <w:p>
      <w:pPr>
        <w:spacing w:after="80"/>
      </w:pPr>
    </w:p>
    <w:p>
      <w:pPr>
        <w:spacing w:after="160"/>
      </w:pPr>
      <w:r>
        <w:rPr>
          <w:rFonts w:ascii="Arial" w:cs="Arial" w:eastAsia="Arial" w:hAnsi="Arial"/>
          <w:b/>
          <w:bCs/>
          <w:sz w:val="22"/>
          <w:szCs w:val="22"/>
        </w:rPr>
        <w:t xml:space="preserve">Go/No-Go Criteria for Phase E: </w:t>
      </w:r>
      <w:r>
        <w:rPr>
          <w:rFonts w:ascii="Arial" w:cs="Arial" w:eastAsia="Arial" w:hAnsi="Arial"/>
          <w:sz w:val="22"/>
          <w:szCs w:val="22"/>
        </w:rPr>
        <w:t xml:space="preserve">All Q1–Q14 tests pass. Security review sign-off from Security Lead. Cost alerting verified in staging. Cleanup daemon running stable for 48h in staging with zero CLEANUP_FAILED orphans.</w:t>
      </w:r>
    </w:p>
    <w:p>
      <w:r>
        <w:br w:type="page"/>
      </w:r>
    </w:p>
    <w:p>
      <w:pPr>
        <w:pStyle w:val="Heading1"/>
        <w:spacing w:before="360" w:after="200"/>
      </w:pPr>
      <w:r>
        <w:rPr>
          <w:rFonts w:ascii="Arial" w:cs="Arial" w:eastAsia="Arial" w:hAnsi="Arial"/>
        </w:rPr>
        <w:t xml:space="preserve">12. Appendix: Changelog from v1.0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Change</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Review Finding Addressed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1</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Added Preview Eligibility Matrix (Section 3)</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Addresses review finding: “assuming all AI artifacts can be uniformly deployed is likely wrong.”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Decomposed deploy_preview into 8 sub-phases (Section 5.2)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Addresses review finding: “deploy_preview cannot be a black-box step.”</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3</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Platform-controlled templates replace LLM-generated Dockerfiles (Section 5.3)</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Addresses review finding: “Red flag — do not let arch_design generate deployment manifests.”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Persistent state mapping replaces in-memory Map (Section 4.4)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Addresses review finding: “You wrote a reliability problem as a temporary variable.”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5</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Added Security &amp; Governance chapter (Section 8)</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Addresses review finding: “Security model mismatch — public execution platform needs dedicated security design.”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Added Cost Control &amp; Resource Lifecycle (Section 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Addresses review finding: “No cost control mentioned.”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7</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Added End-to-End Latency Budget (Section 6)</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Addresses review finding: “Cold start may turn 3–5 min into 6–8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Rewrote all Acceptance Criteria to be verifiable (Section 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Addresses review finding: “Task list granularity insufficient for QA verification.”</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9</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Added QA Verification Checklist (Section 10)</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New section for systematic test coverage.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Expanded Rollout Plan to 5 phases with Go/No-Go (Section 11)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Addresses review finding: “Rollout awareness is good but needs gates.”</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OpenClaw Nexus — M12 Revised Design v2.0</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9"/>
    <w:lvlOverride w:ilvl="0">
      <w:startOverride w:val="1"/>
    </w:lvlOverride>
  </w:num>
  <w:num w:numId="6">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F4E79"/>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2026-03-16T05:12:06.566Z</dcterms:created>
  <dcterms:modified xsi:type="dcterms:W3CDTF">2026-03-16T05:12:06.567Z</dcterms:modified>
</cp:coreProperties>
</file>

<file path=docProps/custom.xml><?xml version="1.0" encoding="utf-8"?>
<Properties xmlns="http://schemas.openxmlformats.org/officeDocument/2006/custom-properties" xmlns:vt="http://schemas.openxmlformats.org/officeDocument/2006/docPropsVTypes"/>
</file>