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第三章增强文本和颜色功能</w:t>
      </w:r>
    </w:p>
    <w:p>
      <w:pPr>
        <w:jc w:val="left"/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  <w:t>1. 文本阴影(text-shadow)</w:t>
      </w:r>
    </w:p>
    <w:p>
      <w:pPr>
        <w:jc w:val="left"/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  <w:t>2.</w:t>
      </w:r>
      <w:r>
        <w:rPr>
          <w:rStyle w:val="8"/>
          <w:rFonts w:ascii="微软雅黑" w:hAnsi="微软雅黑"/>
          <w:color w:val="333333"/>
          <w:sz w:val="18"/>
          <w:szCs w:val="18"/>
          <w:shd w:val="clear" w:color="auto" w:fill="FFFFFF"/>
        </w:rPr>
        <w:t xml:space="preserve"> 溢出文本省略—text-over flow属性</w:t>
      </w:r>
    </w:p>
    <w:p>
      <w:pPr>
        <w:jc w:val="left"/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  <w:t>3.</w:t>
      </w:r>
      <w:r>
        <w:rPr>
          <w:rStyle w:val="8"/>
          <w:rFonts w:ascii="微软雅黑" w:hAnsi="微软雅黑"/>
          <w:color w:val="333333"/>
          <w:sz w:val="18"/>
          <w:szCs w:val="18"/>
          <w:shd w:val="clear" w:color="auto" w:fill="FFFFFF"/>
        </w:rPr>
        <w:t xml:space="preserve"> 文本换行显示—word-wr</w:t>
      </w:r>
      <w:r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  <w:lang w:val="en-US" w:eastAsia="zh-CN"/>
        </w:rPr>
        <w:t>a</w:t>
      </w:r>
      <w:bookmarkStart w:id="0" w:name="_GoBack"/>
      <w:bookmarkEnd w:id="0"/>
      <w:r>
        <w:rPr>
          <w:rStyle w:val="8"/>
          <w:rFonts w:ascii="微软雅黑" w:hAnsi="微软雅黑"/>
          <w:color w:val="333333"/>
          <w:sz w:val="18"/>
          <w:szCs w:val="18"/>
          <w:shd w:val="clear" w:color="auto" w:fill="FFFFFF"/>
        </w:rPr>
        <w:t>p属性</w:t>
      </w:r>
    </w:p>
    <w:p>
      <w:pPr>
        <w:jc w:val="left"/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  <w:t>4</w:t>
      </w:r>
      <w:r>
        <w:rPr>
          <w:rStyle w:val="8"/>
          <w:rFonts w:ascii="微软雅黑" w:hAnsi="微软雅黑"/>
          <w:color w:val="333333"/>
          <w:sz w:val="18"/>
          <w:szCs w:val="18"/>
          <w:shd w:val="clear" w:color="auto" w:fill="FFFFFF"/>
        </w:rPr>
        <w:t>.</w:t>
      </w:r>
      <w:r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8"/>
          <w:rFonts w:ascii="微软雅黑" w:hAnsi="微软雅黑"/>
          <w:color w:val="333333"/>
          <w:sz w:val="18"/>
          <w:szCs w:val="18"/>
          <w:shd w:val="clear" w:color="auto" w:fill="FFFFFF"/>
        </w:rPr>
        <w:t>HSL色彩模式</w:t>
      </w:r>
    </w:p>
    <w:p>
      <w:pPr>
        <w:jc w:val="left"/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/>
          <w:color w:val="333333"/>
          <w:shd w:val="clear" w:color="auto" w:fill="FFFFFF"/>
        </w:rPr>
        <w:t>5.</w:t>
      </w:r>
      <w:r>
        <w:rPr>
          <w:rStyle w:val="8"/>
          <w:rFonts w:ascii="微软雅黑" w:hAnsi="微软雅黑"/>
          <w:color w:val="333333"/>
          <w:shd w:val="clear" w:color="auto" w:fill="FFFFFF"/>
        </w:rPr>
        <w:t>RGBA色彩模式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设置文本样式是CSS的基本使命。早期的类样式（即CSS的雏形）也是基于简化标签在定义文本样式的工作量发展而来，所以CSS规范是在类样式的基础上不断丰富和完善的。在CSS 1中，W3C初步制订了文本样式的基本体系（如表3.1所示）；在CSS 2.1中适当地进行了完善（如表3.2所示），同时，CSS增强了font和vertical-align属性的功能</w:t>
      </w: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>。</w:t>
      </w:r>
    </w:p>
    <w:p>
      <w:pPr>
        <w:jc w:val="center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>CSS3中新增的文本属性</w:t>
      </w: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1430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CSS3中增强的颜色功能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6014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left"/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Style w:val="8"/>
          <w:rFonts w:ascii="微软雅黑" w:hAnsi="微软雅黑"/>
          <w:color w:val="333333"/>
          <w:sz w:val="18"/>
          <w:szCs w:val="18"/>
          <w:shd w:val="clear" w:color="auto" w:fill="FFFFFF"/>
        </w:rPr>
        <w:t>文本阴影—text-shadow属性</w:t>
      </w:r>
    </w:p>
    <w:p>
      <w:pPr>
        <w:jc w:val="left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实际上，在CSS 2.1中，W3C就已经定义了text-shadow属性，但在CSS 3中又重新定义了它，并增加了不透明度效果，该属性的基本语法如</w:t>
      </w: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>下</w:t>
      </w:r>
    </w:p>
    <w:p>
      <w:pPr>
        <w:jc w:val="left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274310" cy="13595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取值简单说明：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&lt;color&gt;表示颜色；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&lt;length&gt;表示由浮点数字和单位标识符组成的长度值，可为负值，指定阴影的水平延伸距离；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&lt;opacity&gt;表示由浮点数字和单位标识符组成的长度值，不可为负值，指定模糊效果的作用距离。如果仅仅需要模糊效果，将前两个length全部设定为0即可</w:t>
      </w:r>
      <w:r>
        <w:rPr>
          <w:rFonts w:hint="eastAsia" w:ascii="微软雅黑" w:hAnsi="微软雅黑"/>
          <w:color w:val="333333"/>
          <w:sz w:val="18"/>
          <w:szCs w:val="18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hint="eastAsia" w:ascii="微软雅黑" w:hAnsi="微软雅黑"/>
          <w:color w:val="333333"/>
          <w:sz w:val="18"/>
          <w:szCs w:val="18"/>
        </w:rPr>
        <w:t>总结: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 xml:space="preserve"> 阴影偏移由两个&lt;length&gt;值指定到文本的距离。第一个长度值指定到文本右边的水平距离，负值会把阴影放置在文本的左边。第二个长度值指定到文本下边的垂直距离，负值会把阴影放置在文本上方</w:t>
      </w: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ab/>
      </w:r>
    </w:p>
    <w:p>
      <w:pPr>
        <w:jc w:val="left"/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hint="eastAsia"/>
        </w:rPr>
        <w:t>2.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8"/>
          <w:rFonts w:ascii="微软雅黑" w:hAnsi="微软雅黑"/>
          <w:color w:val="333333"/>
          <w:sz w:val="18"/>
          <w:szCs w:val="18"/>
          <w:shd w:val="clear" w:color="auto" w:fill="FFFFFF"/>
        </w:rPr>
        <w:t>溢出文本省略—text-over flow属性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在信息列表结构中，常常会遇到栏目的宽度固定但信息项的字符过长的矛盾，为了避免超长字符的信息项破坏栏目的布局，设计师经常需要考虑限制栏目信息的显示长度，如设置当信息项字符超出长度时则省略显示。之前，一般多借助JavaScript脚本来实现这种效果。现在，CSS 3新增了text-overflow属性，使得这个问题迎刃而解。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drawing>
          <wp:inline distT="0" distB="0" distL="0" distR="0">
            <wp:extent cx="5274310" cy="9334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取值简单说明：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clip属性值表示不显示省略标记，而是简单地裁切。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ellipsis属性值表示当对象内文本溢出时显示省略标记，省略标记插入的位置是最后一个字符。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ellipsis-word表示当对象内文本溢出时显示省略标记，省略标记插入的位置是最后一个词（word）。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hint="eastAsia" w:ascii="微软雅黑" w:hAnsi="微软雅黑"/>
          <w:color w:val="FF0000"/>
          <w:sz w:val="18"/>
          <w:szCs w:val="18"/>
        </w:rPr>
        <w:t>注意</w:t>
      </w:r>
      <w:r>
        <w:rPr>
          <w:rFonts w:hint="eastAsia" w:ascii="微软雅黑" w:hAnsi="微软雅黑"/>
          <w:color w:val="333333"/>
          <w:sz w:val="18"/>
          <w:szCs w:val="18"/>
        </w:rPr>
        <w:t>:</w:t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 xml:space="preserve"> text-overflow属性仅用于决定，当文本溢出时是否显示省略标记，并不具备样式定义的功能。要实现溢出时产生省略号的效果，应该再定义两个样式：强制文本在一行内显示（white-space:nowrap）和溢出内容为隐藏（overflow:hidden），只有这样才能实现溢出文本显示为省略号的效果</w:t>
      </w: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ab/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Style w:val="8"/>
          <w:rFonts w:ascii="微软雅黑" w:hAnsi="微软雅黑"/>
          <w:color w:val="333333"/>
          <w:sz w:val="18"/>
          <w:szCs w:val="18"/>
          <w:shd w:val="clear" w:color="auto" w:fill="FFFFFF"/>
        </w:rPr>
        <w:t>3.　文本换行显示—word-wr</w:t>
      </w:r>
      <w:r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  <w:lang w:val="en-US" w:eastAsia="zh-CN"/>
        </w:rPr>
        <w:t>a</w:t>
      </w:r>
      <w:r>
        <w:rPr>
          <w:rStyle w:val="8"/>
          <w:rFonts w:ascii="微软雅黑" w:hAnsi="微软雅黑"/>
          <w:color w:val="333333"/>
          <w:sz w:val="18"/>
          <w:szCs w:val="18"/>
          <w:shd w:val="clear" w:color="auto" w:fill="FFFFFF"/>
        </w:rPr>
        <w:t>p属性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  <w:r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274310" cy="69850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取值简单说明：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normal属性值表示控制连续文本换行。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break-word属性值表示内容将在边界内换行。如果需要，词内换行（word-break）也会发生。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</w:p>
    <w:p>
      <w:pPr>
        <w:jc w:val="left"/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  <w:t>4</w:t>
      </w:r>
      <w:r>
        <w:rPr>
          <w:rStyle w:val="8"/>
          <w:rFonts w:ascii="微软雅黑" w:hAnsi="微软雅黑"/>
          <w:color w:val="333333"/>
          <w:sz w:val="18"/>
          <w:szCs w:val="18"/>
          <w:shd w:val="clear" w:color="auto" w:fill="FFFFFF"/>
        </w:rPr>
        <w:t>.</w:t>
      </w:r>
      <w:r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8"/>
          <w:rFonts w:ascii="微软雅黑" w:hAnsi="微软雅黑"/>
          <w:color w:val="333333"/>
          <w:sz w:val="18"/>
          <w:szCs w:val="18"/>
          <w:shd w:val="clear" w:color="auto" w:fill="FFFFFF"/>
        </w:rPr>
        <w:t>HSL色彩模式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CSS 3新增加了HSL颜色表现方式。HSL色彩模式是工业界的一种颜色标准，它通过对色调(H)、饱和度(S)、亮度(L)三个颜色通道的改变以及它们相互之间的叠加来获得各种颜色。这个标准几乎包括了人类视力可以感知的所有颜色，在屏幕上可以重现16 777 216种颜色，是目前运用最广的颜色系统之一</w:t>
      </w: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widowControl/>
              <w:spacing w:beforeAutospacing="1" w:afterAutospacing="1" w:line="242" w:lineRule="atLeast"/>
              <w:ind w:left="634"/>
              <w:jc w:val="left"/>
              <w:rPr>
                <w:rFonts w:hint="eastAsia" w:ascii="Arial" w:hAnsi="Arial" w:eastAsia="宋体" w:cs="Arial"/>
                <w:color w:val="5C5C5C"/>
                <w:kern w:val="0"/>
                <w:sz w:val="14"/>
                <w:szCs w:val="14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6"/>
                <w:szCs w:val="16"/>
              </w:rPr>
              <w:t>hsl(</w:t>
            </w:r>
            <w:r>
              <w:rPr>
                <w:rFonts w:ascii="Arial" w:hAnsi="Arial" w:eastAsia="宋体" w:cs="Arial"/>
                <w:b/>
                <w:bCs/>
                <w:color w:val="006699"/>
                <w:kern w:val="0"/>
                <w:sz w:val="16"/>
              </w:rPr>
              <w:t>&lt;length&gt;</w:t>
            </w:r>
            <w:r>
              <w:rPr>
                <w:rFonts w:ascii="Arial" w:hAnsi="Arial" w:eastAsia="宋体" w:cs="Arial"/>
                <w:color w:val="000000"/>
                <w:kern w:val="0"/>
                <w:sz w:val="16"/>
                <w:szCs w:val="16"/>
              </w:rPr>
              <w:t> , </w:t>
            </w:r>
            <w:r>
              <w:rPr>
                <w:rFonts w:ascii="Arial" w:hAnsi="Arial" w:eastAsia="宋体" w:cs="Arial"/>
                <w:b/>
                <w:bCs/>
                <w:color w:val="006699"/>
                <w:kern w:val="0"/>
                <w:sz w:val="16"/>
              </w:rPr>
              <w:t>&lt;percentage&gt;</w:t>
            </w:r>
            <w:r>
              <w:rPr>
                <w:rFonts w:ascii="Arial" w:hAnsi="Arial" w:eastAsia="宋体" w:cs="Arial"/>
                <w:color w:val="000000"/>
                <w:kern w:val="0"/>
                <w:sz w:val="16"/>
                <w:szCs w:val="16"/>
              </w:rPr>
              <w:t> , </w:t>
            </w:r>
            <w:r>
              <w:rPr>
                <w:rFonts w:ascii="Arial" w:hAnsi="Arial" w:eastAsia="宋体" w:cs="Arial"/>
                <w:b/>
                <w:bCs/>
                <w:color w:val="006699"/>
                <w:kern w:val="0"/>
                <w:sz w:val="16"/>
              </w:rPr>
              <w:t>&lt;percentage&gt;</w:t>
            </w:r>
            <w:r>
              <w:rPr>
                <w:rFonts w:ascii="Arial" w:hAnsi="Arial" w:eastAsia="宋体" w:cs="Arial"/>
                <w:color w:val="000000"/>
                <w:kern w:val="0"/>
                <w:sz w:val="16"/>
                <w:szCs w:val="16"/>
              </w:rPr>
              <w:t>) </w:t>
            </w:r>
          </w:p>
        </w:tc>
      </w:tr>
    </w:tbl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hsl()函数的三个参数说明如下</w:t>
      </w:r>
      <w:r>
        <w:rPr>
          <w:rFonts w:hint="eastAsia" w:ascii="微软雅黑" w:hAnsi="微软雅黑"/>
          <w:color w:val="333333"/>
          <w:sz w:val="18"/>
          <w:szCs w:val="18"/>
        </w:rPr>
        <w:t>: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&lt;length&gt;表示色调（Hue）。Hue衍生于色盘，取值可以为任意数值，其中0（或360，或-360）表示红色，60表示黄色，120表示绿色，180表示青色，240表示蓝色，300表示洋红，当然可以设置其他数值来确定不同的颜色。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&lt;percentage&gt;表示饱和度(Saturation)，表示该色彩被使用了多少，即颜色的深浅程度和鲜艳程度。取值为0%到100%之间的值，其中0%表示灰度，即没有使用该颜色；100%的饱和度最高，即颜色最鲜艳。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&lt;percentage&gt;表示亮度(Lightness)。取值为0%到100%之间的值，其中0%最暗，显示为黑色，50%表示均值，100%最亮，显示为白色</w:t>
      </w:r>
      <w:r>
        <w:rPr>
          <w:rFonts w:hint="eastAsia" w:ascii="微软雅黑" w:hAnsi="微软雅黑"/>
          <w:color w:val="333333"/>
          <w:sz w:val="18"/>
          <w:szCs w:val="18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</w:p>
    <w:p>
      <w:pPr>
        <w:jc w:val="left"/>
        <w:rPr>
          <w:rStyle w:val="8"/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Style w:val="8"/>
          <w:rFonts w:hint="eastAsia" w:ascii="微软雅黑" w:hAnsi="微软雅黑"/>
          <w:color w:val="333333"/>
          <w:shd w:val="clear" w:color="auto" w:fill="FFFFFF"/>
        </w:rPr>
        <w:t>5.</w:t>
      </w:r>
      <w:r>
        <w:rPr>
          <w:rStyle w:val="8"/>
          <w:rFonts w:ascii="微软雅黑" w:hAnsi="微软雅黑"/>
          <w:color w:val="333333"/>
          <w:shd w:val="clear" w:color="auto" w:fill="FFFFFF"/>
        </w:rPr>
        <w:t>RGBA色彩模式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RGBA色彩模式是RGB色彩模式的扩展，在红、绿、蓝三原色的基础上增加了不透明度参数。其语法格式如下所示：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ab/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widowControl/>
              <w:spacing w:beforeAutospacing="1" w:afterAutospacing="1" w:line="242" w:lineRule="atLeast"/>
              <w:ind w:left="634"/>
              <w:jc w:val="left"/>
              <w:rPr>
                <w:rFonts w:hint="eastAsia" w:ascii="Arial" w:hAnsi="Arial" w:eastAsia="宋体" w:cs="Arial"/>
                <w:color w:val="5C5C5C"/>
                <w:kern w:val="0"/>
                <w:sz w:val="14"/>
                <w:szCs w:val="14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6"/>
                <w:szCs w:val="16"/>
              </w:rPr>
              <w:t>rgba(r, g , b , </w:t>
            </w:r>
            <w:r>
              <w:rPr>
                <w:rFonts w:ascii="Arial" w:hAnsi="Arial" w:eastAsia="宋体" w:cs="Arial"/>
                <w:b/>
                <w:bCs/>
                <w:color w:val="006699"/>
                <w:kern w:val="0"/>
                <w:sz w:val="16"/>
              </w:rPr>
              <w:t>&lt;opacity&gt;</w:t>
            </w:r>
            <w:r>
              <w:rPr>
                <w:rFonts w:ascii="Arial" w:hAnsi="Arial" w:eastAsia="宋体" w:cs="Arial"/>
                <w:color w:val="000000"/>
                <w:kern w:val="0"/>
                <w:sz w:val="16"/>
                <w:szCs w:val="16"/>
              </w:rPr>
              <w:t>) </w:t>
            </w:r>
          </w:p>
        </w:tc>
      </w:tr>
    </w:tbl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  <w:shd w:val="clear" w:color="auto" w:fill="FFFFFF"/>
        </w:rPr>
        <w:t>其中r、g、b分别表示红色、绿色和蓝色三种原色所占的比重。r、g、b的值可以是正整数或者百分数，正整数值的取值范围为0～255，百分数值的取值范围为0.0%～100.0%，超出范围的数值将被截至其最接近的取值极限。注意，并非所有浏览器都支持使用百分数值。第四个参数&lt;opacity&gt;表示不透明度，取值在0到1之间</w:t>
      </w: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0EFB"/>
    <w:rsid w:val="00146583"/>
    <w:rsid w:val="001F5F5B"/>
    <w:rsid w:val="002277E2"/>
    <w:rsid w:val="002278D0"/>
    <w:rsid w:val="00340138"/>
    <w:rsid w:val="00386BC7"/>
    <w:rsid w:val="003E7F2F"/>
    <w:rsid w:val="00505777"/>
    <w:rsid w:val="0057408C"/>
    <w:rsid w:val="005908E4"/>
    <w:rsid w:val="00590EFB"/>
    <w:rsid w:val="005B49B4"/>
    <w:rsid w:val="0065290D"/>
    <w:rsid w:val="006C5FE3"/>
    <w:rsid w:val="0071036D"/>
    <w:rsid w:val="00720141"/>
    <w:rsid w:val="00732A9F"/>
    <w:rsid w:val="007A1ACB"/>
    <w:rsid w:val="007D046F"/>
    <w:rsid w:val="00805A3E"/>
    <w:rsid w:val="009B284C"/>
    <w:rsid w:val="009F56AE"/>
    <w:rsid w:val="00A73FDA"/>
    <w:rsid w:val="00AB38A6"/>
    <w:rsid w:val="00AB5125"/>
    <w:rsid w:val="00AE6188"/>
    <w:rsid w:val="00BF1866"/>
    <w:rsid w:val="00C76454"/>
    <w:rsid w:val="00CC7417"/>
    <w:rsid w:val="00DF2189"/>
    <w:rsid w:val="00E455AF"/>
    <w:rsid w:val="00E75753"/>
    <w:rsid w:val="00EE2052"/>
    <w:rsid w:val="00F21949"/>
    <w:rsid w:val="5173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4">
    <w:name w:val="tag"/>
    <w:basedOn w:val="7"/>
    <w:uiPriority w:val="0"/>
  </w:style>
  <w:style w:type="character" w:customStyle="1" w:styleId="15">
    <w:name w:val="tag-nam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309</Words>
  <Characters>1767</Characters>
  <Lines>14</Lines>
  <Paragraphs>4</Paragraphs>
  <TotalTime>772</TotalTime>
  <ScaleCrop>false</ScaleCrop>
  <LinksUpToDate>false</LinksUpToDate>
  <CharactersWithSpaces>2072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2018-08-13T12:53:00Z</dcterms:created>
  <dc:creator>Administrator</dc:creator>
  <cp:lastModifiedBy>Administrator</cp:lastModifiedBy>
  <dcterms:modified xsi:type="dcterms:W3CDTF">2018-10-09T06:57:53Z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