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752" w:rsidRDefault="009B213F" w:rsidP="009B213F">
      <w:pPr>
        <w:pStyle w:val="a5"/>
        <w:numPr>
          <w:ilvl w:val="0"/>
          <w:numId w:val="1"/>
        </w:numPr>
        <w:ind w:firstLineChars="0"/>
      </w:pPr>
      <w:r>
        <w:rPr>
          <w:rFonts w:hint="eastAsia"/>
        </w:rPr>
        <w:t>代码抄</w:t>
      </w:r>
      <w:r>
        <w:rPr>
          <w:rFonts w:hint="eastAsia"/>
        </w:rPr>
        <w:t>3</w:t>
      </w:r>
      <w:r>
        <w:rPr>
          <w:rFonts w:hint="eastAsia"/>
        </w:rPr>
        <w:t>遍</w:t>
      </w:r>
    </w:p>
    <w:p w:rsidR="00000000" w:rsidRPr="00710480" w:rsidRDefault="00710480" w:rsidP="00710480">
      <w:r>
        <w:rPr>
          <w:rFonts w:hint="eastAsia"/>
        </w:rPr>
        <w:t>2</w:t>
      </w:r>
      <w:r>
        <w:t>.</w:t>
      </w:r>
      <w:r w:rsidRPr="00710480">
        <w:rPr>
          <w:rFonts w:ascii="微软雅黑" w:eastAsia="微软雅黑" w:hAnsi="微软雅黑" w:hint="eastAsia"/>
          <w:color w:val="000000" w:themeColor="text1"/>
          <w:kern w:val="0"/>
          <w:sz w:val="48"/>
          <w:szCs w:val="48"/>
        </w:rPr>
        <w:t xml:space="preserve"> </w:t>
      </w:r>
      <w:r w:rsidR="00FB5D8E" w:rsidRPr="00710480">
        <w:rPr>
          <w:rFonts w:hint="eastAsia"/>
        </w:rPr>
        <w:t>定义一个银行卡类，实现存款与查询余额的方法</w:t>
      </w:r>
    </w:p>
    <w:p w:rsidR="00710480" w:rsidRDefault="00E06459" w:rsidP="00710480">
      <w:r w:rsidRPr="00E06459">
        <w:drawing>
          <wp:inline distT="0" distB="0" distL="0" distR="0" wp14:anchorId="63D4D36A" wp14:editId="0B12F7BD">
            <wp:extent cx="5274310" cy="1149985"/>
            <wp:effectExtent l="0" t="0" r="2540" b="0"/>
            <wp:docPr id="13" name="图片 12"/>
            <wp:cNvGraphicFramePr/>
            <a:graphic xmlns:a="http://schemas.openxmlformats.org/drawingml/2006/main">
              <a:graphicData uri="http://schemas.openxmlformats.org/drawingml/2006/picture">
                <pic:pic xmlns:pic="http://schemas.openxmlformats.org/drawingml/2006/picture">
                  <pic:nvPicPr>
                    <pic:cNvPr id="13" name="图片 12"/>
                    <pic:cNvPicPr/>
                  </pic:nvPicPr>
                  <pic:blipFill>
                    <a:blip r:embed="rId7"/>
                    <a:stretch>
                      <a:fillRect/>
                    </a:stretch>
                  </pic:blipFill>
                  <pic:spPr>
                    <a:xfrm>
                      <a:off x="0" y="0"/>
                      <a:ext cx="5274310" cy="1149985"/>
                    </a:xfrm>
                    <a:prstGeom prst="rect">
                      <a:avLst/>
                    </a:prstGeom>
                  </pic:spPr>
                </pic:pic>
              </a:graphicData>
            </a:graphic>
          </wp:inline>
        </w:drawing>
      </w:r>
    </w:p>
    <w:p w:rsidR="00E06459" w:rsidRPr="00E06459" w:rsidRDefault="00E06459" w:rsidP="00710480">
      <w:pPr>
        <w:rPr>
          <w:rFonts w:hint="eastAsia"/>
        </w:rPr>
      </w:pPr>
    </w:p>
    <w:p w:rsidR="00000000" w:rsidRPr="009B213F" w:rsidRDefault="00E06459" w:rsidP="009B213F">
      <w:r>
        <w:t>3</w:t>
      </w:r>
      <w:r w:rsidR="009B213F">
        <w:rPr>
          <w:rFonts w:hint="eastAsia"/>
        </w:rPr>
        <w:t>.</w:t>
      </w:r>
      <w:r w:rsidR="00FB5D8E" w:rsidRPr="009B213F">
        <w:rPr>
          <w:rFonts w:hint="eastAsia"/>
        </w:rPr>
        <w:t>在计算器中添加求两个数的最大值的方法和求两个数的平均值的方法，在求平均值的方法中，要求调用计算器类的求和方法。</w:t>
      </w:r>
    </w:p>
    <w:p w:rsidR="00000000" w:rsidRPr="007F563D" w:rsidRDefault="00E06459" w:rsidP="007F563D">
      <w:r>
        <w:rPr>
          <w:rFonts w:hint="eastAsia"/>
        </w:rPr>
        <w:t>4.</w:t>
      </w:r>
      <w:bookmarkStart w:id="0" w:name="_GoBack"/>
      <w:bookmarkEnd w:id="0"/>
      <w:r w:rsidR="007F563D" w:rsidRPr="007F563D">
        <w:rPr>
          <w:rFonts w:ascii="微软雅黑" w:eastAsia="微软雅黑" w:hAnsi="微软雅黑" w:hint="eastAsia"/>
          <w:color w:val="000000" w:themeColor="text1"/>
          <w:kern w:val="24"/>
          <w:sz w:val="48"/>
          <w:szCs w:val="48"/>
        </w:rPr>
        <w:t xml:space="preserve"> </w:t>
      </w:r>
      <w:r w:rsidR="00FB5D8E" w:rsidRPr="007F563D">
        <w:rPr>
          <w:rFonts w:hint="eastAsia"/>
        </w:rPr>
        <w:t>定义计算器类。</w:t>
      </w:r>
    </w:p>
    <w:p w:rsidR="00000000" w:rsidRPr="007F563D" w:rsidRDefault="00FB5D8E" w:rsidP="007F563D">
      <w:r w:rsidRPr="007F563D">
        <w:rPr>
          <w:rFonts w:hint="eastAsia"/>
        </w:rPr>
        <w:t>定义计算器类中加、减、乘、除的方法。</w:t>
      </w:r>
    </w:p>
    <w:p w:rsidR="00000000" w:rsidRPr="007F563D" w:rsidRDefault="00FB5D8E" w:rsidP="007F563D">
      <w:r w:rsidRPr="007F563D">
        <w:rPr>
          <w:rFonts w:hint="eastAsia"/>
        </w:rPr>
        <w:t>定义测试，进行四则运算。</w:t>
      </w:r>
    </w:p>
    <w:p w:rsidR="009B213F" w:rsidRPr="007F563D" w:rsidRDefault="009B213F" w:rsidP="009B213F">
      <w:pPr>
        <w:rPr>
          <w:rFonts w:hint="eastAsia"/>
        </w:rPr>
      </w:pPr>
    </w:p>
    <w:sectPr w:rsidR="009B213F" w:rsidRPr="007F56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D8E" w:rsidRDefault="00FB5D8E" w:rsidP="009B213F">
      <w:r>
        <w:separator/>
      </w:r>
    </w:p>
  </w:endnote>
  <w:endnote w:type="continuationSeparator" w:id="0">
    <w:p w:rsidR="00FB5D8E" w:rsidRDefault="00FB5D8E" w:rsidP="009B2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D8E" w:rsidRDefault="00FB5D8E" w:rsidP="009B213F">
      <w:r>
        <w:separator/>
      </w:r>
    </w:p>
  </w:footnote>
  <w:footnote w:type="continuationSeparator" w:id="0">
    <w:p w:rsidR="00FB5D8E" w:rsidRDefault="00FB5D8E" w:rsidP="009B2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24C62"/>
    <w:multiLevelType w:val="hybridMultilevel"/>
    <w:tmpl w:val="02D288C6"/>
    <w:lvl w:ilvl="0" w:tplc="88AA4438">
      <w:start w:val="1"/>
      <w:numFmt w:val="bullet"/>
      <w:lvlText w:val=""/>
      <w:lvlJc w:val="left"/>
      <w:pPr>
        <w:tabs>
          <w:tab w:val="num" w:pos="720"/>
        </w:tabs>
        <w:ind w:left="720" w:hanging="360"/>
      </w:pPr>
      <w:rPr>
        <w:rFonts w:ascii="Wingdings" w:hAnsi="Wingdings" w:hint="default"/>
      </w:rPr>
    </w:lvl>
    <w:lvl w:ilvl="1" w:tplc="A33CA4BE" w:tentative="1">
      <w:start w:val="1"/>
      <w:numFmt w:val="bullet"/>
      <w:lvlText w:val=""/>
      <w:lvlJc w:val="left"/>
      <w:pPr>
        <w:tabs>
          <w:tab w:val="num" w:pos="1440"/>
        </w:tabs>
        <w:ind w:left="1440" w:hanging="360"/>
      </w:pPr>
      <w:rPr>
        <w:rFonts w:ascii="Wingdings" w:hAnsi="Wingdings" w:hint="default"/>
      </w:rPr>
    </w:lvl>
    <w:lvl w:ilvl="2" w:tplc="8CBA2670" w:tentative="1">
      <w:start w:val="1"/>
      <w:numFmt w:val="bullet"/>
      <w:lvlText w:val=""/>
      <w:lvlJc w:val="left"/>
      <w:pPr>
        <w:tabs>
          <w:tab w:val="num" w:pos="2160"/>
        </w:tabs>
        <w:ind w:left="2160" w:hanging="360"/>
      </w:pPr>
      <w:rPr>
        <w:rFonts w:ascii="Wingdings" w:hAnsi="Wingdings" w:hint="default"/>
      </w:rPr>
    </w:lvl>
    <w:lvl w:ilvl="3" w:tplc="EF3A1770" w:tentative="1">
      <w:start w:val="1"/>
      <w:numFmt w:val="bullet"/>
      <w:lvlText w:val=""/>
      <w:lvlJc w:val="left"/>
      <w:pPr>
        <w:tabs>
          <w:tab w:val="num" w:pos="2880"/>
        </w:tabs>
        <w:ind w:left="2880" w:hanging="360"/>
      </w:pPr>
      <w:rPr>
        <w:rFonts w:ascii="Wingdings" w:hAnsi="Wingdings" w:hint="default"/>
      </w:rPr>
    </w:lvl>
    <w:lvl w:ilvl="4" w:tplc="8FAC39EA" w:tentative="1">
      <w:start w:val="1"/>
      <w:numFmt w:val="bullet"/>
      <w:lvlText w:val=""/>
      <w:lvlJc w:val="left"/>
      <w:pPr>
        <w:tabs>
          <w:tab w:val="num" w:pos="3600"/>
        </w:tabs>
        <w:ind w:left="3600" w:hanging="360"/>
      </w:pPr>
      <w:rPr>
        <w:rFonts w:ascii="Wingdings" w:hAnsi="Wingdings" w:hint="default"/>
      </w:rPr>
    </w:lvl>
    <w:lvl w:ilvl="5" w:tplc="35BA95C0" w:tentative="1">
      <w:start w:val="1"/>
      <w:numFmt w:val="bullet"/>
      <w:lvlText w:val=""/>
      <w:lvlJc w:val="left"/>
      <w:pPr>
        <w:tabs>
          <w:tab w:val="num" w:pos="4320"/>
        </w:tabs>
        <w:ind w:left="4320" w:hanging="360"/>
      </w:pPr>
      <w:rPr>
        <w:rFonts w:ascii="Wingdings" w:hAnsi="Wingdings" w:hint="default"/>
      </w:rPr>
    </w:lvl>
    <w:lvl w:ilvl="6" w:tplc="54BAE9D0" w:tentative="1">
      <w:start w:val="1"/>
      <w:numFmt w:val="bullet"/>
      <w:lvlText w:val=""/>
      <w:lvlJc w:val="left"/>
      <w:pPr>
        <w:tabs>
          <w:tab w:val="num" w:pos="5040"/>
        </w:tabs>
        <w:ind w:left="5040" w:hanging="360"/>
      </w:pPr>
      <w:rPr>
        <w:rFonts w:ascii="Wingdings" w:hAnsi="Wingdings" w:hint="default"/>
      </w:rPr>
    </w:lvl>
    <w:lvl w:ilvl="7" w:tplc="52BA1A80" w:tentative="1">
      <w:start w:val="1"/>
      <w:numFmt w:val="bullet"/>
      <w:lvlText w:val=""/>
      <w:lvlJc w:val="left"/>
      <w:pPr>
        <w:tabs>
          <w:tab w:val="num" w:pos="5760"/>
        </w:tabs>
        <w:ind w:left="5760" w:hanging="360"/>
      </w:pPr>
      <w:rPr>
        <w:rFonts w:ascii="Wingdings" w:hAnsi="Wingdings" w:hint="default"/>
      </w:rPr>
    </w:lvl>
    <w:lvl w:ilvl="8" w:tplc="E9BA15CC" w:tentative="1">
      <w:start w:val="1"/>
      <w:numFmt w:val="bullet"/>
      <w:lvlText w:val=""/>
      <w:lvlJc w:val="left"/>
      <w:pPr>
        <w:tabs>
          <w:tab w:val="num" w:pos="6480"/>
        </w:tabs>
        <w:ind w:left="6480" w:hanging="360"/>
      </w:pPr>
      <w:rPr>
        <w:rFonts w:ascii="Wingdings" w:hAnsi="Wingdings" w:hint="default"/>
      </w:rPr>
    </w:lvl>
  </w:abstractNum>
  <w:abstractNum w:abstractNumId="1">
    <w:nsid w:val="1FD4463B"/>
    <w:multiLevelType w:val="hybridMultilevel"/>
    <w:tmpl w:val="12B4DF4E"/>
    <w:lvl w:ilvl="0" w:tplc="27E01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655134"/>
    <w:multiLevelType w:val="hybridMultilevel"/>
    <w:tmpl w:val="FD809A48"/>
    <w:lvl w:ilvl="0" w:tplc="29E81668">
      <w:start w:val="1"/>
      <w:numFmt w:val="bullet"/>
      <w:lvlText w:val=""/>
      <w:lvlJc w:val="left"/>
      <w:pPr>
        <w:tabs>
          <w:tab w:val="num" w:pos="720"/>
        </w:tabs>
        <w:ind w:left="720" w:hanging="360"/>
      </w:pPr>
      <w:rPr>
        <w:rFonts w:ascii="Wingdings" w:hAnsi="Wingdings" w:hint="default"/>
      </w:rPr>
    </w:lvl>
    <w:lvl w:ilvl="1" w:tplc="F8B4BA86" w:tentative="1">
      <w:start w:val="1"/>
      <w:numFmt w:val="bullet"/>
      <w:lvlText w:val=""/>
      <w:lvlJc w:val="left"/>
      <w:pPr>
        <w:tabs>
          <w:tab w:val="num" w:pos="1440"/>
        </w:tabs>
        <w:ind w:left="1440" w:hanging="360"/>
      </w:pPr>
      <w:rPr>
        <w:rFonts w:ascii="Wingdings" w:hAnsi="Wingdings" w:hint="default"/>
      </w:rPr>
    </w:lvl>
    <w:lvl w:ilvl="2" w:tplc="470CF70E" w:tentative="1">
      <w:start w:val="1"/>
      <w:numFmt w:val="bullet"/>
      <w:lvlText w:val=""/>
      <w:lvlJc w:val="left"/>
      <w:pPr>
        <w:tabs>
          <w:tab w:val="num" w:pos="2160"/>
        </w:tabs>
        <w:ind w:left="2160" w:hanging="360"/>
      </w:pPr>
      <w:rPr>
        <w:rFonts w:ascii="Wingdings" w:hAnsi="Wingdings" w:hint="default"/>
      </w:rPr>
    </w:lvl>
    <w:lvl w:ilvl="3" w:tplc="8BBE8460" w:tentative="1">
      <w:start w:val="1"/>
      <w:numFmt w:val="bullet"/>
      <w:lvlText w:val=""/>
      <w:lvlJc w:val="left"/>
      <w:pPr>
        <w:tabs>
          <w:tab w:val="num" w:pos="2880"/>
        </w:tabs>
        <w:ind w:left="2880" w:hanging="360"/>
      </w:pPr>
      <w:rPr>
        <w:rFonts w:ascii="Wingdings" w:hAnsi="Wingdings" w:hint="default"/>
      </w:rPr>
    </w:lvl>
    <w:lvl w:ilvl="4" w:tplc="EC4A8DBA" w:tentative="1">
      <w:start w:val="1"/>
      <w:numFmt w:val="bullet"/>
      <w:lvlText w:val=""/>
      <w:lvlJc w:val="left"/>
      <w:pPr>
        <w:tabs>
          <w:tab w:val="num" w:pos="3600"/>
        </w:tabs>
        <w:ind w:left="3600" w:hanging="360"/>
      </w:pPr>
      <w:rPr>
        <w:rFonts w:ascii="Wingdings" w:hAnsi="Wingdings" w:hint="default"/>
      </w:rPr>
    </w:lvl>
    <w:lvl w:ilvl="5" w:tplc="B6EAA8BE" w:tentative="1">
      <w:start w:val="1"/>
      <w:numFmt w:val="bullet"/>
      <w:lvlText w:val=""/>
      <w:lvlJc w:val="left"/>
      <w:pPr>
        <w:tabs>
          <w:tab w:val="num" w:pos="4320"/>
        </w:tabs>
        <w:ind w:left="4320" w:hanging="360"/>
      </w:pPr>
      <w:rPr>
        <w:rFonts w:ascii="Wingdings" w:hAnsi="Wingdings" w:hint="default"/>
      </w:rPr>
    </w:lvl>
    <w:lvl w:ilvl="6" w:tplc="349E122C" w:tentative="1">
      <w:start w:val="1"/>
      <w:numFmt w:val="bullet"/>
      <w:lvlText w:val=""/>
      <w:lvlJc w:val="left"/>
      <w:pPr>
        <w:tabs>
          <w:tab w:val="num" w:pos="5040"/>
        </w:tabs>
        <w:ind w:left="5040" w:hanging="360"/>
      </w:pPr>
      <w:rPr>
        <w:rFonts w:ascii="Wingdings" w:hAnsi="Wingdings" w:hint="default"/>
      </w:rPr>
    </w:lvl>
    <w:lvl w:ilvl="7" w:tplc="8000DE80" w:tentative="1">
      <w:start w:val="1"/>
      <w:numFmt w:val="bullet"/>
      <w:lvlText w:val=""/>
      <w:lvlJc w:val="left"/>
      <w:pPr>
        <w:tabs>
          <w:tab w:val="num" w:pos="5760"/>
        </w:tabs>
        <w:ind w:left="5760" w:hanging="360"/>
      </w:pPr>
      <w:rPr>
        <w:rFonts w:ascii="Wingdings" w:hAnsi="Wingdings" w:hint="default"/>
      </w:rPr>
    </w:lvl>
    <w:lvl w:ilvl="8" w:tplc="84E0243A" w:tentative="1">
      <w:start w:val="1"/>
      <w:numFmt w:val="bullet"/>
      <w:lvlText w:val=""/>
      <w:lvlJc w:val="left"/>
      <w:pPr>
        <w:tabs>
          <w:tab w:val="num" w:pos="6480"/>
        </w:tabs>
        <w:ind w:left="6480" w:hanging="360"/>
      </w:pPr>
      <w:rPr>
        <w:rFonts w:ascii="Wingdings" w:hAnsi="Wingdings" w:hint="default"/>
      </w:rPr>
    </w:lvl>
  </w:abstractNum>
  <w:abstractNum w:abstractNumId="3">
    <w:nsid w:val="645610C8"/>
    <w:multiLevelType w:val="hybridMultilevel"/>
    <w:tmpl w:val="13B2E86E"/>
    <w:lvl w:ilvl="0" w:tplc="54909E9A">
      <w:start w:val="1"/>
      <w:numFmt w:val="bullet"/>
      <w:lvlText w:val=""/>
      <w:lvlJc w:val="left"/>
      <w:pPr>
        <w:tabs>
          <w:tab w:val="num" w:pos="720"/>
        </w:tabs>
        <w:ind w:left="720" w:hanging="360"/>
      </w:pPr>
      <w:rPr>
        <w:rFonts w:ascii="Wingdings" w:hAnsi="Wingdings" w:hint="default"/>
      </w:rPr>
    </w:lvl>
    <w:lvl w:ilvl="1" w:tplc="237CC732" w:tentative="1">
      <w:start w:val="1"/>
      <w:numFmt w:val="bullet"/>
      <w:lvlText w:val=""/>
      <w:lvlJc w:val="left"/>
      <w:pPr>
        <w:tabs>
          <w:tab w:val="num" w:pos="1440"/>
        </w:tabs>
        <w:ind w:left="1440" w:hanging="360"/>
      </w:pPr>
      <w:rPr>
        <w:rFonts w:ascii="Wingdings" w:hAnsi="Wingdings" w:hint="default"/>
      </w:rPr>
    </w:lvl>
    <w:lvl w:ilvl="2" w:tplc="429A90DE" w:tentative="1">
      <w:start w:val="1"/>
      <w:numFmt w:val="bullet"/>
      <w:lvlText w:val=""/>
      <w:lvlJc w:val="left"/>
      <w:pPr>
        <w:tabs>
          <w:tab w:val="num" w:pos="2160"/>
        </w:tabs>
        <w:ind w:left="2160" w:hanging="360"/>
      </w:pPr>
      <w:rPr>
        <w:rFonts w:ascii="Wingdings" w:hAnsi="Wingdings" w:hint="default"/>
      </w:rPr>
    </w:lvl>
    <w:lvl w:ilvl="3" w:tplc="369EA5E2" w:tentative="1">
      <w:start w:val="1"/>
      <w:numFmt w:val="bullet"/>
      <w:lvlText w:val=""/>
      <w:lvlJc w:val="left"/>
      <w:pPr>
        <w:tabs>
          <w:tab w:val="num" w:pos="2880"/>
        </w:tabs>
        <w:ind w:left="2880" w:hanging="360"/>
      </w:pPr>
      <w:rPr>
        <w:rFonts w:ascii="Wingdings" w:hAnsi="Wingdings" w:hint="default"/>
      </w:rPr>
    </w:lvl>
    <w:lvl w:ilvl="4" w:tplc="801ACC7C" w:tentative="1">
      <w:start w:val="1"/>
      <w:numFmt w:val="bullet"/>
      <w:lvlText w:val=""/>
      <w:lvlJc w:val="left"/>
      <w:pPr>
        <w:tabs>
          <w:tab w:val="num" w:pos="3600"/>
        </w:tabs>
        <w:ind w:left="3600" w:hanging="360"/>
      </w:pPr>
      <w:rPr>
        <w:rFonts w:ascii="Wingdings" w:hAnsi="Wingdings" w:hint="default"/>
      </w:rPr>
    </w:lvl>
    <w:lvl w:ilvl="5" w:tplc="4766622A" w:tentative="1">
      <w:start w:val="1"/>
      <w:numFmt w:val="bullet"/>
      <w:lvlText w:val=""/>
      <w:lvlJc w:val="left"/>
      <w:pPr>
        <w:tabs>
          <w:tab w:val="num" w:pos="4320"/>
        </w:tabs>
        <w:ind w:left="4320" w:hanging="360"/>
      </w:pPr>
      <w:rPr>
        <w:rFonts w:ascii="Wingdings" w:hAnsi="Wingdings" w:hint="default"/>
      </w:rPr>
    </w:lvl>
    <w:lvl w:ilvl="6" w:tplc="631E0D0A" w:tentative="1">
      <w:start w:val="1"/>
      <w:numFmt w:val="bullet"/>
      <w:lvlText w:val=""/>
      <w:lvlJc w:val="left"/>
      <w:pPr>
        <w:tabs>
          <w:tab w:val="num" w:pos="5040"/>
        </w:tabs>
        <w:ind w:left="5040" w:hanging="360"/>
      </w:pPr>
      <w:rPr>
        <w:rFonts w:ascii="Wingdings" w:hAnsi="Wingdings" w:hint="default"/>
      </w:rPr>
    </w:lvl>
    <w:lvl w:ilvl="7" w:tplc="BE5A1776" w:tentative="1">
      <w:start w:val="1"/>
      <w:numFmt w:val="bullet"/>
      <w:lvlText w:val=""/>
      <w:lvlJc w:val="left"/>
      <w:pPr>
        <w:tabs>
          <w:tab w:val="num" w:pos="5760"/>
        </w:tabs>
        <w:ind w:left="5760" w:hanging="360"/>
      </w:pPr>
      <w:rPr>
        <w:rFonts w:ascii="Wingdings" w:hAnsi="Wingdings" w:hint="default"/>
      </w:rPr>
    </w:lvl>
    <w:lvl w:ilvl="8" w:tplc="6590AB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53C"/>
    <w:rsid w:val="0015353C"/>
    <w:rsid w:val="00156752"/>
    <w:rsid w:val="00710480"/>
    <w:rsid w:val="007F563D"/>
    <w:rsid w:val="009B213F"/>
    <w:rsid w:val="00E06459"/>
    <w:rsid w:val="00FB5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4F734B-190A-4758-A4E1-5D84A161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21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213F"/>
    <w:rPr>
      <w:sz w:val="18"/>
      <w:szCs w:val="18"/>
    </w:rPr>
  </w:style>
  <w:style w:type="paragraph" w:styleId="a4">
    <w:name w:val="footer"/>
    <w:basedOn w:val="a"/>
    <w:link w:val="Char0"/>
    <w:uiPriority w:val="99"/>
    <w:unhideWhenUsed/>
    <w:rsid w:val="009B213F"/>
    <w:pPr>
      <w:tabs>
        <w:tab w:val="center" w:pos="4153"/>
        <w:tab w:val="right" w:pos="8306"/>
      </w:tabs>
      <w:snapToGrid w:val="0"/>
      <w:jc w:val="left"/>
    </w:pPr>
    <w:rPr>
      <w:sz w:val="18"/>
      <w:szCs w:val="18"/>
    </w:rPr>
  </w:style>
  <w:style w:type="character" w:customStyle="1" w:styleId="Char0">
    <w:name w:val="页脚 Char"/>
    <w:basedOn w:val="a0"/>
    <w:link w:val="a4"/>
    <w:uiPriority w:val="99"/>
    <w:rsid w:val="009B213F"/>
    <w:rPr>
      <w:sz w:val="18"/>
      <w:szCs w:val="18"/>
    </w:rPr>
  </w:style>
  <w:style w:type="paragraph" w:styleId="a5">
    <w:name w:val="List Paragraph"/>
    <w:basedOn w:val="a"/>
    <w:uiPriority w:val="34"/>
    <w:qFormat/>
    <w:rsid w:val="009B21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79004">
      <w:bodyDiv w:val="1"/>
      <w:marLeft w:val="0"/>
      <w:marRight w:val="0"/>
      <w:marTop w:val="0"/>
      <w:marBottom w:val="0"/>
      <w:divBdr>
        <w:top w:val="none" w:sz="0" w:space="0" w:color="auto"/>
        <w:left w:val="none" w:sz="0" w:space="0" w:color="auto"/>
        <w:bottom w:val="none" w:sz="0" w:space="0" w:color="auto"/>
        <w:right w:val="none" w:sz="0" w:space="0" w:color="auto"/>
      </w:divBdr>
      <w:divsChild>
        <w:div w:id="1857041762">
          <w:marLeft w:val="547"/>
          <w:marRight w:val="0"/>
          <w:marTop w:val="115"/>
          <w:marBottom w:val="0"/>
          <w:divBdr>
            <w:top w:val="none" w:sz="0" w:space="0" w:color="auto"/>
            <w:left w:val="none" w:sz="0" w:space="0" w:color="auto"/>
            <w:bottom w:val="none" w:sz="0" w:space="0" w:color="auto"/>
            <w:right w:val="none" w:sz="0" w:space="0" w:color="auto"/>
          </w:divBdr>
        </w:div>
      </w:divsChild>
    </w:div>
    <w:div w:id="723797126">
      <w:bodyDiv w:val="1"/>
      <w:marLeft w:val="0"/>
      <w:marRight w:val="0"/>
      <w:marTop w:val="0"/>
      <w:marBottom w:val="0"/>
      <w:divBdr>
        <w:top w:val="none" w:sz="0" w:space="0" w:color="auto"/>
        <w:left w:val="none" w:sz="0" w:space="0" w:color="auto"/>
        <w:bottom w:val="none" w:sz="0" w:space="0" w:color="auto"/>
        <w:right w:val="none" w:sz="0" w:space="0" w:color="auto"/>
      </w:divBdr>
      <w:divsChild>
        <w:div w:id="1247346772">
          <w:marLeft w:val="547"/>
          <w:marRight w:val="0"/>
          <w:marTop w:val="115"/>
          <w:marBottom w:val="0"/>
          <w:divBdr>
            <w:top w:val="none" w:sz="0" w:space="0" w:color="auto"/>
            <w:left w:val="none" w:sz="0" w:space="0" w:color="auto"/>
            <w:bottom w:val="none" w:sz="0" w:space="0" w:color="auto"/>
            <w:right w:val="none" w:sz="0" w:space="0" w:color="auto"/>
          </w:divBdr>
        </w:div>
      </w:divsChild>
    </w:div>
    <w:div w:id="1436707766">
      <w:bodyDiv w:val="1"/>
      <w:marLeft w:val="0"/>
      <w:marRight w:val="0"/>
      <w:marTop w:val="0"/>
      <w:marBottom w:val="0"/>
      <w:divBdr>
        <w:top w:val="none" w:sz="0" w:space="0" w:color="auto"/>
        <w:left w:val="none" w:sz="0" w:space="0" w:color="auto"/>
        <w:bottom w:val="none" w:sz="0" w:space="0" w:color="auto"/>
        <w:right w:val="none" w:sz="0" w:space="0" w:color="auto"/>
      </w:divBdr>
      <w:divsChild>
        <w:div w:id="1124037139">
          <w:marLeft w:val="547"/>
          <w:marRight w:val="0"/>
          <w:marTop w:val="115"/>
          <w:marBottom w:val="0"/>
          <w:divBdr>
            <w:top w:val="none" w:sz="0" w:space="0" w:color="auto"/>
            <w:left w:val="none" w:sz="0" w:space="0" w:color="auto"/>
            <w:bottom w:val="none" w:sz="0" w:space="0" w:color="auto"/>
            <w:right w:val="none" w:sz="0" w:space="0" w:color="auto"/>
          </w:divBdr>
        </w:div>
        <w:div w:id="928391942">
          <w:marLeft w:val="547"/>
          <w:marRight w:val="0"/>
          <w:marTop w:val="115"/>
          <w:marBottom w:val="0"/>
          <w:divBdr>
            <w:top w:val="none" w:sz="0" w:space="0" w:color="auto"/>
            <w:left w:val="none" w:sz="0" w:space="0" w:color="auto"/>
            <w:bottom w:val="none" w:sz="0" w:space="0" w:color="auto"/>
            <w:right w:val="none" w:sz="0" w:space="0" w:color="auto"/>
          </w:divBdr>
        </w:div>
        <w:div w:id="1335642603">
          <w:marLeft w:val="547"/>
          <w:marRight w:val="0"/>
          <w:marTop w:val="115"/>
          <w:marBottom w:val="0"/>
          <w:divBdr>
            <w:top w:val="none" w:sz="0" w:space="0" w:color="auto"/>
            <w:left w:val="none" w:sz="0" w:space="0" w:color="auto"/>
            <w:bottom w:val="none" w:sz="0" w:space="0" w:color="auto"/>
            <w:right w:val="none" w:sz="0" w:space="0" w:color="auto"/>
          </w:divBdr>
        </w:div>
      </w:divsChild>
    </w:div>
    <w:div w:id="1436824585">
      <w:bodyDiv w:val="1"/>
      <w:marLeft w:val="0"/>
      <w:marRight w:val="0"/>
      <w:marTop w:val="0"/>
      <w:marBottom w:val="0"/>
      <w:divBdr>
        <w:top w:val="none" w:sz="0" w:space="0" w:color="auto"/>
        <w:left w:val="none" w:sz="0" w:space="0" w:color="auto"/>
        <w:bottom w:val="none" w:sz="0" w:space="0" w:color="auto"/>
        <w:right w:val="none" w:sz="0" w:space="0" w:color="auto"/>
      </w:divBdr>
      <w:divsChild>
        <w:div w:id="598565846">
          <w:marLeft w:val="547"/>
          <w:marRight w:val="0"/>
          <w:marTop w:val="115"/>
          <w:marBottom w:val="0"/>
          <w:divBdr>
            <w:top w:val="none" w:sz="0" w:space="0" w:color="auto"/>
            <w:left w:val="none" w:sz="0" w:space="0" w:color="auto"/>
            <w:bottom w:val="none" w:sz="0" w:space="0" w:color="auto"/>
            <w:right w:val="none" w:sz="0" w:space="0" w:color="auto"/>
          </w:divBdr>
        </w:div>
        <w:div w:id="562255850">
          <w:marLeft w:val="547"/>
          <w:marRight w:val="0"/>
          <w:marTop w:val="115"/>
          <w:marBottom w:val="0"/>
          <w:divBdr>
            <w:top w:val="none" w:sz="0" w:space="0" w:color="auto"/>
            <w:left w:val="none" w:sz="0" w:space="0" w:color="auto"/>
            <w:bottom w:val="none" w:sz="0" w:space="0" w:color="auto"/>
            <w:right w:val="none" w:sz="0" w:space="0" w:color="auto"/>
          </w:divBdr>
        </w:div>
        <w:div w:id="89262285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Words>
  <Characters>116</Characters>
  <Application>Microsoft Office Word</Application>
  <DocSecurity>0</DocSecurity>
  <Lines>1</Lines>
  <Paragraphs>1</Paragraphs>
  <ScaleCrop>false</ScaleCrop>
  <Company>微软中国</Company>
  <LinksUpToDate>false</LinksUpToDate>
  <CharactersWithSpaces>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2018-12-05T10:02:00Z</dcterms:created>
  <dcterms:modified xsi:type="dcterms:W3CDTF">2018-12-05T10:04:00Z</dcterms:modified>
</cp:coreProperties>
</file>