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D3" w:rsidRDefault="002B0071">
      <w:r>
        <w:rPr>
          <w:rFonts w:hint="eastAsia"/>
        </w:rPr>
        <w:t>支持格式</w:t>
      </w:r>
    </w:p>
    <w:p w:rsidR="002B0071" w:rsidRDefault="002B0071"/>
    <w:p w:rsidR="002B0071" w:rsidRDefault="002B0071">
      <w:r>
        <w:rPr>
          <w:noProof/>
        </w:rPr>
        <w:drawing>
          <wp:inline distT="0" distB="0" distL="0" distR="0" wp14:anchorId="1C1FAAD6" wp14:editId="18EBB894">
            <wp:extent cx="46577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CC" w:rsidRDefault="00AE44CC"/>
    <w:p w:rsidR="00AE44CC" w:rsidRDefault="00AE44CC">
      <w:r>
        <w:rPr>
          <w:rFonts w:hint="eastAsia"/>
        </w:rPr>
        <w:t>调整摄像机</w:t>
      </w:r>
      <w:r w:rsidR="006222D2">
        <w:rPr>
          <w:rFonts w:hint="eastAsia"/>
        </w:rPr>
        <w:t>】</w:t>
      </w:r>
      <w:r>
        <w:rPr>
          <w:rFonts w:hint="eastAsia"/>
        </w:rPr>
        <w:t xml:space="preserve"> ctrl+shift+F</w:t>
      </w:r>
    </w:p>
    <w:p w:rsidR="00AE44CC" w:rsidRDefault="006222D2">
      <w:r>
        <w:rPr>
          <w:rFonts w:hint="eastAsia"/>
        </w:rPr>
        <w:t>吸附】</w:t>
      </w:r>
      <w:r w:rsidR="00AE44CC">
        <w:rPr>
          <w:rFonts w:hint="eastAsia"/>
        </w:rPr>
        <w:t xml:space="preserve">按住V可以选中对应顶点 </w:t>
      </w:r>
      <w:r w:rsidR="00AE44CC">
        <w:t xml:space="preserve"> </w:t>
      </w:r>
      <w:r w:rsidR="00AE44CC">
        <w:rPr>
          <w:rFonts w:hint="eastAsia"/>
        </w:rPr>
        <w:t>进行移动吸附</w:t>
      </w:r>
    </w:p>
    <w:p w:rsidR="00AE44CC" w:rsidRDefault="00AE44CC"/>
    <w:p w:rsidR="006222D2" w:rsidRDefault="006222D2"/>
    <w:p w:rsidR="006222D2" w:rsidRDefault="00820257" w:rsidP="00820257">
      <w:pPr>
        <w:pStyle w:val="2"/>
      </w:pPr>
      <w:r>
        <w:rPr>
          <w:rFonts w:hint="eastAsia"/>
        </w:rPr>
        <w:t>装饰器：</w:t>
      </w:r>
    </w:p>
    <w:p w:rsidR="00820257" w:rsidRDefault="00820257" w:rsidP="00820257"/>
    <w:p w:rsidR="00820257" w:rsidRPr="006222D2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const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ccclass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executeInEditMode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 </w:t>
      </w:r>
      <w:r w:rsidRPr="006222D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_decorator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Pr="00820257" w:rsidRDefault="00820257"/>
    <w:p w:rsidR="006222D2" w:rsidRPr="006222D2" w:rsidRDefault="006222D2" w:rsidP="006222D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_decorator</w:t>
      </w:r>
    </w:p>
    <w:p w:rsidR="00820257" w:rsidRDefault="00820257"/>
    <w:p w:rsidR="006222D2" w:rsidRDefault="006222D2">
      <w:r>
        <w:rPr>
          <w:rFonts w:hint="eastAsia"/>
        </w:rPr>
        <w:t>不运行条件下执行组件</w:t>
      </w:r>
    </w:p>
    <w:p w:rsidR="006222D2" w:rsidRPr="006222D2" w:rsidRDefault="006222D2" w:rsidP="006222D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executeInEditMode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6222D2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6222D2" w:rsidRDefault="006222D2"/>
    <w:p w:rsidR="00820257" w:rsidRDefault="00820257">
      <w:r>
        <w:rPr>
          <w:rFonts w:hint="eastAsia"/>
        </w:rPr>
        <w:t>挂在的组件显示的名: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ccclass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20257">
        <w:rPr>
          <w:rFonts w:ascii="Consolas" w:eastAsia="宋体" w:hAnsi="Consolas" w:cs="宋体"/>
          <w:color w:val="E6DB74"/>
          <w:kern w:val="0"/>
          <w:sz w:val="24"/>
          <w:szCs w:val="24"/>
        </w:rPr>
        <w:t>'Launch'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820257" w:rsidRDefault="00820257">
      <w:r>
        <w:rPr>
          <w:rFonts w:hint="eastAsia"/>
        </w:rPr>
        <w:t xml:space="preserve"> </w:t>
      </w:r>
    </w:p>
    <w:p w:rsidR="00820257" w:rsidRDefault="00820257">
      <w:r>
        <w:rPr>
          <w:rFonts w:hint="eastAsia"/>
        </w:rPr>
        <w:t>公开组件到节点上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  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public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foo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2025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    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Label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public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label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Label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Default="00820257"/>
    <w:p w:rsidR="00820257" w:rsidRDefault="00820257"/>
    <w:p w:rsidR="00820257" w:rsidRDefault="002E2A99">
      <w:r>
        <w:rPr>
          <w:rFonts w:hint="eastAsia"/>
        </w:rPr>
        <w:t xml:space="preserve"> 强依赖组件</w:t>
      </w:r>
    </w:p>
    <w:p w:rsidR="002E2A99" w:rsidRPr="002E2A99" w:rsidRDefault="002E2A99" w:rsidP="002E2A9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2E2A99">
        <w:rPr>
          <w:rFonts w:ascii="Consolas" w:eastAsia="宋体" w:hAnsi="Consolas" w:cs="宋体"/>
          <w:color w:val="A6E22E"/>
          <w:kern w:val="0"/>
          <w:sz w:val="24"/>
          <w:szCs w:val="24"/>
        </w:rPr>
        <w:t>requireComponent</w:t>
      </w: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E2A99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MeshRenderer</w:t>
      </w: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E2A99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2E2A99">
        <w:rPr>
          <w:rFonts w:ascii="Consolas" w:eastAsia="宋体" w:hAnsi="Consolas" w:cs="宋体"/>
          <w:color w:val="88846F"/>
          <w:kern w:val="0"/>
          <w:sz w:val="24"/>
          <w:szCs w:val="24"/>
        </w:rPr>
        <w:t>强依赖组件</w:t>
      </w:r>
    </w:p>
    <w:p w:rsidR="002E2A99" w:rsidRDefault="002E2A99"/>
    <w:p w:rsidR="002E2A99" w:rsidRDefault="002E2A99">
      <w:r>
        <w:rPr>
          <w:rFonts w:hint="eastAsia"/>
        </w:rPr>
        <w:t>挂在组件显示的分类</w:t>
      </w:r>
    </w:p>
    <w:p w:rsidR="003D0804" w:rsidRPr="003D0804" w:rsidRDefault="003D0804" w:rsidP="003D0804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3D0804">
        <w:rPr>
          <w:rFonts w:ascii="Consolas" w:eastAsia="宋体" w:hAnsi="Consolas" w:cs="宋体"/>
          <w:color w:val="A6E22E"/>
          <w:kern w:val="0"/>
          <w:sz w:val="24"/>
          <w:szCs w:val="24"/>
        </w:rPr>
        <w:t>menu</w:t>
      </w: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D0804">
        <w:rPr>
          <w:rFonts w:ascii="Consolas" w:eastAsia="宋体" w:hAnsi="Consolas" w:cs="宋体"/>
          <w:color w:val="E6DB74"/>
          <w:kern w:val="0"/>
          <w:sz w:val="24"/>
          <w:szCs w:val="24"/>
        </w:rPr>
        <w:t>"MineCompoent/Launch"</w:t>
      </w: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2E2A99" w:rsidRDefault="003D0804">
      <w:r>
        <w:rPr>
          <w:noProof/>
        </w:rPr>
        <w:drawing>
          <wp:inline distT="0" distB="0" distL="0" distR="0" wp14:anchorId="5FCD7DDF" wp14:editId="73DD75B2">
            <wp:extent cx="3447619" cy="6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1A" w:rsidRDefault="00697E1A" w:rsidP="00CC0D12">
      <w:pPr>
        <w:pStyle w:val="2"/>
      </w:pPr>
    </w:p>
    <w:p w:rsidR="00CC0D12" w:rsidRDefault="00CC0D12" w:rsidP="00CC0D12">
      <w:pPr>
        <w:pStyle w:val="2"/>
      </w:pPr>
      <w:r>
        <w:rPr>
          <w:rFonts w:hint="eastAsia"/>
        </w:rPr>
        <w:t>T</w:t>
      </w:r>
      <w:r>
        <w:t>ween</w:t>
      </w:r>
      <w:r>
        <w:rPr>
          <w:rFonts w:hint="eastAsia"/>
        </w:rPr>
        <w:t xml:space="preserve"> </w:t>
      </w:r>
    </w:p>
    <w:p w:rsidR="00697E1A" w:rsidRDefault="00697E1A"/>
    <w:p w:rsidR="00CC0D12" w:rsidRPr="00CC0D12" w:rsidRDefault="00CC0D12" w:rsidP="00CC0D1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CC0D1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targetTween</w:t>
      </w:r>
      <w:r w:rsidRPr="00CC0D12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CC0D1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any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  <w:r w:rsidRPr="00CC0D1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tween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(uiOpacity).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to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{ opacity: </w:t>
      </w:r>
      <w:r w:rsidRPr="00CC0D12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delay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delayTime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start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call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callBack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697E1A" w:rsidRDefault="00CC0D12" w:rsidP="00CC0D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Tween类需要跟类型</w:t>
      </w:r>
    </w:p>
    <w:p w:rsidR="00CC0D12" w:rsidRDefault="00CC0D12" w:rsidP="00CC0D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返回对应的Twee</w:t>
      </w:r>
      <w:r>
        <w:t>n&lt;T&gt;</w:t>
      </w:r>
    </w:p>
    <w:p w:rsidR="00CC0D12" w:rsidRDefault="00CC0D12" w:rsidP="00CC0D12">
      <w:pPr>
        <w:pStyle w:val="a7"/>
        <w:numPr>
          <w:ilvl w:val="0"/>
          <w:numId w:val="1"/>
        </w:numPr>
        <w:ind w:firstLineChars="0"/>
      </w:pPr>
      <w:r>
        <w:t>.start().</w:t>
      </w:r>
      <w:r>
        <w:rPr>
          <w:rFonts w:hint="eastAsia"/>
        </w:rPr>
        <w:t>de</w:t>
      </w:r>
      <w:r>
        <w:t>lay()</w:t>
      </w:r>
      <w:r>
        <w:rPr>
          <w:rFonts w:hint="eastAsia"/>
        </w:rPr>
        <w:t xml:space="preserve">这些函数会先放在一个队列，然后在渲染层执行， </w:t>
      </w:r>
    </w:p>
    <w:p w:rsidR="00FB198C" w:rsidRDefault="00FB198C" w:rsidP="00D67C55"/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D67C55">
        <w:rPr>
          <w:rFonts w:ascii="Consolas" w:eastAsia="宋体" w:hAnsi="Consolas" w:cs="宋体"/>
          <w:color w:val="F92672"/>
          <w:kern w:val="0"/>
          <w:sz w:val="24"/>
          <w:szCs w:val="24"/>
        </w:rPr>
        <w:t>export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67C5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enum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67C5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TweenEase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"linear"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"smooth"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"fade"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"constant"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"bounceOutIn"</w:t>
      </w:r>
    </w:p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801F6A" w:rsidRPr="00801F6A" w:rsidRDefault="00801F6A" w:rsidP="00801F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01F6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targetTween</w:t>
      </w:r>
      <w:r w:rsidRPr="00801F6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801F6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any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  <w:r w:rsidRPr="00801F6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tween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(uiOpacity).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delay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delayTime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to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showTime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{ opacity: </w:t>
      </w:r>
      <w:r w:rsidRPr="00801F6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}, { easing: 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tweenEasing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call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callBack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start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D67C55" w:rsidRDefault="00D67C55" w:rsidP="00D67C55"/>
    <w:p w:rsidR="00801F6A" w:rsidRDefault="00801F6A" w:rsidP="00D67C55">
      <w:r>
        <w:rPr>
          <w:rFonts w:hint="eastAsia"/>
        </w:rPr>
        <w:t>Tween</w:t>
      </w:r>
      <w:r>
        <w:t xml:space="preserve"> </w:t>
      </w:r>
      <w:r>
        <w:rPr>
          <w:rFonts w:hint="eastAsia"/>
        </w:rPr>
        <w:t>的调用顺序 delay</w:t>
      </w:r>
      <w:r>
        <w:t xml:space="preserve"> – </w:t>
      </w:r>
      <w:r>
        <w:rPr>
          <w:rFonts w:hint="eastAsia"/>
        </w:rPr>
        <w:t>to</w:t>
      </w:r>
      <w:r>
        <w:t xml:space="preserve">  -</w:t>
      </w:r>
      <w:r>
        <w:rPr>
          <w:rFonts w:hint="eastAsia"/>
        </w:rPr>
        <w:t>call</w:t>
      </w:r>
      <w:r>
        <w:t xml:space="preserve">  - </w:t>
      </w:r>
      <w:r>
        <w:rPr>
          <w:rFonts w:hint="eastAsia"/>
        </w:rPr>
        <w:t>start</w:t>
      </w:r>
      <w:r>
        <w:t xml:space="preserve"> </w:t>
      </w:r>
    </w:p>
    <w:p w:rsidR="005D63C0" w:rsidRDefault="005D63C0" w:rsidP="00D67C55"/>
    <w:p w:rsidR="005D63C0" w:rsidRDefault="00D95BB4" w:rsidP="00D95BB4">
      <w:pPr>
        <w:pStyle w:val="2"/>
      </w:pPr>
      <w:r>
        <w:rPr>
          <w:rFonts w:hint="eastAsia"/>
        </w:rPr>
        <w:t>生命周期</w:t>
      </w:r>
    </w:p>
    <w:p w:rsidR="00D95BB4" w:rsidRDefault="00D95BB4" w:rsidP="00D95BB4"/>
    <w:p w:rsidR="00D95BB4" w:rsidRDefault="00D95BB4" w:rsidP="00D95BB4">
      <w:r>
        <w:rPr>
          <w:rFonts w:hint="eastAsia"/>
        </w:rPr>
        <w:t>onLoad是代码层 相当于unity的awake</w:t>
      </w:r>
    </w:p>
    <w:p w:rsidR="00D95BB4" w:rsidRDefault="00D95BB4" w:rsidP="00D95BB4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 xml:space="preserve">是渲染层 </w:t>
      </w:r>
    </w:p>
    <w:p w:rsidR="009D2091" w:rsidRDefault="009D2091" w:rsidP="00D95BB4"/>
    <w:p w:rsidR="00594F60" w:rsidRDefault="00594F60" w:rsidP="00594F60">
      <w:pPr>
        <w:pStyle w:val="2"/>
      </w:pPr>
      <w:r>
        <w:rPr>
          <w:rFonts w:hint="eastAsia"/>
        </w:rPr>
        <w:t>JSon</w:t>
      </w:r>
    </w:p>
    <w:p w:rsidR="00594F60" w:rsidRDefault="00594F60" w:rsidP="00594F60">
      <w:r>
        <w:t>J</w:t>
      </w:r>
      <w:r>
        <w:rPr>
          <w:rFonts w:hint="eastAsia"/>
        </w:rPr>
        <w:t>son转换对象内不能添加字段 不然会无效</w:t>
      </w:r>
    </w:p>
    <w:p w:rsidR="00B40024" w:rsidRDefault="00B40024" w:rsidP="00594F60">
      <w:r>
        <w:rPr>
          <w:rFonts w:hint="eastAsia"/>
        </w:rPr>
        <w:lastRenderedPageBreak/>
        <w:t>JSon和Map或者手写的字典等类型不能直接转换 只能通过{key</w:t>
      </w:r>
      <w:r>
        <w:t>:value</w:t>
      </w:r>
      <w:r>
        <w:rPr>
          <w:rFonts w:hint="eastAsia"/>
        </w:rPr>
        <w:t>}的形式</w:t>
      </w:r>
    </w:p>
    <w:p w:rsidR="00B40024" w:rsidRDefault="00B40024" w:rsidP="00594F60"/>
    <w:p w:rsidR="00B40024" w:rsidRDefault="00B40024" w:rsidP="00B40024">
      <w:pPr>
        <w:pStyle w:val="2"/>
      </w:pPr>
      <w:r>
        <w:rPr>
          <w:rFonts w:hint="eastAsia"/>
        </w:rPr>
        <w:t>物理碰撞系统</w:t>
      </w:r>
    </w:p>
    <w:p w:rsidR="00B40024" w:rsidRDefault="00B40024" w:rsidP="00B40024">
      <w:r>
        <w:rPr>
          <w:rFonts w:hint="eastAsia"/>
        </w:rPr>
        <w:t>基础碰撞使用的BOX</w:t>
      </w:r>
      <w:r>
        <w:t>2</w:t>
      </w:r>
      <w:r>
        <w:rPr>
          <w:rFonts w:hint="eastAsia"/>
        </w:rPr>
        <w:t>D封装，其中有物理算法，如果项目不需要物理效果就自己写</w:t>
      </w:r>
    </w:p>
    <w:p w:rsidR="00B40024" w:rsidRDefault="00B40024" w:rsidP="00B40024">
      <w:r>
        <w:rPr>
          <w:rFonts w:hint="eastAsia"/>
        </w:rPr>
        <w:t>使用矩形碰撞检测实现碰撞事件，然后维护触发的数组与上次碰撞的结果对比，如果发生了变化再派发碰撞的的事件</w:t>
      </w:r>
    </w:p>
    <w:p w:rsidR="009954FC" w:rsidRDefault="009954FC" w:rsidP="00B40024"/>
    <w:p w:rsidR="009954FC" w:rsidRDefault="009954FC" w:rsidP="00B40024"/>
    <w:p w:rsidR="009954FC" w:rsidRDefault="009954FC" w:rsidP="009954FC">
      <w:pPr>
        <w:pStyle w:val="2"/>
      </w:pPr>
      <w:r>
        <w:rPr>
          <w:rFonts w:hint="eastAsia"/>
        </w:rPr>
        <w:t>贴图纹理</w:t>
      </w:r>
    </w:p>
    <w:p w:rsidR="009954FC" w:rsidRDefault="00952055" w:rsidP="009954FC">
      <w:r>
        <w:rPr>
          <w:rFonts w:hint="eastAsia"/>
        </w:rPr>
        <w:t xml:space="preserve">在位图的使用中 </w:t>
      </w:r>
    </w:p>
    <w:p w:rsidR="00952055" w:rsidRDefault="00952055" w:rsidP="009954FC">
      <w:r>
        <w:rPr>
          <w:rFonts w:hint="eastAsia"/>
        </w:rPr>
        <w:t>有透明通道的贴图会比没有透明通道的贴图多占用一些内存</w:t>
      </w:r>
    </w:p>
    <w:p w:rsidR="00952055" w:rsidRDefault="00952055" w:rsidP="009954FC">
      <w:r>
        <w:rPr>
          <w:rFonts w:hint="eastAsia"/>
        </w:rPr>
        <w:t>加载到内存中的大小取决于这张图片的像素的多少，而不是文件的大小</w:t>
      </w:r>
    </w:p>
    <w:p w:rsidR="00B471D3" w:rsidRDefault="00B471D3" w:rsidP="009954FC"/>
    <w:p w:rsidR="00B471D3" w:rsidRPr="00B471D3" w:rsidRDefault="00B471D3" w:rsidP="00B471D3">
      <w:r w:rsidRPr="00B471D3">
        <w:t>游戏中常用的贴图压缩技术主要是针对贴图的文件大小进行压缩，从而减少加载到内存中所占用的内存大小。这些压缩技术会压缩贴图文件中的颜色信息、透明度信息、纹理坐标等数据。一些常见的贴图压缩技术包括：</w:t>
      </w:r>
    </w:p>
    <w:p w:rsidR="00B471D3" w:rsidRPr="00B471D3" w:rsidRDefault="00B471D3" w:rsidP="00B471D3">
      <w:pPr>
        <w:numPr>
          <w:ilvl w:val="0"/>
          <w:numId w:val="2"/>
        </w:numPr>
      </w:pPr>
      <w:r w:rsidRPr="00B471D3">
        <w:t>DXT压缩：主要用于压缩RGBA格式的贴图，压缩比例通常为4:1到6:1。</w:t>
      </w:r>
    </w:p>
    <w:p w:rsidR="00B471D3" w:rsidRPr="00B471D3" w:rsidRDefault="00B471D3" w:rsidP="00B471D3">
      <w:pPr>
        <w:numPr>
          <w:ilvl w:val="0"/>
          <w:numId w:val="2"/>
        </w:numPr>
      </w:pPr>
      <w:r w:rsidRPr="00B471D3">
        <w:t>PVRTC压缩：主要用于移动平台上的贴图压缩，通常可以实现更高的</w:t>
      </w:r>
      <w:r w:rsidR="006F064A">
        <w:rPr>
          <w:rFonts w:hint="eastAsia"/>
        </w:rPr>
        <w:t>、</w:t>
      </w:r>
      <w:r w:rsidRPr="00B471D3">
        <w:t>压缩比例，但会导致贴图在近距离观察时出现锯齿。</w:t>
      </w:r>
    </w:p>
    <w:p w:rsidR="00B471D3" w:rsidRPr="00B471D3" w:rsidRDefault="00B471D3" w:rsidP="00B471D3">
      <w:pPr>
        <w:numPr>
          <w:ilvl w:val="0"/>
          <w:numId w:val="2"/>
        </w:numPr>
      </w:pPr>
      <w:r w:rsidRPr="00B471D3">
        <w:t>ETC压缩：也是用于移动平台上的贴图压缩，与PVRTC相比，ETC压缩可以在保证高压缩比的同时避免出现锯齿。</w:t>
      </w:r>
    </w:p>
    <w:p w:rsidR="00B471D3" w:rsidRDefault="00B471D3" w:rsidP="00B471D3">
      <w:r w:rsidRPr="00B471D3">
        <w:t>这些贴图压缩技术通常不会直接压缩像素，而是通过压缩贴图文件中的颜色、透明度等信息来减小贴图文件的大小，从而减少贴图在加载到内存中时所占用的内存大小。</w:t>
      </w:r>
    </w:p>
    <w:p w:rsidR="00A30B8A" w:rsidRDefault="00A30B8A" w:rsidP="00B471D3"/>
    <w:p w:rsidR="00A30B8A" w:rsidRDefault="00A30B8A" w:rsidP="00A30B8A">
      <w:pPr>
        <w:pStyle w:val="2"/>
      </w:pPr>
      <w:r>
        <w:rPr>
          <w:rFonts w:hint="eastAsia"/>
        </w:rPr>
        <w:t>加载UI和图集</w:t>
      </w:r>
    </w:p>
    <w:p w:rsidR="00A30B8A" w:rsidRDefault="00A30B8A" w:rsidP="00A30B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加载UI一个界面为不多余三张图集的界面</w:t>
      </w:r>
    </w:p>
    <w:p w:rsidR="00A30B8A" w:rsidRDefault="00A30B8A" w:rsidP="00A30B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没有直接显示的界面可以先不放在图集中，但是如果图集足够装得下 可以放在节点中显隐操作 ，否则可以动态加载大图或者另一个界面挂在到当前界面</w:t>
      </w:r>
    </w:p>
    <w:p w:rsidR="00A30B8A" w:rsidRDefault="00A30B8A" w:rsidP="00A30B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整个游戏只出现一次的界面，例如新手引导 新用户注册这种 最好单独一张图集</w:t>
      </w:r>
    </w:p>
    <w:p w:rsidR="00A30B8A" w:rsidRDefault="00930000" w:rsidP="00A30B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特效和spine这种大图也拆在UI外边动态加载</w:t>
      </w:r>
    </w:p>
    <w:p w:rsidR="00930000" w:rsidRDefault="00930000" w:rsidP="00A30B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首页进入要缩短时间，进入游戏的时候将可以剔除的资源全都干掉</w:t>
      </w:r>
    </w:p>
    <w:p w:rsidR="00A30B8A" w:rsidRPr="00A30B8A" w:rsidRDefault="00A30B8A" w:rsidP="00A30B8A"/>
    <w:p w:rsidR="00B471D3" w:rsidRDefault="00315849" w:rsidP="00315849">
      <w:pPr>
        <w:pStyle w:val="2"/>
      </w:pPr>
      <w:r>
        <w:rPr>
          <w:rFonts w:hint="eastAsia"/>
        </w:rPr>
        <w:t>蒙皮骨骼</w:t>
      </w:r>
    </w:p>
    <w:p w:rsidR="00315849" w:rsidRDefault="00315849" w:rsidP="00315849">
      <w:r>
        <w:rPr>
          <w:rFonts w:hint="eastAsia"/>
        </w:rPr>
        <w:t>Mesh网格可以合批，蒙皮网格无法合批</w:t>
      </w:r>
    </w:p>
    <w:p w:rsidR="001D2760" w:rsidRDefault="001D2760" w:rsidP="00315849"/>
    <w:p w:rsidR="001D2760" w:rsidRDefault="001D2760" w:rsidP="001D2760">
      <w:pPr>
        <w:pStyle w:val="2"/>
      </w:pPr>
      <w:r>
        <w:rPr>
          <w:rFonts w:hint="eastAsia"/>
        </w:rPr>
        <w:t>声音</w:t>
      </w:r>
    </w:p>
    <w:p w:rsidR="001D2760" w:rsidRDefault="001D2760" w:rsidP="001D27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声音过短的音效在抖音小游戏无法播放</w:t>
      </w:r>
    </w:p>
    <w:p w:rsidR="001D2760" w:rsidRDefault="001D2760" w:rsidP="001D2760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os出现音效无法播放的问题</w:t>
      </w:r>
    </w:p>
    <w:p w:rsidR="001D2760" w:rsidRDefault="001D2760" w:rsidP="001D2760"/>
    <w:p w:rsidR="001D2760" w:rsidRDefault="001D2760" w:rsidP="001D2760">
      <w:pPr>
        <w:pStyle w:val="2"/>
      </w:pPr>
      <w:r>
        <w:rPr>
          <w:rFonts w:hint="eastAsia"/>
        </w:rPr>
        <w:t>内存</w:t>
      </w:r>
    </w:p>
    <w:p w:rsidR="001D2760" w:rsidRDefault="001D2760" w:rsidP="001D2760">
      <w:r>
        <w:rPr>
          <w:rFonts w:hint="eastAsia"/>
        </w:rPr>
        <w:t>一个imageAsset</w:t>
      </w:r>
      <w:r>
        <w:t xml:space="preserve"> </w:t>
      </w:r>
      <w:r>
        <w:rPr>
          <w:rFonts w:hint="eastAsia"/>
        </w:rPr>
        <w:t>占用的内存是一张图集的内存</w:t>
      </w:r>
    </w:p>
    <w:p w:rsidR="001D2760" w:rsidRPr="001D2760" w:rsidRDefault="001D2760" w:rsidP="001D2760">
      <w:pPr>
        <w:rPr>
          <w:rFonts w:hint="eastAsia"/>
        </w:rPr>
      </w:pPr>
      <w:r>
        <w:rPr>
          <w:rFonts w:hint="eastAsia"/>
        </w:rPr>
        <w:t>新手引导这种占用单独内存图集或者视频的 打开和关闭就销毁UI</w:t>
      </w:r>
      <w:bookmarkStart w:id="0" w:name="_GoBack"/>
      <w:bookmarkEnd w:id="0"/>
    </w:p>
    <w:sectPr w:rsidR="001D2760" w:rsidRPr="001D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E23" w:rsidRDefault="00150E23" w:rsidP="002B0071">
      <w:r>
        <w:separator/>
      </w:r>
    </w:p>
  </w:endnote>
  <w:endnote w:type="continuationSeparator" w:id="0">
    <w:p w:rsidR="00150E23" w:rsidRDefault="00150E23" w:rsidP="002B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E23" w:rsidRDefault="00150E23" w:rsidP="002B0071">
      <w:r>
        <w:separator/>
      </w:r>
    </w:p>
  </w:footnote>
  <w:footnote w:type="continuationSeparator" w:id="0">
    <w:p w:rsidR="00150E23" w:rsidRDefault="00150E23" w:rsidP="002B0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657A"/>
    <w:multiLevelType w:val="hybridMultilevel"/>
    <w:tmpl w:val="377CDBE8"/>
    <w:lvl w:ilvl="0" w:tplc="78002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61B8E"/>
    <w:multiLevelType w:val="hybridMultilevel"/>
    <w:tmpl w:val="F9164788"/>
    <w:lvl w:ilvl="0" w:tplc="016AA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A2C06"/>
    <w:multiLevelType w:val="multilevel"/>
    <w:tmpl w:val="6012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81188"/>
    <w:multiLevelType w:val="hybridMultilevel"/>
    <w:tmpl w:val="813EB2B6"/>
    <w:lvl w:ilvl="0" w:tplc="4BAA2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05"/>
    <w:rsid w:val="000873D4"/>
    <w:rsid w:val="00150E23"/>
    <w:rsid w:val="001D2760"/>
    <w:rsid w:val="002319E0"/>
    <w:rsid w:val="002B0071"/>
    <w:rsid w:val="002E2A99"/>
    <w:rsid w:val="00315849"/>
    <w:rsid w:val="003D0804"/>
    <w:rsid w:val="003F6BE9"/>
    <w:rsid w:val="004037B1"/>
    <w:rsid w:val="004F6320"/>
    <w:rsid w:val="00587EC2"/>
    <w:rsid w:val="00594F60"/>
    <w:rsid w:val="005D63C0"/>
    <w:rsid w:val="006222D2"/>
    <w:rsid w:val="00697E1A"/>
    <w:rsid w:val="006F064A"/>
    <w:rsid w:val="00732205"/>
    <w:rsid w:val="00801F6A"/>
    <w:rsid w:val="00820257"/>
    <w:rsid w:val="00930000"/>
    <w:rsid w:val="009444D3"/>
    <w:rsid w:val="00952055"/>
    <w:rsid w:val="009954FC"/>
    <w:rsid w:val="009D2091"/>
    <w:rsid w:val="00A30B8A"/>
    <w:rsid w:val="00A75CF8"/>
    <w:rsid w:val="00AE44CC"/>
    <w:rsid w:val="00B053A6"/>
    <w:rsid w:val="00B40024"/>
    <w:rsid w:val="00B471D3"/>
    <w:rsid w:val="00CC0D12"/>
    <w:rsid w:val="00D67C55"/>
    <w:rsid w:val="00D774AB"/>
    <w:rsid w:val="00D95BB4"/>
    <w:rsid w:val="00F84747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8F3DB"/>
  <w15:chartTrackingRefBased/>
  <w15:docId w15:val="{421C2AFD-AE3B-4178-8A37-4CA2C4A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0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0D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54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2023-01-16T06:55:00Z</dcterms:created>
  <dcterms:modified xsi:type="dcterms:W3CDTF">2023-05-23T02:50:00Z</dcterms:modified>
</cp:coreProperties>
</file>