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0:36–0:44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0:44–0:52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隶变，汉字从"画"变成了"写"。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构字：演示 日月→明，再快速点 木木→林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点击"日""月"→"合成"→停留展示"明"与释义→重置→木+木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汉字是积木。日与月相合，便有了"明"；木与木相并，就成了"林"。作品内置九组经典合成：明、林、休、好、昌、李、朋、从、仔——会意的智慧，由你亲手拼出。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小篆，书同文，汉字第一次拥有统一的秩序。隶变，汉字从"画"变成了"写"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汉字是积木。日与月相合，便有了"明"；木与木相并，就成了"林"。作品内置九组经典合成，会意的智慧，由你亲手拼出。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五个互动完整展示：时间轴拖动、构字合成、手写识别、名字图海报、认字答题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