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BB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80" w:line="288" w:lineRule="auto"/>
        <w:ind w:left="0"/>
        <w:textAlignment w:val="auto"/>
      </w:pPr>
      <w:r>
        <w:rPr>
          <w:rFonts w:ascii="Arial" w:hAnsi="Arial" w:eastAsia="等线" w:cs="Arial"/>
          <w:b/>
          <w:sz w:val="52"/>
        </w:rPr>
        <w:t>中天建设项目仓管、收料岗-材料进场验收标准专项考试卷（全新5套完整版）</w:t>
      </w:r>
    </w:p>
    <w:p w14:paraId="02F52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通用规则：考试时长50分钟、满分100分、适用岗位：项目仓管员、收料员、物资管理员；考试依据统一：《材料进场及验收标准-钢筋混凝土砂浆》《中天项目物资验收管理规范》</w:t>
      </w:r>
    </w:p>
    <w:p w14:paraId="5E8AA2C4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textAlignment w:val="auto"/>
      </w:pPr>
    </w:p>
    <w:p w14:paraId="65763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88" w:lineRule="auto"/>
        <w:ind w:left="0"/>
        <w:jc w:val="left"/>
        <w:textAlignment w:val="auto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第一套（新编实操版）</w:t>
      </w:r>
      <w:bookmarkEnd w:id="0"/>
    </w:p>
    <w:p w14:paraId="245CF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考试时长：50分钟 满分：100分 适用岗位：项目仓管员、收料员、物资管理员</w:t>
      </w:r>
    </w:p>
    <w:p w14:paraId="5473A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考试依据：《材料进场及验收标准-钢筋混凝土砂浆》《中天项目物资验收管理规范》</w:t>
      </w:r>
    </w:p>
    <w:p w14:paraId="05A36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一、单项选择题（共16题，每题2分，总计32分）</w:t>
      </w:r>
      <w:bookmarkEnd w:id="1"/>
    </w:p>
    <w:p w14:paraId="4673D7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项目物资双人验收小组，两名验收人员资质要求为（）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A.任意项目管理人员 B.在岗持证物资专属岗位人员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物资人员及申报人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 xml:space="preserve"> C.施工班组人员 D.后勤行政人员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728AC2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所有称重类建材项目量自检，截止时间为物资验收完成后（）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A.12小时 B.24小时 C.36小时 D.48小时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D15164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商品混凝土车辆出场皮重照片，核心核验要求是（）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A.车厢残留少量混凝土 B.车厢完全清空、无物料夹带 C.无需核对车厢 D.仅核对车牌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BABFFB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物资平台入库计量单位，硬性执行标准为（）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A.项目自主修改 B.贴合采购合同、送货单统一单位 C.系统默认单位 D.供方随意填报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C7C285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钢筋类材料价检自检时限为（）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bookmarkStart w:id="60" w:name="_GoBack"/>
      <w:bookmarkEnd w:id="60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A.验收后3个自然日内 B.当日完成 C.一周内 D.结算前完成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D2CD38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物资验收影像资料，唯一合规拍摄渠道是（）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A.微信相机 B.中天仓管带水印小程序 C.手机相册原图 D.截图二次上传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送货单字体过小、字迹模糊，合规处置方式（）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A.直接上传 B.补充高清特写原图 C.手动涂改数据 D.更换单据不拍照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C6B785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租赁盘扣、钢管物资价格自检规则为（）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A.信息价发布3日内 B.项目结合结算自主制定 C.验收24小时内 D.无需价检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7CDC96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物资“五不验收”中，首要禁止验收场景为（）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A.供方送货超时 B.无正式采购审批清单 C.物资外观轻微划痕 D.司机未报备进场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029088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直入直出周转材料，额外签字验收人员为（）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A.项目生产经理 B.班组授权领料专人 C.试验员 D.安全员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96CA62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模板方木进场验收，必做专项核验动作（）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A.整车过磅称重 B.长宽高尺寸逐批测量拍照 C.无需点数核验 D.仅核对车牌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443CBF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项目完成物资量价自检后，区域公司复核时限（）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A.1个工作日 B.2个工作日 C.3个工作日 D.5个工作日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687F932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验收完成物资扣量扣款后，系统台账要求（）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A.同步更新实收数量 B.保留原始送货数量 C.次月统一修改 D.无需调整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D8FF80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区域公司物资量价复核覆盖率标准（）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A.80%抽样 B.100%全覆盖 C.50%抽样 D.按需抽查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516E90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盘螺钢筋堆放验收照片，核心核查要点（）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A.堆放高度 B.清晰识别物资盘数 C.场地整洁度 D.防雨覆盖情况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D345E70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违规跨日合并物资入库，判定类别为（）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A.轻微合规操作 B.物资验收重大违规 C.应急豁免操作 D.结算优化操作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CFCB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二、多项选择题（共10题，每题3分，总计30分，多选、少选、错选不得分）</w:t>
      </w:r>
      <w:bookmarkEnd w:id="2"/>
    </w:p>
    <w:p w14:paraId="73398C13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中天标准物资验收小组固定在岗人员包含（）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A.收料员 B.仓库管理员 C.专业材料员 D.班组临时工 E.商务造价员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9CF8E98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钢筋进场全套归档影像资料包含（）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A.车辆45°带车牌进场照 B.四轮地磅过磅+举牌照片 C.钢筋卡尺规格实测照 D.物料堆放捆数实拍照 E.出场皮重称重照片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0B8A8BE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合规有效物资送货单硬性要求有（）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A.自带供应商官方抬头 B.加盖供方鲜章 C.现场收料岗手写签字 D.单据正对满屏拍摄 E.影像无畸变、光线充足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5BC1674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属于物资现场验收违规行为的是（）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A.非物资岗人员独立验收 B.多日到货物资单日合并入库 C.票物不符私自放行 D.双人物资岗依规验收 E.无审批外采物资进场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4592BB3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加气块、水泥砖统一验收标准包含（）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A.车尾45°进场车牌照 B.物料全数点数实拍 C.砖体长宽高尺寸测量 D.车厢清空出场核验 E.整车皮重过磅照片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153538E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平台入库数据与现场资料必须匹配项为（）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A.物资规格型号 B.实收物资数量 C.合同计量单位 D.供货供方名称 E.验收归档时间</w:t>
      </w:r>
      <w:r>
        <w:rPr>
          <w:rFonts w:ascii="Arial" w:hAnsi="Arial" w:eastAsia="等线" w:cs="Arial"/>
          <w:sz w:val="22"/>
        </w:rPr>
        <w:br w:type="textWrapping"/>
      </w:r>
    </w:p>
    <w:p w14:paraId="1DB9B7B3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租赁钢管、盘扣验收必备影像内容（）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A.地磅上磅核验照 B.构件套数、模数点数照 C.卷尺壁厚测量照 D.分区堆放实拍照 E.空车厢出场影像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013D4563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区域物资复核不合格项闭环要求包含（）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A.下达书面整改通知 B.划定固定整改时限 C.重拍合规验收影像 D.修正平台入库台账 E.复核二次核验归档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29A854E8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物资验收小程序水印拍摄优势要求（）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A.自带项目验收水印 B.不可后期篡改原图 C.水印参数可合规微调 D.相册照片二次加水印 E.批量删除违规影像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211D5F4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混凝土、砂浆共性验收管理要求（）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A.当日到货当日验收 B.当日完成系统入库 C.双人岗位联合验收 D.留存全套过磅影像 E.无需留存单据照片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86BE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三、判断题（共9题，每题1分，总计9分，对√错×）</w:t>
      </w:r>
      <w:bookmarkEnd w:id="3"/>
    </w:p>
    <w:p w14:paraId="353C5603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物资验收、入库、自检三大时间节点，需全部合规匹配归档。（）</w:t>
      </w:r>
    </w:p>
    <w:p w14:paraId="6A708803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送货单、调拨单拍摄可根据手机角度随意倾斜取景。（）</w:t>
      </w:r>
    </w:p>
    <w:p w14:paraId="7B33A18C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不合格进场物资无上级专项审批，严禁进场堆放、入库使用。（）</w:t>
      </w:r>
    </w:p>
    <w:p w14:paraId="3F136FE8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非称重零星建材验收，可省略点数、尺寸实拍影像资料。（）</w:t>
      </w:r>
    </w:p>
    <w:p w14:paraId="4602F77A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物资验收复核最终结果，直接纳入项目年度物资绩效考评。（）</w:t>
      </w:r>
    </w:p>
    <w:p w14:paraId="363C480F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调拨物资单据仅填写物资名称，无需标注数量、规格信息。（）</w:t>
      </w:r>
    </w:p>
    <w:p w14:paraId="45463C5A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所有称重建材出场，必须拍摄车辆空车皮重核验照片。（）</w:t>
      </w:r>
    </w:p>
    <w:p w14:paraId="7FDF1F6C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双人验收签字完成后，无需物资需求岗位人员二次签字。（）</w:t>
      </w:r>
    </w:p>
    <w:p w14:paraId="44EC5E45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物资供方公章名称，必须与平台入库供方信息完全一致。（）</w:t>
      </w:r>
    </w:p>
    <w:p w14:paraId="5D549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四、简答题（共2题，每题7分，总计14分）</w:t>
      </w:r>
      <w:bookmarkEnd w:id="4"/>
    </w:p>
    <w:p w14:paraId="75A4090D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简述中天项目物资验收“五不验收”完整管理条款。</w:t>
      </w:r>
    </w:p>
    <w:p w14:paraId="14113F5A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简述模板方木从进场到入库全套标准化验收流程。</w:t>
      </w:r>
    </w:p>
    <w:p w14:paraId="72282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五、案例分析题（共1题，总计15分）</w:t>
      </w:r>
      <w:bookmarkEnd w:id="5"/>
    </w:p>
    <w:p w14:paraId="21ED9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案例：项目一批水泥砖进场，收料员单人完成验收，车辆正面直拍进场照片；未做砖块尺寸测量、物料点数；3天到货物资统一合并入库；送货单模糊倾斜、无供应商公章；项目30小时完成量自检，区域复核直接判定验收不合格。</w:t>
      </w:r>
    </w:p>
    <w:p w14:paraId="0BF72AF4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梳理本次验收6项核心违规问题（6分）</w:t>
      </w:r>
    </w:p>
    <w:p w14:paraId="5B9B5449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写出该批次水泥砖合规整改措施（5分）</w:t>
      </w:r>
    </w:p>
    <w:p w14:paraId="3954360B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写明本项目物资量自检、区域复核硬性时限（4分）</w:t>
      </w:r>
    </w:p>
    <w:p w14:paraId="51F8E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第一套试卷参考答案</w:t>
      </w:r>
      <w:bookmarkEnd w:id="6"/>
    </w:p>
    <w:p w14:paraId="3C665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一、单项选择题</w:t>
      </w:r>
      <w:bookmarkEnd w:id="7"/>
    </w:p>
    <w:p w14:paraId="2D500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1.B 2.B 3.B 4.B 5.A 6.B 7.B 8.B 9.B 10.B 11.B 12.A 13.A 14.B 15.B 16.B</w:t>
      </w:r>
    </w:p>
    <w:p w14:paraId="455FB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二、多项选择题</w:t>
      </w:r>
      <w:bookmarkEnd w:id="8"/>
    </w:p>
    <w:p w14:paraId="63887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1.ABC 2.ABCDE 3.ABCDE 4.ABCE 5.ABCD 6.ABCDE 7.ABCDE 8.ABCDE 9.ABC 10.ABCD</w:t>
      </w:r>
    </w:p>
    <w:p w14:paraId="4FF2E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三、判断题</w:t>
      </w:r>
      <w:bookmarkEnd w:id="9"/>
    </w:p>
    <w:p w14:paraId="1B906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1.√ 2.× 3.√ 4.× 5.√ 6.× 7.√ 8.× 9.√</w:t>
      </w:r>
    </w:p>
    <w:p w14:paraId="63DBF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四、简答题</w:t>
      </w:r>
      <w:bookmarkEnd w:id="10"/>
    </w:p>
    <w:p w14:paraId="5BDAC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①未经公司审批物资不予验收；②无官方采购清单物资不予验收；③非合规合作渠道进货物资不予验收；④外观、质量不合格物资不予验收；⑤单据与现场物资票物不符不予验收；未经审批违规物资禁止进场堆放。</w:t>
      </w:r>
    </w:p>
    <w:p w14:paraId="7EB24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①车辆进场：车尾45°带车牌拍摄进场影像；②现场核验：双人到场验收，全数点数、板材长宽高实测拍照；③单据核查：核验盖章送货单，高清正对拍摄归档；④离场核验：拍摄车厢清空出场照片；⑤系统操作：当日验收、当日系统入库；⑥完成24小时内项目量自检，同步归档全套水印影像。</w:t>
      </w:r>
    </w:p>
    <w:p w14:paraId="0D1C2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五、案例分析题</w:t>
      </w:r>
      <w:bookmarkEnd w:id="11"/>
    </w:p>
    <w:p w14:paraId="7E726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违规问题：①单人验收，未满足双人物资岗验收要求；②车辆进场拍摄角度违规，未执行45°拍摄；③缺失砖块尺寸测量、物料点数验收照片；④多日物资合并单日入库，违反当日入库制度；⑤送货单拍摄不规范、无供方公章，单据无效；⑥项目量自检超时，超出24小时时限。</w:t>
      </w:r>
    </w:p>
    <w:p w14:paraId="1FA46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整改方案：①增补第二名物资在岗人员双人复验，补齐岗位签字；②重拍45°车牌进场照、砖块尺寸+点数实拍影像；③拆分入库单据，按实际到货日期分天录入系统；④更换盖章合规送货单，正对高清拍摄单据；⑤小程序水印重新归档全部资料；⑥重新按时完成项目量自检。</w:t>
      </w:r>
    </w:p>
    <w:p w14:paraId="3646F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3.时限要求：物资验收完成后24小时内完成项目量自检；项目自检合格后1个工作日内上报区域公司，完成100%量价复核。</w:t>
      </w:r>
    </w:p>
    <w:p w14:paraId="62D75D43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textAlignment w:val="auto"/>
      </w:pPr>
    </w:p>
    <w:p w14:paraId="37D7E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88" w:lineRule="auto"/>
        <w:ind w:left="0"/>
        <w:jc w:val="left"/>
        <w:textAlignment w:val="auto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第二套（新编案例版）</w:t>
      </w:r>
      <w:bookmarkEnd w:id="12"/>
    </w:p>
    <w:p w14:paraId="60A32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考试时长：50分钟 满分：100分 适用岗位：项目仓管员、收料员、物资管理员</w:t>
      </w:r>
    </w:p>
    <w:p w14:paraId="019F4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考试依据：《材料进场及验收标准-钢筋混凝土砂浆》《中天项目物资验收管理规范》</w:t>
      </w:r>
    </w:p>
    <w:p w14:paraId="643A4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一、单项选择题（共16题，每题2分，总计32分）</w:t>
      </w:r>
      <w:bookmarkEnd w:id="13"/>
    </w:p>
    <w:p w14:paraId="416FE708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无地磅条件、无法过磅钢筋，核心验收核验方式为（）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A.司机口头报量 B.捆数清点+规格卡尺实测 C.直接签字入库 D.参照历史数据入库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09AEFFA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物资调拨单据缺一不可核心信息为（）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A.物资名称、实收数量 B.运输车辆信息 C.物资运输时长 D.供货联系人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E30A120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模板方木出场拍摄标准为（）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A.车头45°带车牌+车厢清空拍摄 B.车尾模糊抓拍 C.无需留存出场照片 D.仅拍摄车厢内部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D846A03"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以下属于合规验收操作的是（）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A.后勤人员独立收料 B.双人物资岗当日验收入库 C.票物不符私自放行 D.无采购单应急入库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F72D805">
      <w:pPr>
        <w:keepNext w:val="0"/>
        <w:keepLines w:val="0"/>
        <w:pageBreakBefore w:val="0"/>
        <w:widowControl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商品混凝土价检自检时限（）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A.信息价发布后3日内 B.验收当日 C.验收后5日 D.无需价检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5D0A1B8">
      <w:pPr>
        <w:keepNext w:val="0"/>
        <w:keepLines w:val="0"/>
        <w:pageBreakBefore w:val="0"/>
        <w:widowControl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验收影像后期相册补拍、去除水印，属于（）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A.合规优化 B.验收资料违规 C.应急流程 D.项目自主调整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5783E66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直入直出物资，系统入库时间要求（）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A.验收当日同步入库 B.延后两日入库 C.班组领用后入库 D.周末统一入库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E427309">
      <w:pPr>
        <w:keepNext w:val="0"/>
        <w:keepLines w:val="0"/>
        <w:pageBreakBefore w:val="0"/>
        <w:widowControl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物资验收备注台账，归档位置为（）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A.入库台账、库存报表、物资归档台账 B.仅施工日志 C.无需系统归档 D.结算台账单独记录</w:t>
      </w:r>
    </w:p>
    <w:p w14:paraId="57331115">
      <w:pPr>
        <w:keepNext w:val="0"/>
        <w:keepLines w:val="0"/>
        <w:pageBreakBefore w:val="0"/>
        <w:widowControl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区域复核判定不合格单据，项目禁止操作（）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A.限时整改 B.私自删除台账、影像 C.重新复验 D.修正入库数据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8039090"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周转租赁物资专项验收，重点核查（）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A.构件套数、完好模数 B.物资出厂日期 C.厂家资质 D.运输路径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15FF24D7">
      <w:pPr>
        <w:keepNext w:val="0"/>
        <w:keepLines w:val="0"/>
        <w:pageBreakBefore w:val="0"/>
        <w:widowControl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项目物资验收第一责任岗位为（）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A.现场收料、仓管岗位 B.项目经理 C.施工员 D.资料员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82D8AE2">
      <w:pPr>
        <w:keepNext w:val="0"/>
        <w:keepLines w:val="0"/>
        <w:pageBreakBefore w:val="0"/>
        <w:widowControl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平台入库物资计量单位修改权限为（）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A.项目物资岗随意修改 B.贴合合同禁止私自修改 C.供方申请即可修改 D.班组申请修改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207213A">
      <w:pPr>
        <w:keepNext w:val="0"/>
        <w:keepLines w:val="0"/>
        <w:pageBreakBefore w:val="0"/>
        <w:widowControl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零星砂石称重材料，自检价节点时限（）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A.验收后3日内 B.当日完成 C.一周内 D.竣工前完成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18B7A84"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物资验收双人签字基础上，必须协同签字岗位（）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A.物资需求使用岗位 B.安全岗位 C.行政岗位 D.财务岗位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80DC3A8"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进场物资质量不合格，标准处置方式（）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A.部分入库使用 B.无条件拒收、禁止进场 C.班组自行处置 D.补办审批入库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055A7BB">
      <w:pPr>
        <w:keepNext w:val="0"/>
        <w:keepLines w:val="0"/>
        <w:pageBreakBefore w:val="0"/>
        <w:widowControl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公司物资绩效考核核心依据（）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A.物资验收复核合格率 B.材料供货速度 C.物资库存体量 D.收料人员数量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EB9F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二、多项选择题（共10题，每题3分，总计30分）</w:t>
      </w:r>
      <w:bookmarkEnd w:id="14"/>
    </w:p>
    <w:p w14:paraId="739A5350">
      <w:pPr>
        <w:keepNext w:val="0"/>
        <w:keepLines w:val="0"/>
        <w:pageBreakBefore w:val="0"/>
        <w:widowControl w:val="0"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称重类建材统一标准化验收影像包含（）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A.车辆45°进场车牌照 B.车辆四轮完整上磅照 C.地磅数据+举牌照片 D.空车出场皮重照 E.合规盖章单据照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7122975E">
      <w:pPr>
        <w:keepNext w:val="0"/>
        <w:keepLines w:val="0"/>
        <w:pageBreakBefore w:val="0"/>
        <w:widowControl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物资验收禁止违规签字行为包含（）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A.代签岗位姓名 B.空白单据提前签字 C.单人顶替双人签字 D.现场实时在岗签字 E.非岗位人员签字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F3B220D">
      <w:pPr>
        <w:keepNext w:val="0"/>
        <w:keepLines w:val="0"/>
        <w:pageBreakBefore w:val="0"/>
        <w:widowControl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模板方木进场验收核心核验内容（）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A.板材厚度、长宽尺寸 B.物料总数量点数 C.板材开裂破损抽检 D.车厢清空核验 E.供方资质核对</w:t>
      </w:r>
      <w:r>
        <w:rPr>
          <w:rFonts w:ascii="Arial" w:hAnsi="Arial" w:eastAsia="等线" w:cs="Arial"/>
          <w:sz w:val="22"/>
        </w:rPr>
        <w:br w:type="textWrapping"/>
      </w:r>
    </w:p>
    <w:p w14:paraId="34EB226B">
      <w:pPr>
        <w:keepNext w:val="0"/>
        <w:keepLines w:val="0"/>
        <w:pageBreakBefore w:val="0"/>
        <w:widowControl w:val="0"/>
        <w:numPr>
          <w:ilvl w:val="0"/>
          <w:numId w:val="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项目物资两大自检核心节点为（）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A.数量核验自检 B.价格核算自检 C.人员资质自检 D.场地自检 E.车辆自检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4BD1C73">
      <w:pPr>
        <w:keepNext w:val="0"/>
        <w:keepLines w:val="0"/>
        <w:pageBreakBefore w:val="0"/>
        <w:widowControl w:val="0"/>
        <w:numPr>
          <w:ilvl w:val="0"/>
          <w:numId w:val="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属于非称重类工程物资的有（）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A.水泥砖 B.加气块 C.模板方木 D.盘扣支架 E.散装砂浆</w:t>
      </w:r>
      <w:r>
        <w:rPr>
          <w:rFonts w:ascii="Arial" w:hAnsi="Arial" w:eastAsia="等线" w:cs="Arial"/>
          <w:sz w:val="22"/>
        </w:rPr>
        <w:br w:type="textWrapping"/>
      </w:r>
    </w:p>
    <w:p w14:paraId="5D104774">
      <w:pPr>
        <w:keepNext w:val="0"/>
        <w:keepLines w:val="0"/>
        <w:pageBreakBefore w:val="0"/>
        <w:widowControl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仓管小程序拍摄影像合规优势包含（）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A.自动绑定验收时间水印 B.绑定项目项目信息 C.防止后期篡改图片 D.原图一键归档 E.可批量删除违规原图</w:t>
      </w:r>
    </w:p>
    <w:p w14:paraId="5725B9BD">
      <w:pPr>
        <w:keepNext w:val="0"/>
        <w:keepLines w:val="0"/>
        <w:pageBreakBefore w:val="0"/>
        <w:widowControl w:val="0"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区域100%复核物资台账核查内容（）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A.影像、单据、平台数据三合一匹配 B.合同与入库参数一致 C.全流程验收时限合规 D.岗位签字闭环完整 E.前期问题整改闭环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40CC31C">
      <w:pPr>
        <w:keepNext w:val="0"/>
        <w:keepLines w:val="0"/>
        <w:pageBreakBefore w:val="0"/>
        <w:widowControl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调拨物资单据合规要求包含（）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A.标注物资规格、数量 B.供需双方盖章 C.收料员现场签字 D.单据正对高清拍摄 E.随意手写涂改数据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61BA7C9">
      <w:pPr>
        <w:keepNext w:val="0"/>
        <w:keepLines w:val="0"/>
        <w:pageBreakBefore w:val="0"/>
        <w:widowControl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五不验收管控落地要求包含（）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A.无采购单直接拒收 B.劣质物资当场退回 C.票物不符禁止入库 D.违规渠道物资拦截 E.合规物资暂缓验收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4D2DFC3">
      <w:pPr>
        <w:keepNext w:val="0"/>
        <w:keepLines w:val="0"/>
        <w:pageBreakBefore w:val="0"/>
        <w:widowControl w:val="0"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混凝土材料验收禁止行为（）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A.车辆半挂车轮上磅验收 B.缺失出场皮重照片 C.隔日系统入库 D.双人岗位联合验收 E.单据模糊直接上传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4A0C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三、判断题（共9题，每题1分，总计9分）</w:t>
      </w:r>
      <w:bookmarkEnd w:id="15"/>
    </w:p>
    <w:p w14:paraId="6FBF301F">
      <w:pPr>
        <w:keepNext w:val="0"/>
        <w:keepLines w:val="0"/>
        <w:pageBreakBefore w:val="0"/>
        <w:widowControl w:val="0"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租赁类周转材料无需核对供方单位信息，直接入库即可。（）</w:t>
      </w:r>
    </w:p>
    <w:p w14:paraId="7ECB58AC">
      <w:pPr>
        <w:keepNext w:val="0"/>
        <w:keepLines w:val="0"/>
        <w:pageBreakBefore w:val="0"/>
        <w:widowControl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物资现场扣量扣款完成后，系统台账、送货单数据同步修正。（）</w:t>
      </w:r>
    </w:p>
    <w:p w14:paraId="08605E70">
      <w:pPr>
        <w:keepNext w:val="0"/>
        <w:keepLines w:val="0"/>
        <w:pageBreakBefore w:val="0"/>
        <w:widowControl w:val="0"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专项工艺物资，需协同专业技术人员共同完成验收。（）</w:t>
      </w:r>
    </w:p>
    <w:p w14:paraId="41F39700">
      <w:pPr>
        <w:keepNext w:val="0"/>
        <w:keepLines w:val="0"/>
        <w:pageBreakBefore w:val="0"/>
        <w:widowControl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项目自检完成后，可自主延后上报区域复核，无硬性时限。（）</w:t>
      </w:r>
    </w:p>
    <w:p w14:paraId="064074A0">
      <w:pPr>
        <w:keepNext w:val="0"/>
        <w:keepLines w:val="0"/>
        <w:pageBreakBefore w:val="0"/>
        <w:widowControl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所有物资验收影像，禁止使用手机相册原图直接上传归档。（）</w:t>
      </w:r>
    </w:p>
    <w:p w14:paraId="340467CA">
      <w:pPr>
        <w:keepNext w:val="0"/>
        <w:keepLines w:val="0"/>
        <w:pageBreakBefore w:val="0"/>
        <w:widowControl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物资供方口头报备信息，可直接作为入库备注依据。（）</w:t>
      </w:r>
    </w:p>
    <w:p w14:paraId="518B2B5F">
      <w:pPr>
        <w:keepNext w:val="0"/>
        <w:keepLines w:val="0"/>
        <w:pageBreakBefore w:val="0"/>
        <w:widowControl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直条钢筋堆放照片，需清晰区分每捆物料，满足归档要求。（）</w:t>
      </w:r>
    </w:p>
    <w:p w14:paraId="757FDCB8">
      <w:pPr>
        <w:keepNext w:val="0"/>
        <w:keepLines w:val="0"/>
        <w:pageBreakBefore w:val="0"/>
        <w:widowControl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送货单、调拨单拍摄屏幕横竖屏，必须与单据保持一致。（）</w:t>
      </w:r>
    </w:p>
    <w:p w14:paraId="45CC9A2C">
      <w:pPr>
        <w:keepNext w:val="0"/>
        <w:keepLines w:val="0"/>
        <w:pageBreakBefore w:val="0"/>
        <w:widowControl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轻微票物不符物资，物资员可自行审批放行验收。（）</w:t>
      </w:r>
    </w:p>
    <w:p w14:paraId="24710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四、简答题（共2题，每题7分，总计14分）</w:t>
      </w:r>
      <w:bookmarkEnd w:id="16"/>
    </w:p>
    <w:p w14:paraId="066540A0">
      <w:pPr>
        <w:keepNext w:val="0"/>
        <w:keepLines w:val="0"/>
        <w:pageBreakBefore w:val="0"/>
        <w:widowControl w:val="0"/>
        <w:numPr>
          <w:ilvl w:val="0"/>
          <w:numId w:val="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区分称重物资、非称重物资验收影像及核验核心差异。</w:t>
      </w:r>
    </w:p>
    <w:p w14:paraId="0A9E1D8A">
      <w:pPr>
        <w:keepNext w:val="0"/>
        <w:keepLines w:val="0"/>
        <w:pageBreakBefore w:val="0"/>
        <w:widowControl w:val="0"/>
        <w:numPr>
          <w:ilvl w:val="0"/>
          <w:numId w:val="7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简述中天物资验收单据统一拍摄管理规范。</w:t>
      </w:r>
    </w:p>
    <w:p w14:paraId="4B2EA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五、案例分析题（共1题，总计15分）</w:t>
      </w:r>
      <w:bookmarkEnd w:id="17"/>
    </w:p>
    <w:p w14:paraId="4399A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案例：项目C25商品混凝土进场，双人物资岗验收；车辆车头正面拍摄进场照片，车辆半数车轮停放地磅验收；当日验收完成，隔日完成系统入库；项目27小时完成量自检，影像无小程序水印，区域复核驳回全部资料。</w:t>
      </w:r>
    </w:p>
    <w:p w14:paraId="54C96969">
      <w:pPr>
        <w:keepNext w:val="0"/>
        <w:keepLines w:val="0"/>
        <w:pageBreakBefore w:val="0"/>
        <w:widowControl w:val="0"/>
        <w:numPr>
          <w:ilvl w:val="0"/>
          <w:numId w:val="7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梳理本次5项验收违规问题（5分）</w:t>
      </w:r>
    </w:p>
    <w:p w14:paraId="6FCA3C11">
      <w:pPr>
        <w:keepNext w:val="0"/>
        <w:keepLines w:val="0"/>
        <w:pageBreakBefore w:val="0"/>
        <w:widowControl w:val="0"/>
        <w:numPr>
          <w:ilvl w:val="0"/>
          <w:numId w:val="7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列出混凝土全套合规验收影像清单（6分）</w:t>
      </w:r>
    </w:p>
    <w:p w14:paraId="517CE3C8">
      <w:pPr>
        <w:keepNext w:val="0"/>
        <w:keepLines w:val="0"/>
        <w:pageBreakBefore w:val="0"/>
        <w:widowControl w:val="0"/>
        <w:numPr>
          <w:ilvl w:val="0"/>
          <w:numId w:val="7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写明混凝土量检、价检标准时限（4分）</w:t>
      </w:r>
    </w:p>
    <w:p w14:paraId="4C573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第二套试卷参考答案</w:t>
      </w:r>
      <w:bookmarkEnd w:id="18"/>
    </w:p>
    <w:p w14:paraId="0B24E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一、单项选择题</w:t>
      </w:r>
      <w:bookmarkEnd w:id="19"/>
    </w:p>
    <w:p w14:paraId="73168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1.B 2.A 3.A 4.B 5.A 6.B 7.A 8.A 9.B 10.A 11.A 12.B 13.A 14.A 15.B 16.A</w:t>
      </w:r>
    </w:p>
    <w:p w14:paraId="32B9B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二、多项选择题</w:t>
      </w:r>
      <w:bookmarkEnd w:id="20"/>
    </w:p>
    <w:p w14:paraId="161DA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1.ABCDE 2.ABCE 3.ABCDE 4.AB 5.ABCD 6.ABCD 7.ABCDE 8.ABCD 9.ABCD 10.ABCE</w:t>
      </w:r>
    </w:p>
    <w:p w14:paraId="654CA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三、判断题</w:t>
      </w:r>
      <w:bookmarkEnd w:id="21"/>
    </w:p>
    <w:p w14:paraId="7BC64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1.× 2.√ 3.√ 4.× 5.√ 6.× 7.√ 8.√ 9.×</w:t>
      </w:r>
    </w:p>
    <w:p w14:paraId="7ADCD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四、简答题</w:t>
      </w:r>
      <w:bookmarkEnd w:id="22"/>
    </w:p>
    <w:p w14:paraId="1EEFC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①核验方式：称重物资依托地磅称重核量，非称重物资依靠点数、尺寸实测核量；②影像差异：称重物资必拍四轮上磅、出场皮重照片；非称重物资取消过磅照片，保留尺寸、点数实拍图；③通用要求：两类物资均需45°车牌进场、盖章单据、双人验收、当日入库；④自检规则：量自检均执行24小时时限，价检按物资品类区分标准。</w:t>
      </w:r>
    </w:p>
    <w:p w14:paraId="5BD98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①取景要求：单据满屏正对拍摄、无倾斜畸变，手机屏幕横竖屏匹配单据；②画质要求：现场自然光拍摄、数据字迹清晰；③补充要求：小字、模糊单据额外补充高清特写原图；④印章签字：完整留存供方公章、现场岗位签字影像；⑤拍摄端口：仓管水印小程序原图拍摄，禁止截图、相册修图。</w:t>
      </w:r>
    </w:p>
    <w:p w14:paraId="1C255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五、案例分析题</w:t>
      </w:r>
      <w:bookmarkEnd w:id="23"/>
    </w:p>
    <w:p w14:paraId="31720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1.违规问题：①车辆进场未执行45°拍摄标准；②混凝土车辆未四轮全部上磅验收；③缺失空车厢出场皮重照片；④未落实当日验收当日入库制度；⑤验收影像无官方水印，归档不合规。</w:t>
      </w:r>
    </w:p>
    <w:p w14:paraId="4AA8B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2.合规影像清单：①车辆车尾45°带车牌进场照片；②车辆四轮完整置于地磅验收照；③地磅数据+岗位举牌核验照片；④车尾空车皮重称重照片；⑤盖章送货单高清水印照片；⑥现场双人验收在岗实拍照片。</w:t>
      </w:r>
    </w:p>
    <w:p w14:paraId="7CE5F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3.时限要求：量自检：物资验收完成后24小时内闭环；价自检：对应批次混凝土信息价发布后3日内完成价格核验自检。</w:t>
      </w:r>
    </w:p>
    <w:p w14:paraId="3DFE860E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textAlignment w:val="auto"/>
      </w:pPr>
    </w:p>
    <w:p w14:paraId="73045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88" w:lineRule="auto"/>
        <w:ind w:left="0"/>
        <w:jc w:val="left"/>
        <w:textAlignment w:val="auto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第三套（新编内控版）</w:t>
      </w:r>
      <w:bookmarkEnd w:id="24"/>
    </w:p>
    <w:p w14:paraId="4776D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考试时长：50分钟 满分：100分 适用岗位：项目仓管员、收料员、物资管理员</w:t>
      </w:r>
    </w:p>
    <w:p w14:paraId="5BE7E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考试依据：《材料进场及验收标准-钢筋混凝土砂浆》《中天项目物资验收管理规范》</w:t>
      </w:r>
    </w:p>
    <w:p w14:paraId="41DB9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一、单项选择题（共16题，每题2分，总计32分）</w:t>
      </w:r>
      <w:bookmarkEnd w:id="25"/>
    </w:p>
    <w:p w14:paraId="3EB3AF6B">
      <w:pPr>
        <w:keepNext w:val="0"/>
        <w:keepLines w:val="0"/>
        <w:pageBreakBefore w:val="0"/>
        <w:widowControl w:val="0"/>
        <w:numPr>
          <w:ilvl w:val="0"/>
          <w:numId w:val="8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项目物资验收小组最低配置人数标准（）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A.1人 B.≥2名物资专职人员 C.3名及以上管理人员 D.班组+门卫2人组合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8438F24">
      <w:pPr>
        <w:keepNext w:val="0"/>
        <w:keepLines w:val="0"/>
        <w:pageBreakBefore w:val="0"/>
        <w:widowControl w:val="0"/>
        <w:numPr>
          <w:ilvl w:val="0"/>
          <w:numId w:val="8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租赁钢管、盘扣支架价格自检管理要求（）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A.区域统一时限 B.项目结合结算自主制定 C.验收24小时内 D.信息价3日内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F7539B5">
      <w:pPr>
        <w:keepNext w:val="0"/>
        <w:keepLines w:val="0"/>
        <w:pageBreakBefore w:val="0"/>
        <w:widowControl w:val="0"/>
        <w:numPr>
          <w:ilvl w:val="0"/>
          <w:numId w:val="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平台入库验收时间，必须匹配（）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A.物资现场实际验收日期 B.项目上报日期 C.司机送货日期 D.结算日期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09853FE">
      <w:pPr>
        <w:keepNext w:val="0"/>
        <w:keepLines w:val="0"/>
        <w:pageBreakBefore w:val="0"/>
        <w:widowControl w:val="0"/>
        <w:numPr>
          <w:ilvl w:val="0"/>
          <w:numId w:val="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以下属于验收岗位红线违规行为的是（）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A.双人在岗验收 B.无采购清单物资私自收料 C.影像水印归档 D.当日物资当日入库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0A219CD">
      <w:pPr>
        <w:keepNext w:val="0"/>
        <w:keepLines w:val="0"/>
        <w:pageBreakBefore w:val="0"/>
        <w:widowControl w:val="0"/>
        <w:numPr>
          <w:ilvl w:val="0"/>
          <w:numId w:val="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模板方木出场照片核心核查（）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A.车厢物料完全清空无夹带 B.车牌清晰即可 C.车厢工具无需清理 D.人员随车离场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B26EACA">
      <w:pPr>
        <w:keepNext w:val="0"/>
        <w:keepLines w:val="0"/>
        <w:pageBreakBefore w:val="0"/>
        <w:widowControl w:val="0"/>
        <w:numPr>
          <w:ilvl w:val="0"/>
          <w:numId w:val="8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物资台账、验收备注数据来源唯一依据（）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A.现场实收物资、签收单据 B.供方口头上报 C.施工班组预估数量 D.采购计划数量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8392710">
      <w:pPr>
        <w:keepNext w:val="0"/>
        <w:keepLines w:val="0"/>
        <w:pageBreakBefore w:val="0"/>
        <w:widowControl w:val="0"/>
        <w:numPr>
          <w:ilvl w:val="0"/>
          <w:numId w:val="8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区域物资复核最终结果直接挂钩（）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A.项目物资年度绩效评分 B.项目安全评分 C.施工进度奖惩 D.试验岗位考核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7685C08">
      <w:pPr>
        <w:keepNext w:val="0"/>
        <w:keepLines w:val="0"/>
        <w:pageBreakBefore w:val="0"/>
        <w:widowControl w:val="0"/>
        <w:numPr>
          <w:ilvl w:val="0"/>
          <w:numId w:val="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物资现场扣量扣款后，入库核算依据为（）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A.现场实收扣款后数量 B.原始采购计划量 C.供方发货总量 D.预算申报量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0E2A60F5">
      <w:pPr>
        <w:keepNext w:val="0"/>
        <w:keepLines w:val="0"/>
        <w:pageBreakBefore w:val="0"/>
        <w:widowControl w:val="0"/>
        <w:numPr>
          <w:ilvl w:val="0"/>
          <w:numId w:val="8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单据倾斜、模糊拍摄上传，属于（）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A.资料合规 B.验收资料违规 C.应急归档流程 D.项目自主优化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8A02E98">
      <w:pPr>
        <w:keepNext w:val="0"/>
        <w:keepLines w:val="0"/>
        <w:pageBreakBefore w:val="0"/>
        <w:widowControl w:val="0"/>
        <w:numPr>
          <w:ilvl w:val="0"/>
          <w:numId w:val="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项目自检完毕，上报区域公司复核标准时限（）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A.1个工作日 B.2个工作日 C.3个工作日 D.一周内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10399A0">
      <w:pPr>
        <w:keepNext w:val="0"/>
        <w:keepLines w:val="0"/>
        <w:pageBreakBefore w:val="0"/>
        <w:widowControl w:val="0"/>
        <w:numPr>
          <w:ilvl w:val="0"/>
          <w:numId w:val="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不属于称重计量工程物资的是（）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A.盘螺钢筋 B.商品砂浆 C.模板方木 D.散装水泥</w:t>
      </w:r>
    </w:p>
    <w:p w14:paraId="20E22C13">
      <w:pPr>
        <w:keepNext w:val="0"/>
        <w:keepLines w:val="0"/>
        <w:pageBreakBefore w:val="0"/>
        <w:widowControl w:val="0"/>
        <w:numPr>
          <w:ilvl w:val="0"/>
          <w:numId w:val="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送货单供方公章，绑定系统（）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A.平台入库供方名称 B.项目全称 C.班组名称 D.项目经理名称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5FAB30F">
      <w:pPr>
        <w:keepNext w:val="0"/>
        <w:keepLines w:val="0"/>
        <w:pageBreakBefore w:val="0"/>
        <w:widowControl w:val="0"/>
        <w:numPr>
          <w:ilvl w:val="0"/>
          <w:numId w:val="9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物资外观、规格不合格，标准处置（）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A.直接拒收 B.拆分合格部分入库 C.后期补办审批 D.班组自行领用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D868B69">
      <w:pPr>
        <w:keepNext w:val="0"/>
        <w:keepLines w:val="0"/>
        <w:pageBreakBefore w:val="0"/>
        <w:widowControl w:val="0"/>
        <w:numPr>
          <w:ilvl w:val="0"/>
          <w:numId w:val="9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合规验收影像唯一拍摄端口（）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A.中天仓管带水印小程序 B.手机相机原图 C.微信拍照 D.截图图片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77D7B90">
      <w:pPr>
        <w:keepNext w:val="0"/>
        <w:keepLines w:val="0"/>
        <w:pageBreakBefore w:val="0"/>
        <w:widowControl w:val="0"/>
        <w:numPr>
          <w:ilvl w:val="0"/>
          <w:numId w:val="9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加气块进场必做专属验收动作（）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A.外观尺寸实测拍照 B.举牌过磅 C.无需点数核验 D.无需留存影像</w:t>
      </w:r>
    </w:p>
    <w:p w14:paraId="3F734E62">
      <w:pPr>
        <w:keepNext w:val="0"/>
        <w:keepLines w:val="0"/>
        <w:pageBreakBefore w:val="0"/>
        <w:widowControl w:val="0"/>
        <w:numPr>
          <w:ilvl w:val="0"/>
          <w:numId w:val="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非物资岗位后勤人员独立完成收料，判定为（）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A.合规顶岗 B.重大验收违规 C.应急顶岗流程 D.班组协同流程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8711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二、多项选择题（共10题，每题3分，总计30分）</w:t>
      </w:r>
      <w:bookmarkEnd w:id="26"/>
    </w:p>
    <w:p w14:paraId="3EED3099">
      <w:pPr>
        <w:keepNext w:val="0"/>
        <w:keepLines w:val="0"/>
        <w:pageBreakBefore w:val="0"/>
        <w:widowControl w:val="0"/>
        <w:numPr>
          <w:ilvl w:val="0"/>
          <w:numId w:val="9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物资验收合规签字人员包含（）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A.在岗收料员 B.项目仓管员 C.物资需求班组负责人 D.直入直出授权领料人 E.后勤行政人员</w:t>
      </w:r>
      <w:r>
        <w:rPr>
          <w:rFonts w:ascii="Arial" w:hAnsi="Arial" w:eastAsia="等线" w:cs="Arial"/>
          <w:sz w:val="22"/>
        </w:rPr>
        <w:br w:type="textWrapping"/>
      </w:r>
    </w:p>
    <w:p w14:paraId="239D624D">
      <w:pPr>
        <w:keepNext w:val="0"/>
        <w:keepLines w:val="0"/>
        <w:pageBreakBefore w:val="0"/>
        <w:widowControl w:val="0"/>
        <w:numPr>
          <w:ilvl w:val="0"/>
          <w:numId w:val="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物资验收十大禁止违规行为包含（）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A.单人独立验收物资 B.跨日批次合并入库 C.无审批外采物资进场 D.票物不符违规放行 E.当日到货当日入库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7061F2A">
      <w:pPr>
        <w:keepNext w:val="0"/>
        <w:keepLines w:val="0"/>
        <w:pageBreakBefore w:val="0"/>
        <w:widowControl w:val="0"/>
        <w:numPr>
          <w:ilvl w:val="0"/>
          <w:numId w:val="9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钢筋物资全套验收归档要求包含（）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A.进场45°车牌影像 B.过磅/点数/卡尺实测照片 C.分区堆放实拍图 D.出场皮重核验照 E.盖章签字单据影像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C49974B">
      <w:pPr>
        <w:keepNext w:val="0"/>
        <w:keepLines w:val="0"/>
        <w:pageBreakBefore w:val="0"/>
        <w:widowControl w:val="0"/>
        <w:numPr>
          <w:ilvl w:val="0"/>
          <w:numId w:val="9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平台入库八大数据匹配标准包含（）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A.采购清单参数匹配 B.送货实收数量匹配 C.扣量扣款数据匹配 D.合同计量单位匹配 E.供货供方信息匹配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5A7383D">
      <w:pPr>
        <w:keepNext w:val="0"/>
        <w:keepLines w:val="0"/>
        <w:pageBreakBefore w:val="0"/>
        <w:widowControl w:val="0"/>
        <w:numPr>
          <w:ilvl w:val="0"/>
          <w:numId w:val="10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加气块、水泥砖共性验收管控标准（）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A.车尾45°进场拍照 B.物料逐批点数 C.外观尺寸抽样实测 D.出场空车厢核验 E.强制整车过磅称重</w:t>
      </w:r>
      <w:r>
        <w:rPr>
          <w:rFonts w:ascii="Arial" w:hAnsi="Arial" w:eastAsia="等线" w:cs="Arial"/>
          <w:sz w:val="22"/>
        </w:rPr>
        <w:br w:type="textWrapping"/>
      </w:r>
    </w:p>
    <w:p w14:paraId="0F522374">
      <w:pPr>
        <w:keepNext w:val="0"/>
        <w:keepLines w:val="0"/>
        <w:pageBreakBefore w:val="0"/>
        <w:widowControl w:val="0"/>
        <w:numPr>
          <w:ilvl w:val="0"/>
          <w:numId w:val="10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物资五不验收全覆盖条款包含（）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A.无上级专项审批 B.无正式采购清单 C.非合作合规渠道 D.物资质量不合格 E.单据实物不匹配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D094A2F">
      <w:pPr>
        <w:keepNext w:val="0"/>
        <w:keepLines w:val="0"/>
        <w:pageBreakBefore w:val="0"/>
        <w:widowControl w:val="0"/>
        <w:numPr>
          <w:ilvl w:val="0"/>
          <w:numId w:val="10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仓管小程序水印合规可调参数（）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A.水印文字内容 B.水印尺寸大小 C.水印透明度 D.原图批量篡改 E.自动删除验收照片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A50D96C">
      <w:pPr>
        <w:keepNext w:val="0"/>
        <w:keepLines w:val="0"/>
        <w:pageBreakBefore w:val="0"/>
        <w:widowControl w:val="0"/>
        <w:numPr>
          <w:ilvl w:val="0"/>
          <w:numId w:val="10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区域物资量价复核核心核查要点（）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A.全套资料一致性 B.合同与入库参数匹配 C.全流程时限合规性 D.岗位签字闭环情况 E.前期问题整改闭环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4BB16410">
      <w:pPr>
        <w:keepNext w:val="0"/>
        <w:keepLines w:val="0"/>
        <w:pageBreakBefore w:val="0"/>
        <w:widowControl w:val="0"/>
        <w:numPr>
          <w:ilvl w:val="0"/>
          <w:numId w:val="10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盘螺钢筋堆放验收硬性要求（）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A.清晰识别物资盘数 B.物料分区规整堆放 C.无遮挡实拍照片 D.覆盖防雨材料遮挡拍摄 E.无需堆放影像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8588EFD">
      <w:pPr>
        <w:keepNext w:val="0"/>
        <w:keepLines w:val="0"/>
        <w:pageBreakBefore w:val="0"/>
        <w:widowControl w:val="0"/>
        <w:numPr>
          <w:ilvl w:val="0"/>
          <w:numId w:val="10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合规调拨物资单据要求（）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A.物资名称、数量齐全 B.标注物资规格型号 C.供需双方盖章 D.现场收料岗签字 E.手写涂改核心数据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7D0E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三、判断题（共9题，每题1分，总计9分）</w:t>
      </w:r>
      <w:bookmarkEnd w:id="27"/>
    </w:p>
    <w:p w14:paraId="38BCADA5">
      <w:pPr>
        <w:keepNext w:val="0"/>
        <w:keepLines w:val="0"/>
        <w:pageBreakBefore w:val="0"/>
        <w:widowControl w:val="0"/>
        <w:numPr>
          <w:ilvl w:val="0"/>
          <w:numId w:val="10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租赁盘扣点数照片，需清晰识别构件套数、标准模数。（）</w:t>
      </w:r>
    </w:p>
    <w:p w14:paraId="02FBF496">
      <w:pPr>
        <w:keepNext w:val="0"/>
        <w:keepLines w:val="0"/>
        <w:pageBreakBefore w:val="0"/>
        <w:widowControl w:val="0"/>
        <w:numPr>
          <w:ilvl w:val="0"/>
          <w:numId w:val="10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物资合同计量单位，项目、供方均可私自修改调整。（）</w:t>
      </w:r>
    </w:p>
    <w:p w14:paraId="29BAAF7D">
      <w:pPr>
        <w:keepNext w:val="0"/>
        <w:keepLines w:val="0"/>
        <w:pageBreakBefore w:val="0"/>
        <w:widowControl w:val="0"/>
        <w:numPr>
          <w:ilvl w:val="0"/>
          <w:numId w:val="10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验收影像缺失后，后期相册补拍无水印照片可合规归档。（）</w:t>
      </w:r>
    </w:p>
    <w:p w14:paraId="35B4FEDB">
      <w:pPr>
        <w:keepNext w:val="0"/>
        <w:keepLines w:val="0"/>
        <w:pageBreakBefore w:val="0"/>
        <w:widowControl w:val="0"/>
        <w:numPr>
          <w:ilvl w:val="0"/>
          <w:numId w:val="10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项目所有品类物资，量自检统一执行验收后24小时标准。（）</w:t>
      </w:r>
    </w:p>
    <w:p w14:paraId="2A4627C5">
      <w:pPr>
        <w:keepNext w:val="0"/>
        <w:keepLines w:val="0"/>
        <w:pageBreakBefore w:val="0"/>
        <w:widowControl w:val="0"/>
        <w:numPr>
          <w:ilvl w:val="0"/>
          <w:numId w:val="1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物资验收仅收料员单人签字，即可完成入库流程。（）</w:t>
      </w:r>
    </w:p>
    <w:p w14:paraId="333ACF18">
      <w:pPr>
        <w:keepNext w:val="0"/>
        <w:keepLines w:val="0"/>
        <w:pageBreakBefore w:val="0"/>
        <w:widowControl w:val="0"/>
        <w:numPr>
          <w:ilvl w:val="0"/>
          <w:numId w:val="1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商品混凝土、干粉砂浆价检均执行信息价发布3日自检标准。（）</w:t>
      </w:r>
    </w:p>
    <w:p w14:paraId="1EDA8D56">
      <w:pPr>
        <w:keepNext w:val="0"/>
        <w:keepLines w:val="0"/>
        <w:pageBreakBefore w:val="0"/>
        <w:widowControl w:val="0"/>
        <w:numPr>
          <w:ilvl w:val="0"/>
          <w:numId w:val="1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物资进场、系统入库、岗位自检时间必须一一对应合规。（）</w:t>
      </w:r>
    </w:p>
    <w:p w14:paraId="2456C46F">
      <w:pPr>
        <w:keepNext w:val="0"/>
        <w:keepLines w:val="0"/>
        <w:pageBreakBefore w:val="0"/>
        <w:widowControl w:val="0"/>
        <w:numPr>
          <w:ilvl w:val="0"/>
          <w:numId w:val="1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专项主材进场，专业技术岗协同验收属于合规管控要求。（）</w:t>
      </w:r>
    </w:p>
    <w:p w14:paraId="48A3F9CE">
      <w:pPr>
        <w:keepNext w:val="0"/>
        <w:keepLines w:val="0"/>
        <w:pageBreakBefore w:val="0"/>
        <w:widowControl w:val="0"/>
        <w:numPr>
          <w:ilvl w:val="0"/>
          <w:numId w:val="1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违规物资未经审批私自进场堆放，属于物资岗位重大失职。（）</w:t>
      </w:r>
    </w:p>
    <w:p w14:paraId="597C9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四、简答题（共2题，每题7分，总计14分）</w:t>
      </w:r>
      <w:bookmarkEnd w:id="28"/>
    </w:p>
    <w:p w14:paraId="3E233362">
      <w:pPr>
        <w:keepNext w:val="0"/>
        <w:keepLines w:val="0"/>
        <w:pageBreakBefore w:val="0"/>
        <w:widowControl w:val="0"/>
        <w:numPr>
          <w:ilvl w:val="0"/>
          <w:numId w:val="1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简述区域公司物资100%量价复核七大核心工作要求。</w:t>
      </w:r>
    </w:p>
    <w:p w14:paraId="1D9C24C8">
      <w:pPr>
        <w:keepNext w:val="0"/>
        <w:keepLines w:val="0"/>
        <w:pageBreakBefore w:val="0"/>
        <w:widowControl w:val="0"/>
        <w:numPr>
          <w:ilvl w:val="0"/>
          <w:numId w:val="1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简述钢筋材料无法过磅时，全套合规验收流程。</w:t>
      </w:r>
    </w:p>
    <w:p w14:paraId="4545D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五、案例分析题（共1题，总计15分）</w:t>
      </w:r>
      <w:bookmarkEnd w:id="29"/>
    </w:p>
    <w:p w14:paraId="71177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案例：项目一批盘螺钢筋进场，双人物资岗验收；车辆侧面抓拍进场照片，未留存钢筋卡尺规格实测照片；平台入库单位与采购合同不一致；项目29小时完成量自检，送货单缺失供方鲜章，区域复核全部驳回。</w:t>
      </w:r>
    </w:p>
    <w:p w14:paraId="5472777A">
      <w:pPr>
        <w:keepNext w:val="0"/>
        <w:keepLines w:val="0"/>
        <w:pageBreakBefore w:val="0"/>
        <w:widowControl w:val="0"/>
        <w:numPr>
          <w:ilvl w:val="0"/>
          <w:numId w:val="1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列明6项现场验收违规问题（6分）</w:t>
      </w:r>
    </w:p>
    <w:p w14:paraId="2E703C6E">
      <w:pPr>
        <w:keepNext w:val="0"/>
        <w:keepLines w:val="0"/>
        <w:pageBreakBefore w:val="0"/>
        <w:widowControl w:val="0"/>
        <w:numPr>
          <w:ilvl w:val="0"/>
          <w:numId w:val="1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写出对应闭环整改措施（5分）</w:t>
      </w:r>
    </w:p>
    <w:p w14:paraId="1CC3D005">
      <w:pPr>
        <w:keepNext w:val="0"/>
        <w:keepLines w:val="0"/>
        <w:pageBreakBefore w:val="0"/>
        <w:widowControl w:val="0"/>
        <w:numPr>
          <w:ilvl w:val="0"/>
          <w:numId w:val="1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简述平台入库五大硬性匹配要求（4分）</w:t>
      </w:r>
    </w:p>
    <w:p w14:paraId="158FE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第三套试卷参考答案</w:t>
      </w:r>
      <w:bookmarkEnd w:id="30"/>
    </w:p>
    <w:p w14:paraId="24C2C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一、单项选择题</w:t>
      </w:r>
      <w:bookmarkEnd w:id="31"/>
    </w:p>
    <w:p w14:paraId="21AED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1.B 2.B 3.A 4.B 5.A 6.A 7.A 8.A 9.B 10.A 11.C 12.A 13.A 14.A 15.A 16.B</w:t>
      </w:r>
    </w:p>
    <w:p w14:paraId="1F7B2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二、多项选择题</w:t>
      </w:r>
      <w:bookmarkEnd w:id="32"/>
    </w:p>
    <w:p w14:paraId="579B0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1.ABCD 2.ABCD 3.ABCDE 4.ABCDE 5.ABCD 6.ABCDE 7.ABC 8.ABCDE 9.ABC 10.ABCD</w:t>
      </w:r>
    </w:p>
    <w:p w14:paraId="0B4A6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三、判断题</w:t>
      </w:r>
      <w:bookmarkEnd w:id="33"/>
    </w:p>
    <w:p w14:paraId="01AF2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1.√ 2.× 3.× 4.√ 5.× 6.√ 7.√ 8.√ 9.√</w:t>
      </w:r>
    </w:p>
    <w:p w14:paraId="4EAC0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四、简答题</w:t>
      </w:r>
      <w:bookmarkEnd w:id="34"/>
    </w:p>
    <w:p w14:paraId="0A64E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①项目自检完成1个工作日内启动区域复核；②全项目物资单据100%全覆盖复核；③核对影像、单据、系统台账数据一致性；④核验入库参数与采购合同、清单匹配度；⑤核查验收、入库、自检全流程时限；⑥问题台账登记并下达限时整改通知；⑦复核结果评级，纳入项目年度物资绩效。</w:t>
      </w:r>
    </w:p>
    <w:p w14:paraId="2C158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①双人物资岗到场联合验收；②拍摄车辆45°带车牌进场影像；③现场清点钢筋总捆数、盘数并实拍归档；④卡尺实测钢筋直径、规格留存照片；⑤拍摄物料分区堆放实拍影像；⑥核验盖章送货单并高清拍摄；⑦当日完成入库、24小时内完成量自检，全套水印影像归档。</w:t>
      </w:r>
    </w:p>
    <w:p w14:paraId="66F83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五、案例分析题</w:t>
      </w:r>
      <w:bookmarkEnd w:id="35"/>
    </w:p>
    <w:p w14:paraId="0694E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违规问题：①车辆进场拍摄角度不达标，未执行45°拍摄；②缺失钢筋卡尺规格实测验收照片；③系统入库计量单位与合同不符；④项目量自检超时，超出24小时时限；⑤送货单无供方公章，单据无效；⑥验收影像未使用小程序水印归档。</w:t>
      </w:r>
    </w:p>
    <w:p w14:paraId="0BC71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整改措施：①重新拍摄车尾45°车牌进场合规影像；②补充钢筋卡尺规格实测原图；③后台修正平台入库单位，匹配采购合同；④重新梳理台账，24小时内完成合规量自检；⑤更换加盖供方鲜章的合规送货单；⑥全部验收资料通过官方小程序重拍、水印归档。</w:t>
      </w:r>
    </w:p>
    <w:p w14:paraId="05383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3.五大匹配要求：与采购清单参数匹配、现场送货实收数量匹配、扣量扣款后台数据匹配、合同计量单位匹配、供货供方备案名称匹配。</w:t>
      </w:r>
    </w:p>
    <w:p w14:paraId="303E31A8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textAlignment w:val="auto"/>
      </w:pPr>
    </w:p>
    <w:p w14:paraId="4AAF2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88" w:lineRule="auto"/>
        <w:ind w:left="0"/>
        <w:jc w:val="left"/>
        <w:textAlignment w:val="auto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第四套（新编实操易错版）</w:t>
      </w:r>
      <w:bookmarkEnd w:id="36"/>
    </w:p>
    <w:p w14:paraId="4280B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考试时长：50分钟 满分：100分 适用岗位：项目仓管员、收料员、物资管理员</w:t>
      </w:r>
    </w:p>
    <w:p w14:paraId="42015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考试依据：《材料进场及验收标准-钢筋混凝土砂浆》《中天项目物资验收管理规范》</w:t>
      </w:r>
    </w:p>
    <w:p w14:paraId="4E4EF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一、单项选择题（共16题，每题2分，总计32分）</w:t>
      </w:r>
      <w:bookmarkEnd w:id="37"/>
    </w:p>
    <w:p w14:paraId="4BA331AB">
      <w:pPr>
        <w:keepNext w:val="0"/>
        <w:keepLines w:val="0"/>
        <w:pageBreakBefore w:val="0"/>
        <w:widowControl w:val="0"/>
        <w:numPr>
          <w:ilvl w:val="0"/>
          <w:numId w:val="1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物资验收岗位核心红线，禁止操作是（）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A.当日验收当日入库 B.多日物资合并单日入库 C.双人签字归档 D.水印拍摄影像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3F7629F">
      <w:pPr>
        <w:keepNext w:val="0"/>
        <w:keepLines w:val="0"/>
        <w:pageBreakBefore w:val="0"/>
        <w:widowControl w:val="0"/>
        <w:numPr>
          <w:ilvl w:val="0"/>
          <w:numId w:val="1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直入直出周转材料，必备额外签字人员（）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A.班组授权领料专人 B.项目预算员 C.试验员 D.安全员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84E41D1">
      <w:pPr>
        <w:keepNext w:val="0"/>
        <w:keepLines w:val="0"/>
        <w:pageBreakBefore w:val="0"/>
        <w:widowControl w:val="0"/>
        <w:numPr>
          <w:ilvl w:val="0"/>
          <w:numId w:val="1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模板方木验收专属核验动作是（）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A.板材尺寸实测点数 B.地磅过磅称重 C.无需现场核验 D.仅核对单据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AE5A5B4">
      <w:pPr>
        <w:keepNext w:val="0"/>
        <w:keepLines w:val="0"/>
        <w:pageBreakBefore w:val="0"/>
        <w:widowControl w:val="0"/>
        <w:numPr>
          <w:ilvl w:val="0"/>
          <w:numId w:val="1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物资不合格、无审批私自进场，处罚判定为（）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A.一般操作失误 B.物资岗位重大违规 C.应急合规流程 D.班组协同失误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3146348">
      <w:pPr>
        <w:keepNext w:val="0"/>
        <w:keepLines w:val="0"/>
        <w:pageBreakBefore w:val="0"/>
        <w:widowControl w:val="0"/>
        <w:numPr>
          <w:ilvl w:val="0"/>
          <w:numId w:val="1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验收单据小字模糊，标准处置方式（）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A.补充高清特写原图 B.直接上传 C.手动涂抹数据 D.删除单据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430676A">
      <w:pPr>
        <w:keepNext w:val="0"/>
        <w:keepLines w:val="0"/>
        <w:pageBreakBefore w:val="0"/>
        <w:widowControl w:val="0"/>
        <w:numPr>
          <w:ilvl w:val="0"/>
          <w:numId w:val="1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区域复核合格评级，直接关联（）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A.项目物资年度绩效 B.安全文明施工评分 C.质量验收评分 D.进度考核评分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DC8D746">
      <w:pPr>
        <w:keepNext w:val="0"/>
        <w:keepLines w:val="0"/>
        <w:pageBreakBefore w:val="0"/>
        <w:widowControl w:val="0"/>
        <w:numPr>
          <w:ilvl w:val="0"/>
          <w:numId w:val="1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调拨物资单据不可缺失核心信息（）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A.物资名称+实收数量 B.运输司机信息 C.运输时长 D.物资运费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0E46AF6">
      <w:pPr>
        <w:keepNext w:val="0"/>
        <w:keepLines w:val="0"/>
        <w:pageBreakBefore w:val="0"/>
        <w:widowControl w:val="0"/>
        <w:numPr>
          <w:ilvl w:val="0"/>
          <w:numId w:val="1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称重物资出场照片，车厢硬性标准（）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A.物资全部卸载、无夹带物料 B.残留边角物料 C.施工工具留存 D.杂物无需清理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18B8C52">
      <w:pPr>
        <w:keepNext w:val="0"/>
        <w:keepLines w:val="0"/>
        <w:pageBreakBefore w:val="0"/>
        <w:widowControl w:val="0"/>
        <w:numPr>
          <w:ilvl w:val="0"/>
          <w:numId w:val="1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非物资岗位人员独立收料，属于（）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A.合规顶岗 B.验收违规操作 C.轮岗流程 D.应急排班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930C15A">
      <w:pPr>
        <w:keepNext w:val="0"/>
        <w:keepLines w:val="0"/>
        <w:pageBreakBefore w:val="0"/>
        <w:widowControl w:val="0"/>
        <w:numPr>
          <w:ilvl w:val="0"/>
          <w:numId w:val="1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系统入库物资数量，唯一依据为（）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A.现场双人实收数量 B.供方发货数量 C.采购计划数量 D.班组申领数量</w:t>
      </w:r>
      <w:r>
        <w:rPr>
          <w:rFonts w:ascii="Arial" w:hAnsi="Arial" w:eastAsia="等线" w:cs="Arial"/>
          <w:sz w:val="22"/>
        </w:rPr>
        <w:br w:type="textWrapping"/>
      </w:r>
    </w:p>
    <w:p w14:paraId="55239479">
      <w:pPr>
        <w:keepNext w:val="0"/>
        <w:keepLines w:val="0"/>
        <w:pageBreakBefore w:val="0"/>
        <w:widowControl w:val="0"/>
        <w:numPr>
          <w:ilvl w:val="0"/>
          <w:numId w:val="1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干粉砂浆进场专属验收影像（）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A.四轮地磅上磅照片 B.板材测量照片 C.方木点数照片 D.砖块尺寸照片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81649E0">
      <w:pPr>
        <w:keepNext w:val="0"/>
        <w:keepLines w:val="0"/>
        <w:pageBreakBefore w:val="0"/>
        <w:widowControl w:val="0"/>
        <w:numPr>
          <w:ilvl w:val="0"/>
          <w:numId w:val="1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项目物资自检完成后，区域复核覆盖率（）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A.100%全覆盖 B.90%抽样 C.70%抽样 D.50%抽样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0D628F9">
      <w:pPr>
        <w:keepNext w:val="0"/>
        <w:keepLines w:val="0"/>
        <w:pageBreakBefore w:val="0"/>
        <w:widowControl w:val="0"/>
        <w:numPr>
          <w:ilvl w:val="0"/>
          <w:numId w:val="1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物资验收备注最终归档位置（）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A.入库台账、库存报表、物资归档台账 B.施工日志 C.结算台账 D.无需系统留存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976012E">
      <w:pPr>
        <w:keepNext w:val="0"/>
        <w:keepLines w:val="0"/>
        <w:pageBreakBefore w:val="0"/>
        <w:widowControl w:val="0"/>
        <w:numPr>
          <w:ilvl w:val="0"/>
          <w:numId w:val="1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租赁盘扣卸货堆放照片，核心核查（）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A.构件模数、套数清晰可见 B.堆放高度 C.场地位置 D.防雨覆盖</w:t>
      </w:r>
    </w:p>
    <w:p w14:paraId="07338367">
      <w:pPr>
        <w:keepNext w:val="0"/>
        <w:keepLines w:val="0"/>
        <w:pageBreakBefore w:val="0"/>
        <w:widowControl w:val="0"/>
        <w:numPr>
          <w:ilvl w:val="0"/>
          <w:numId w:val="1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影像后期相册补拍、去除水印，属于（）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A.资料合规优化 B.验收资料造假违规 C.项目自主调整 D.归档优化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D299E14">
      <w:pPr>
        <w:keepNext w:val="0"/>
        <w:keepLines w:val="0"/>
        <w:pageBreakBefore w:val="0"/>
        <w:widowControl w:val="0"/>
        <w:numPr>
          <w:ilvl w:val="0"/>
          <w:numId w:val="1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物资现场验收第一责任岗位（）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A.收料员、仓管员 B.施工员 C.资料员 D.项目经理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8522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二、多项选择题（共10题，每题3分，总计30分）</w:t>
      </w:r>
      <w:bookmarkEnd w:id="38"/>
    </w:p>
    <w:p w14:paraId="2B7C0A40">
      <w:pPr>
        <w:keepNext w:val="0"/>
        <w:keepLines w:val="0"/>
        <w:pageBreakBefore w:val="0"/>
        <w:widowControl w:val="0"/>
        <w:numPr>
          <w:ilvl w:val="0"/>
          <w:numId w:val="1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直条钢筋卸货堆放影像合规要求（）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A.清晰区分物料捆数 B.分区规整堆放 C.无遮挡实拍 D.覆盖物料拍摄 E.无需堆放影像</w:t>
      </w:r>
    </w:p>
    <w:p w14:paraId="7D6787F4">
      <w:pPr>
        <w:keepNext w:val="0"/>
        <w:keepLines w:val="0"/>
        <w:pageBreakBefore w:val="0"/>
        <w:widowControl w:val="0"/>
        <w:numPr>
          <w:ilvl w:val="0"/>
          <w:numId w:val="1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物资全流程合规签字人员包含（）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A.收料员 B.仓管员 C.物资需求岗位 D.直入直出领料人 E.后勤门卫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3C78913">
      <w:pPr>
        <w:keepNext w:val="0"/>
        <w:keepLines w:val="0"/>
        <w:pageBreakBefore w:val="0"/>
        <w:widowControl w:val="0"/>
        <w:numPr>
          <w:ilvl w:val="0"/>
          <w:numId w:val="1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物资平台入库七大合规匹配标准（）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A.验收时间一致 B.供方名称一致 C.计量单位一致 D.实收数量一致 E.扣款数据一致</w:t>
      </w:r>
    </w:p>
    <w:p w14:paraId="0C8A18F7">
      <w:pPr>
        <w:keepNext w:val="0"/>
        <w:keepLines w:val="0"/>
        <w:pageBreakBefore w:val="0"/>
        <w:widowControl w:val="0"/>
        <w:numPr>
          <w:ilvl w:val="0"/>
          <w:numId w:val="1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模板方木全套合规验收动作包含（）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A.车尾45°进场拍照 B.尺寸实测、全数点数 C.车厢清空核验 D.盖章单据拍摄 E.强制地磅过磅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B25C139">
      <w:pPr>
        <w:keepNext w:val="0"/>
        <w:keepLines w:val="0"/>
        <w:pageBreakBefore w:val="0"/>
        <w:widowControl w:val="0"/>
        <w:numPr>
          <w:ilvl w:val="0"/>
          <w:numId w:val="1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现场验收问题处置依据文件为（）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A.物资验收风险预警PPT B.公司物资验收规范 C.项目口头临时要求 D.供方诉求 E.班组施工诉求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FF6F890">
      <w:pPr>
        <w:keepNext w:val="0"/>
        <w:keepLines w:val="0"/>
        <w:pageBreakBefore w:val="0"/>
        <w:widowControl w:val="0"/>
        <w:numPr>
          <w:ilvl w:val="0"/>
          <w:numId w:val="1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项目物资固定两大自检节点（）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A.24小时量自检 B.品类对应价自检 C.月度复盘自检 D.竣工抽检自检 E.场地自检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BF45317">
      <w:pPr>
        <w:keepNext w:val="0"/>
        <w:keepLines w:val="0"/>
        <w:pageBreakBefore w:val="0"/>
        <w:widowControl w:val="0"/>
        <w:numPr>
          <w:ilvl w:val="0"/>
          <w:numId w:val="1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租赁钢管验收实拍影像包含（）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A.地磅过磅照片 B.构件点数照片 C.管材壁厚测量 D.分区堆放照片 E.空车厢出场照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45A360C">
      <w:pPr>
        <w:keepNext w:val="0"/>
        <w:keepLines w:val="0"/>
        <w:pageBreakBefore w:val="0"/>
        <w:widowControl w:val="0"/>
        <w:numPr>
          <w:ilvl w:val="0"/>
          <w:numId w:val="1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物资五不验收精准管控场景（）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A.无审批物资拒收 B.无采购清单拒收 C.劣质物资拒收 D.票物不符拒收 E.合规物资拒收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2127DEF">
      <w:pPr>
        <w:keepNext w:val="0"/>
        <w:keepLines w:val="0"/>
        <w:pageBreakBefore w:val="0"/>
        <w:widowControl w:val="0"/>
        <w:numPr>
          <w:ilvl w:val="0"/>
          <w:numId w:val="1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小程序水印拍摄合规功能包含（）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A.自定义项目水印文字 B.调整水印大小 C.调整水印透明度 D.一键去除水印 E.批量篡改原图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1F5F514">
      <w:pPr>
        <w:keepNext w:val="0"/>
        <w:keepLines w:val="0"/>
        <w:pageBreakBefore w:val="0"/>
        <w:widowControl w:val="0"/>
        <w:numPr>
          <w:ilvl w:val="0"/>
          <w:numId w:val="1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区域复核不合格项闭环要求（）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A.限时整改 B.资料重提复核 C.台账修正 D.影像重拍归档 E.直接忽略问题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E4B4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三、判断题（共9题，每题1分，总计9分）</w:t>
      </w:r>
      <w:bookmarkEnd w:id="39"/>
    </w:p>
    <w:p w14:paraId="0A2285CF">
      <w:pPr>
        <w:keepNext w:val="0"/>
        <w:keepLines w:val="0"/>
        <w:pageBreakBefore w:val="0"/>
        <w:widowControl w:val="0"/>
        <w:numPr>
          <w:ilvl w:val="0"/>
          <w:numId w:val="1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干粉砂浆进场，无需拍摄物料堆放验收照片。（）</w:t>
      </w:r>
    </w:p>
    <w:p w14:paraId="63B0FC49">
      <w:pPr>
        <w:keepNext w:val="0"/>
        <w:keepLines w:val="0"/>
        <w:pageBreakBefore w:val="0"/>
        <w:widowControl w:val="0"/>
        <w:numPr>
          <w:ilvl w:val="0"/>
          <w:numId w:val="1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物资合同约定计量单位，为入库、结算唯一计量标准。（）</w:t>
      </w:r>
    </w:p>
    <w:p w14:paraId="186830B8">
      <w:pPr>
        <w:keepNext w:val="0"/>
        <w:keepLines w:val="0"/>
        <w:pageBreakBefore w:val="0"/>
        <w:widowControl w:val="0"/>
        <w:numPr>
          <w:ilvl w:val="0"/>
          <w:numId w:val="1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专业主材进场验收，需技术岗位协同物资岗联合验收。（）</w:t>
      </w:r>
    </w:p>
    <w:p w14:paraId="4CECA555">
      <w:pPr>
        <w:keepNext w:val="0"/>
        <w:keepLines w:val="0"/>
        <w:pageBreakBefore w:val="0"/>
        <w:widowControl w:val="0"/>
        <w:numPr>
          <w:ilvl w:val="0"/>
          <w:numId w:val="1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物资验收备注仅留存纸质单据，不录入系统库存报表。（）</w:t>
      </w:r>
    </w:p>
    <w:p w14:paraId="006F36F7">
      <w:pPr>
        <w:keepNext w:val="0"/>
        <w:keepLines w:val="0"/>
        <w:pageBreakBefore w:val="0"/>
        <w:widowControl w:val="0"/>
        <w:numPr>
          <w:ilvl w:val="0"/>
          <w:numId w:val="1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项目自检全部合格后，方可上报区域公司开展复核工作。（）</w:t>
      </w:r>
    </w:p>
    <w:p w14:paraId="1CDC61D8">
      <w:pPr>
        <w:keepNext w:val="0"/>
        <w:keepLines w:val="0"/>
        <w:pageBreakBefore w:val="0"/>
        <w:widowControl w:val="0"/>
        <w:numPr>
          <w:ilvl w:val="0"/>
          <w:numId w:val="1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非称重零星建材，可省略点数、尺寸实拍验收照片。（）</w:t>
      </w:r>
    </w:p>
    <w:p w14:paraId="171EBBEE">
      <w:pPr>
        <w:keepNext w:val="0"/>
        <w:keepLines w:val="0"/>
        <w:pageBreakBefore w:val="0"/>
        <w:widowControl w:val="0"/>
        <w:numPr>
          <w:ilvl w:val="0"/>
          <w:numId w:val="1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车辆出场空车厢核验，杜绝物料夹带离场。（）</w:t>
      </w:r>
    </w:p>
    <w:p w14:paraId="1A5E94A7">
      <w:pPr>
        <w:keepNext w:val="0"/>
        <w:keepLines w:val="0"/>
        <w:pageBreakBefore w:val="0"/>
        <w:widowControl w:val="0"/>
        <w:numPr>
          <w:ilvl w:val="0"/>
          <w:numId w:val="1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供方盖章送货单+现场双人签字，单据判定合规有效。（）</w:t>
      </w:r>
    </w:p>
    <w:p w14:paraId="3809FCD1">
      <w:pPr>
        <w:keepNext w:val="0"/>
        <w:keepLines w:val="0"/>
        <w:pageBreakBefore w:val="0"/>
        <w:widowControl w:val="0"/>
        <w:numPr>
          <w:ilvl w:val="0"/>
          <w:numId w:val="1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同品类多日到货物资，可合并日期统一入库。（）</w:t>
      </w:r>
    </w:p>
    <w:p w14:paraId="3684C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四、简答题（共2题，每题7分，总计14分）</w:t>
      </w:r>
      <w:bookmarkEnd w:id="40"/>
    </w:p>
    <w:p w14:paraId="1DDCC271">
      <w:pPr>
        <w:keepNext w:val="0"/>
        <w:keepLines w:val="0"/>
        <w:pageBreakBefore w:val="0"/>
        <w:widowControl w:val="0"/>
        <w:numPr>
          <w:ilvl w:val="0"/>
          <w:numId w:val="1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简述仓管系统所有验收单据拍摄七条硬性禁令。</w:t>
      </w:r>
    </w:p>
    <w:p w14:paraId="332A2A66">
      <w:pPr>
        <w:keepNext w:val="0"/>
        <w:keepLines w:val="0"/>
        <w:pageBreakBefore w:val="0"/>
        <w:widowControl w:val="0"/>
        <w:numPr>
          <w:ilvl w:val="0"/>
          <w:numId w:val="1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简述物资退货、退库前置影像及台账合规要求。</w:t>
      </w:r>
    </w:p>
    <w:p w14:paraId="64892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五、案例分析题（共1题，总计15分）</w:t>
      </w:r>
      <w:bookmarkEnd w:id="41"/>
    </w:p>
    <w:p w14:paraId="5F1D6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案例：项目租赁盘扣支架进场，仓管单人验收；未拍摄构件套数点数、车厢清空出场影像；调拨单据未填写物资数量；项目26小时完成量自检，价检超时未上报，区域复核直接判定不合格。</w:t>
      </w:r>
    </w:p>
    <w:p w14:paraId="1004E42C">
      <w:pPr>
        <w:keepNext w:val="0"/>
        <w:keepLines w:val="0"/>
        <w:pageBreakBefore w:val="0"/>
        <w:widowControl w:val="0"/>
        <w:numPr>
          <w:ilvl w:val="0"/>
          <w:numId w:val="1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梳理6项现场验收违规问题（6分）</w:t>
      </w:r>
    </w:p>
    <w:p w14:paraId="249CEFA4">
      <w:pPr>
        <w:keepNext w:val="0"/>
        <w:keepLines w:val="0"/>
        <w:pageBreakBefore w:val="0"/>
        <w:widowControl w:val="0"/>
        <w:numPr>
          <w:ilvl w:val="0"/>
          <w:numId w:val="1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写出租赁盘扣全套标准化验收影像（5分）</w:t>
      </w:r>
    </w:p>
    <w:p w14:paraId="2F8D5AA6">
      <w:pPr>
        <w:keepNext w:val="0"/>
        <w:keepLines w:val="0"/>
        <w:pageBreakBefore w:val="0"/>
        <w:widowControl w:val="0"/>
        <w:numPr>
          <w:ilvl w:val="0"/>
          <w:numId w:val="1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写明租赁周转材料自检、区域复核时限（4分）</w:t>
      </w:r>
    </w:p>
    <w:p w14:paraId="0CF6E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第四套试卷参考答案</w:t>
      </w:r>
      <w:bookmarkEnd w:id="42"/>
    </w:p>
    <w:p w14:paraId="276F9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一、单项选择题</w:t>
      </w:r>
      <w:bookmarkEnd w:id="43"/>
    </w:p>
    <w:p w14:paraId="272A6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1.B 2.A 3.A 4.B 5.A 6.A 7.A 8.A 9.B 10.A 11.A 12.A 13.A 14.A 15.B 16.A</w:t>
      </w:r>
    </w:p>
    <w:p w14:paraId="272DD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二、多项选择题</w:t>
      </w:r>
      <w:bookmarkEnd w:id="44"/>
    </w:p>
    <w:p w14:paraId="52F73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1.ABC 2.ABCD 3.ABCDE 4.ABCD 5.AB 6.AB 7.ABCDE 8.ABCD 9.ABC 10.ABCD</w:t>
      </w:r>
    </w:p>
    <w:p w14:paraId="7D22A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三、判断题</w:t>
      </w:r>
      <w:bookmarkEnd w:id="45"/>
    </w:p>
    <w:p w14:paraId="72B98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1.√ 2.√ 3.√ 4.× 5.√ 6.× 7.√ 8.√ 9.×</w:t>
      </w:r>
    </w:p>
    <w:p w14:paraId="5352C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四、简答题</w:t>
      </w:r>
      <w:bookmarkEnd w:id="46"/>
    </w:p>
    <w:p w14:paraId="4D56A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①禁止倾斜、畸变拍摄单据；②禁止手机屏幕与单据横竖屏不匹配；③禁止光线昏暗、数据模糊上传；④禁止小字单据不补充高清原图；⑤禁止无供方公章单据直接归档；⑥禁止相册原图、截图替代水印拍摄；⑦禁止涂改单据数据后拍摄上传。</w:t>
      </w:r>
    </w:p>
    <w:p w14:paraId="41302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①台账前提：原入库台账、验收数量、供方信息、时间节点全部合规闭环；②人员前提：双人验收、需求岗位签字全部完整；③影像前提：进场、验收、堆放、出场、单据全套水印影像归档完毕；④自检前提：项目量价自检全部完成；⑤流程前提：无票物不符、无违规入库、无台账修改记录。</w:t>
      </w:r>
    </w:p>
    <w:p w14:paraId="00D80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五、案例分析题</w:t>
      </w:r>
      <w:bookmarkEnd w:id="47"/>
    </w:p>
    <w:p w14:paraId="79383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违规问题：①单人完成物资验收，违反双人验收制度；②缺失盘扣构件套数、模数点数照片；③缺失车辆空车厢出场核验影像；④调拨单据未填写物资核心数量信息；⑤租赁材料价格自检超时，流程违规；⑥验收资料未完成水印闭环归档。</w:t>
      </w:r>
    </w:p>
    <w:p w14:paraId="23E71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2.验收影像：①车辆45°带车牌进场照片；②支架四轮上磅验收照片；③构件套数点数、管材卷尺测量照片；④物料分区堆放模数实拍照片；⑤车厢清空出场核验照片；⑥盖章调拨单水印高清归档照片。</w:t>
      </w:r>
    </w:p>
    <w:p w14:paraId="285DE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3.时限要求：量自检：物资验收完成24小时内闭环；价自检：项目结合结算工作自主设定时限；区域复核：项目自检合格后1个工作日内完成100%全覆盖复核。</w:t>
      </w:r>
    </w:p>
    <w:p w14:paraId="2D914AC1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textAlignment w:val="auto"/>
      </w:pPr>
    </w:p>
    <w:p w14:paraId="6B597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288" w:lineRule="auto"/>
        <w:ind w:left="0"/>
        <w:jc w:val="left"/>
        <w:textAlignment w:val="auto"/>
        <w:outlineLvl w:val="0"/>
      </w:pPr>
      <w:bookmarkStart w:id="48" w:name="heading_48"/>
      <w:r>
        <w:rPr>
          <w:rFonts w:ascii="Arial" w:hAnsi="Arial" w:eastAsia="等线" w:cs="Arial"/>
          <w:b/>
          <w:sz w:val="36"/>
        </w:rPr>
        <w:t>第五套（新编综合押题版）</w:t>
      </w:r>
      <w:bookmarkEnd w:id="48"/>
    </w:p>
    <w:p w14:paraId="3263D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考试时长：50分钟 满分：100分 适用岗位：项目仓管员、收料员、物资管理员</w:t>
      </w:r>
    </w:p>
    <w:p w14:paraId="649F6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考试依据：《材料进场及验收标准-钢筋混凝土砂浆》《中天项目物资验收管理规范》</w:t>
      </w:r>
    </w:p>
    <w:p w14:paraId="27EBC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一、单项选择题（共16题，每题2分，总计32分）</w:t>
      </w:r>
      <w:bookmarkEnd w:id="49"/>
    </w:p>
    <w:p w14:paraId="3EB781BE">
      <w:pPr>
        <w:keepNext w:val="0"/>
        <w:keepLines w:val="0"/>
        <w:pageBreakBefore w:val="0"/>
        <w:widowControl w:val="0"/>
        <w:numPr>
          <w:ilvl w:val="0"/>
          <w:numId w:val="1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物资验收小组岗位底线要求为（）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A.班组代为验收 B.≥2名在岗物资专职人员验收 C.单人加急验收 D.司机自助验收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24C4BC4">
      <w:pPr>
        <w:keepNext w:val="0"/>
        <w:keepLines w:val="0"/>
        <w:pageBreakBefore w:val="0"/>
        <w:widowControl w:val="0"/>
        <w:numPr>
          <w:ilvl w:val="0"/>
          <w:numId w:val="1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钢筋、称重零星主材价检标准时限（）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A.验收后3日内 B.24小时内 C.信息价发布3日 D.项目自主设定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1CB8B8CB">
      <w:pPr>
        <w:keepNext w:val="0"/>
        <w:keepLines w:val="0"/>
        <w:pageBreakBefore w:val="0"/>
        <w:widowControl w:val="0"/>
        <w:numPr>
          <w:ilvl w:val="0"/>
          <w:numId w:val="1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系统供方名称硬性匹配对象（）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A.平台备案入库供方名称 B.项目名称 C.运输车队名称 D.班组名称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E23B541">
      <w:pPr>
        <w:keepNext w:val="0"/>
        <w:keepLines w:val="0"/>
        <w:pageBreakBefore w:val="0"/>
        <w:widowControl w:val="0"/>
        <w:numPr>
          <w:ilvl w:val="0"/>
          <w:numId w:val="1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物资扣量扣款完成后，系统台账要求（）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A.同步更新实收台账 B.保留原始采购台账 C.次月批量修改 D.无需调整台账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20AFA379">
      <w:pPr>
        <w:keepNext w:val="0"/>
        <w:keepLines w:val="0"/>
        <w:pageBreakBefore w:val="0"/>
        <w:widowControl w:val="0"/>
        <w:numPr>
          <w:ilvl w:val="0"/>
          <w:numId w:val="1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模板方木出场双重核验标准为（）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A.车牌清晰+车厢物料清空 B.仅核对车辆车牌 C.仅核对司机信息 D.无需出场核验</w:t>
      </w:r>
    </w:p>
    <w:p w14:paraId="12562BC6">
      <w:pPr>
        <w:keepNext w:val="0"/>
        <w:keepLines w:val="0"/>
        <w:pageBreakBefore w:val="0"/>
        <w:widowControl w:val="0"/>
        <w:numPr>
          <w:ilvl w:val="0"/>
          <w:numId w:val="1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项目物资台账账实不符，第一整改责任人是（）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A.物资收料、仓管岗 B.生产经理 C.商务岗 D.试验岗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7E4F09C">
      <w:pPr>
        <w:keepNext w:val="0"/>
        <w:keepLines w:val="0"/>
        <w:pageBreakBefore w:val="0"/>
        <w:widowControl w:val="0"/>
        <w:numPr>
          <w:ilvl w:val="0"/>
          <w:numId w:val="1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物资验收水印照片禁止操作是（）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A.小程序原图拍摄 B.裁剪、去除水印修图 C.保留原始拍摄时间 D.绑定项目水印</w:t>
      </w:r>
    </w:p>
    <w:p w14:paraId="3339EC74">
      <w:pPr>
        <w:keepNext w:val="0"/>
        <w:keepLines w:val="0"/>
        <w:pageBreakBefore w:val="0"/>
        <w:widowControl w:val="0"/>
        <w:numPr>
          <w:ilvl w:val="0"/>
          <w:numId w:val="1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外采应急物资进场，必备前置资料（）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A.项目应急物资审批单 B.班组口头申请 C.司机送货凭证 D.供方资质即可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B45AE54">
      <w:pPr>
        <w:keepNext w:val="0"/>
        <w:keepLines w:val="0"/>
        <w:pageBreakBefore w:val="0"/>
        <w:widowControl w:val="0"/>
        <w:numPr>
          <w:ilvl w:val="0"/>
          <w:numId w:val="1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加气块进场抽检破损率超标，处置方式为（）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A.超标部分扣款入库 B.整批次无条件拒收 C.班组筛选使用 D.补办审批入库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4086914A">
      <w:pPr>
        <w:keepNext w:val="0"/>
        <w:keepLines w:val="0"/>
        <w:pageBreakBefore w:val="0"/>
        <w:widowControl w:val="0"/>
        <w:numPr>
          <w:ilvl w:val="0"/>
          <w:numId w:val="1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物资入库台账修改权限，仅限（）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A.区域物资管理后台专员 B.项目收料员私自修改 C.供方后台修改 D.资料员修改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6CADED7">
      <w:pPr>
        <w:keepNext w:val="0"/>
        <w:keepLines w:val="0"/>
        <w:pageBreakBefore w:val="0"/>
        <w:widowControl w:val="0"/>
        <w:numPr>
          <w:ilvl w:val="0"/>
          <w:numId w:val="1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直入直出物资核心定义为（）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A.物资不入库、现场直接领用 B.入库后隔日领用 C.周转材料库存堆放 D.主材入库仓储</w:t>
      </w:r>
    </w:p>
    <w:p w14:paraId="45709019">
      <w:pPr>
        <w:keepNext w:val="0"/>
        <w:keepLines w:val="0"/>
        <w:pageBreakBefore w:val="0"/>
        <w:widowControl w:val="0"/>
        <w:numPr>
          <w:ilvl w:val="0"/>
          <w:numId w:val="1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区域物资月度复盘核查核心内容（）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A.验收合规率、问题整改闭环率 B.物资采购总价 C.供货频次 D.仓库占地面积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930CFF7">
      <w:pPr>
        <w:keepNext w:val="0"/>
        <w:keepLines w:val="0"/>
        <w:pageBreakBefore w:val="0"/>
        <w:widowControl w:val="0"/>
        <w:numPr>
          <w:ilvl w:val="0"/>
          <w:numId w:val="1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钢筋质保资料、合格证归档要求（）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A.同批次物资、验收影像同步归档 B.竣工统一归档 C.无需纸质归档 D.仅留存电子版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46FAFE0">
      <w:pPr>
        <w:keepNext w:val="0"/>
        <w:keepLines w:val="0"/>
        <w:pageBreakBefore w:val="0"/>
        <w:widowControl w:val="0"/>
        <w:numPr>
          <w:ilvl w:val="0"/>
          <w:numId w:val="1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物资磅差超标合规处置流程第一步（）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A.现场留存过磅影像、双人签字确认 B.直接修改入库重量 C.私下与供方协商补差 D.忽略磅差正常入库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0B83415">
      <w:pPr>
        <w:keepNext w:val="0"/>
        <w:keepLines w:val="0"/>
        <w:pageBreakBefore w:val="0"/>
        <w:widowControl w:val="0"/>
        <w:numPr>
          <w:ilvl w:val="0"/>
          <w:numId w:val="1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项目仓库物资堆放基础要求（）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A.分区分类、离地防潮、标识清晰 B.随意就近堆放 C.主材周转材混合堆放 D.遮挡验收标识堆放</w:t>
      </w:r>
    </w:p>
    <w:p w14:paraId="0D522B01">
      <w:pPr>
        <w:keepNext w:val="0"/>
        <w:keepLines w:val="0"/>
        <w:pageBreakBefore w:val="0"/>
        <w:widowControl w:val="0"/>
        <w:numPr>
          <w:ilvl w:val="0"/>
          <w:numId w:val="17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月度物资岗位扣分首要违规项为（）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A.验收影像缺失、流程超时 B.仓库卫生不达标 C.领料单据手写涂改 D.库存盘点延后1天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01047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二、多项选择题（共10题，每题3分，总计30分，多选、少选、错选不得分）</w:t>
      </w:r>
      <w:bookmarkEnd w:id="50"/>
    </w:p>
    <w:p w14:paraId="3B320796">
      <w:pPr>
        <w:keepNext w:val="0"/>
        <w:keepLines w:val="0"/>
        <w:pageBreakBefore w:val="0"/>
        <w:widowControl w:val="0"/>
        <w:numPr>
          <w:ilvl w:val="0"/>
          <w:numId w:val="17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中天物资验收三大核心管控红线包含（）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A.严禁单人独立验收 B.严禁跨日合并入库 C.严禁无审批物资进场 D.严禁双人在岗验收 E.严禁水印原图归档</w:t>
      </w:r>
      <w:r>
        <w:rPr>
          <w:rFonts w:ascii="Arial" w:hAnsi="Arial" w:eastAsia="等线" w:cs="Arial"/>
          <w:sz w:val="22"/>
        </w:rPr>
        <w:br w:type="textWrapping"/>
      </w:r>
    </w:p>
    <w:p w14:paraId="3AAAB0CA">
      <w:pPr>
        <w:keepNext w:val="0"/>
        <w:keepLines w:val="0"/>
        <w:pageBreakBefore w:val="0"/>
        <w:widowControl w:val="0"/>
        <w:numPr>
          <w:ilvl w:val="0"/>
          <w:numId w:val="17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商品混凝土全套合规归档资料包含（）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A.随车质保合格证 B.盖章送货单据 C.四轮完整过磅影像 D.空车皮重实拍 E.双人在岗验收签字</w:t>
      </w:r>
      <w:r>
        <w:rPr>
          <w:rFonts w:ascii="Arial" w:hAnsi="Arial" w:eastAsia="等线" w:cs="Arial"/>
          <w:sz w:val="22"/>
        </w:rPr>
        <w:br w:type="textWrapping"/>
      </w:r>
    </w:p>
    <w:p w14:paraId="154EF722">
      <w:pPr>
        <w:keepNext w:val="0"/>
        <w:keepLines w:val="0"/>
        <w:pageBreakBefore w:val="0"/>
        <w:widowControl w:val="0"/>
        <w:numPr>
          <w:ilvl w:val="0"/>
          <w:numId w:val="17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物资入库账、单、物、影像四匹配要求包含（）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A.物资规格型号一致 B.实收数量一致 C.验收时间一致 D.供方公章信息一致 E.拍摄水印信息一致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EE3C842">
      <w:pPr>
        <w:keepNext w:val="0"/>
        <w:keepLines w:val="0"/>
        <w:pageBreakBefore w:val="0"/>
        <w:widowControl w:val="0"/>
        <w:numPr>
          <w:ilvl w:val="0"/>
          <w:numId w:val="17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属于仓管日常岗位合规工作的有（）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A.物资分区规整堆放 B.每日库存台账核对 C.验收影像当日归档 D.违规物资私自入库 E.台账实时同步更新</w:t>
      </w:r>
      <w:r>
        <w:rPr>
          <w:rFonts w:ascii="Arial" w:hAnsi="Arial" w:eastAsia="等线" w:cs="Arial"/>
          <w:sz w:val="22"/>
        </w:rPr>
        <w:br w:type="textWrapping"/>
      </w:r>
    </w:p>
    <w:p w14:paraId="003F3164">
      <w:pPr>
        <w:keepNext w:val="0"/>
        <w:keepLines w:val="0"/>
        <w:pageBreakBefore w:val="0"/>
        <w:widowControl w:val="0"/>
        <w:numPr>
          <w:ilvl w:val="0"/>
          <w:numId w:val="18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周转钢管、扣件进场质量验收要点（）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A.管材壁厚达标 B.无开裂、变形锈蚀 C.扣件卡扣完好无损 D.构件套数点数核对 E.随车调拨单据齐全</w:t>
      </w:r>
    </w:p>
    <w:p w14:paraId="72219131">
      <w:pPr>
        <w:keepNext w:val="0"/>
        <w:keepLines w:val="0"/>
        <w:pageBreakBefore w:val="0"/>
        <w:widowControl w:val="0"/>
        <w:numPr>
          <w:ilvl w:val="0"/>
          <w:numId w:val="18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物资验收超时带来的处罚后果包含（）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A.项目物资绩效扣分 B.台账驳回整改 C.岗位月度考核扣分 D.供方直接罚款 E.无需任何处罚</w:t>
      </w:r>
      <w:r>
        <w:rPr>
          <w:rFonts w:ascii="Arial" w:hAnsi="Arial" w:eastAsia="等线" w:cs="Arial"/>
          <w:sz w:val="22"/>
        </w:rPr>
        <w:br w:type="textWrapping"/>
      </w:r>
    </w:p>
    <w:p w14:paraId="0F263030">
      <w:pPr>
        <w:keepNext w:val="0"/>
        <w:keepLines w:val="0"/>
        <w:pageBreakBefore w:val="0"/>
        <w:widowControl w:val="0"/>
        <w:numPr>
          <w:ilvl w:val="0"/>
          <w:numId w:val="18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合格纸质送货单禁止问题包含（）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A.核心数据手写涂改 B.无供方鲜章 C.无现场收料签字 D.单据信息完整清晰 E.单据褶皱信息缺失</w:t>
      </w:r>
    </w:p>
    <w:p w14:paraId="2474AC81">
      <w:pPr>
        <w:keepNext w:val="0"/>
        <w:keepLines w:val="0"/>
        <w:pageBreakBefore w:val="0"/>
        <w:widowControl w:val="0"/>
        <w:numPr>
          <w:ilvl w:val="0"/>
          <w:numId w:val="18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项目物资日常自检全覆盖内容为（）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A.验收人员资质核查 B.影像合规性核查 C.台账数据核查 D.时限合规性核查 E.仓库库容核查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014A7403">
      <w:pPr>
        <w:keepNext w:val="0"/>
        <w:keepLines w:val="0"/>
        <w:pageBreakBefore w:val="0"/>
        <w:widowControl w:val="0"/>
        <w:numPr>
          <w:ilvl w:val="0"/>
          <w:numId w:val="18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不合格进场物资闭环处置流程包含（）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A.现场封存隔离堆放 B.同步上报区域物资部 C.供方限时清运退场 D.台账标注拒收备注 E.拆分合格物资入库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CFBAAF8">
      <w:pPr>
        <w:keepNext w:val="0"/>
        <w:keepLines w:val="0"/>
        <w:pageBreakBefore w:val="0"/>
        <w:widowControl w:val="0"/>
        <w:numPr>
          <w:ilvl w:val="0"/>
          <w:numId w:val="18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项目物资收料、仓管共同岗位职责（）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A.进场物资联合验收 B.验收资料闭环归档 C.库存盘点核对 D.物资防潮防护管理 E.违规验收问题整改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F0F6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三、判断题（共9题，每题1分，总计9分，对√错×）</w:t>
      </w:r>
      <w:bookmarkEnd w:id="51"/>
    </w:p>
    <w:p w14:paraId="4FC846C5">
      <w:pPr>
        <w:keepNext w:val="0"/>
        <w:keepLines w:val="0"/>
        <w:pageBreakBefore w:val="0"/>
        <w:widowControl w:val="0"/>
        <w:numPr>
          <w:ilvl w:val="0"/>
          <w:numId w:val="18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应急抢修物资经项目总工审批后，可简化双人验收流程。（）</w:t>
      </w:r>
    </w:p>
    <w:p w14:paraId="34782409">
      <w:pPr>
        <w:keepNext w:val="0"/>
        <w:keepLines w:val="0"/>
        <w:pageBreakBefore w:val="0"/>
        <w:widowControl w:val="0"/>
        <w:numPr>
          <w:ilvl w:val="0"/>
          <w:numId w:val="18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物资供方公章名称与平台备案名称轻微不一致，可直接入库。（）</w:t>
      </w:r>
    </w:p>
    <w:p w14:paraId="0A21B3FC">
      <w:pPr>
        <w:keepNext w:val="0"/>
        <w:keepLines w:val="0"/>
        <w:pageBreakBefore w:val="0"/>
        <w:widowControl w:val="0"/>
        <w:numPr>
          <w:ilvl w:val="0"/>
          <w:numId w:val="18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所有进场主材质保资料需和验收影像、入库单据绑定归档。（）</w:t>
      </w:r>
    </w:p>
    <w:p w14:paraId="13C71C52">
      <w:pPr>
        <w:keepNext w:val="0"/>
        <w:keepLines w:val="0"/>
        <w:pageBreakBefore w:val="0"/>
        <w:widowControl w:val="0"/>
        <w:numPr>
          <w:ilvl w:val="0"/>
          <w:numId w:val="18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仓库物资标识牌缺失、物资混堆属于物资岗位一般违规。（）</w:t>
      </w:r>
    </w:p>
    <w:p w14:paraId="57B88399">
      <w:pPr>
        <w:keepNext w:val="0"/>
        <w:keepLines w:val="0"/>
        <w:pageBreakBefore w:val="0"/>
        <w:widowControl w:val="0"/>
        <w:numPr>
          <w:ilvl w:val="0"/>
          <w:numId w:val="19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租赁周转材料退场，无需拍摄空车厢、构件清点影像。（）</w:t>
      </w:r>
    </w:p>
    <w:p w14:paraId="1E5CA04C">
      <w:pPr>
        <w:keepNext w:val="0"/>
        <w:keepLines w:val="0"/>
        <w:pageBreakBefore w:val="0"/>
        <w:widowControl w:val="0"/>
        <w:numPr>
          <w:ilvl w:val="0"/>
          <w:numId w:val="19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项目物资24小时量自检为公司硬性制度，无豁免权限。（）</w:t>
      </w:r>
    </w:p>
    <w:p w14:paraId="756F89CB">
      <w:pPr>
        <w:keepNext w:val="0"/>
        <w:keepLines w:val="0"/>
        <w:pageBreakBefore w:val="0"/>
        <w:widowControl w:val="0"/>
        <w:numPr>
          <w:ilvl w:val="0"/>
          <w:numId w:val="19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收料员可根据现场施工进度，自主微调物资实收数量。（）</w:t>
      </w:r>
    </w:p>
    <w:p w14:paraId="1649FEF3">
      <w:pPr>
        <w:keepNext w:val="0"/>
        <w:keepLines w:val="0"/>
        <w:pageBreakBefore w:val="0"/>
        <w:widowControl w:val="0"/>
        <w:numPr>
          <w:ilvl w:val="0"/>
          <w:numId w:val="19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调拨物资、采购物资执行统一验收影像、签字标准。（）</w:t>
      </w:r>
    </w:p>
    <w:p w14:paraId="605F7B3E">
      <w:pPr>
        <w:keepNext w:val="0"/>
        <w:keepLines w:val="0"/>
        <w:pageBreakBefore w:val="0"/>
        <w:widowControl w:val="0"/>
        <w:numPr>
          <w:ilvl w:val="0"/>
          <w:numId w:val="19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月度物资盘点账实不符，需24小时内完成台账复盘整改。（）</w:t>
      </w:r>
    </w:p>
    <w:p w14:paraId="5318E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t>四、简答题（共2题，每题7分，总计14分）</w:t>
      </w:r>
      <w:bookmarkEnd w:id="52"/>
    </w:p>
    <w:p w14:paraId="3FC0D468">
      <w:pPr>
        <w:keepNext w:val="0"/>
        <w:keepLines w:val="0"/>
        <w:pageBreakBefore w:val="0"/>
        <w:widowControl w:val="0"/>
        <w:numPr>
          <w:ilvl w:val="0"/>
          <w:numId w:val="19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简述中天项目物资收料、仓管岗位五大核心岗位职责。</w:t>
      </w:r>
    </w:p>
    <w:p w14:paraId="4492E3FD">
      <w:pPr>
        <w:keepNext w:val="0"/>
        <w:keepLines w:val="0"/>
        <w:pageBreakBefore w:val="0"/>
        <w:widowControl w:val="0"/>
        <w:numPr>
          <w:ilvl w:val="0"/>
          <w:numId w:val="19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简述物资验收影像资料归档保存、调取管理规范。</w:t>
      </w:r>
    </w:p>
    <w:p w14:paraId="0E999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五、案例分析题（共1题，总计15分）</w:t>
      </w:r>
      <w:bookmarkEnd w:id="53"/>
    </w:p>
    <w:p w14:paraId="79E43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案例：项目同期进场钢筋、加气块两类主材，收料岗、仓管岗双人到场验收；两类物资合并一张单据跨两日合并入库；钢筋缺失卡尺实测照片、加气块未点数；全部验收照片手机原图拍摄、无官方水印；项目28小时完成量自检，部分送货单涂改物资规格，区域物资复核整体判定不合格，下达整改通知书。</w:t>
      </w:r>
    </w:p>
    <w:p w14:paraId="33DB2B27">
      <w:pPr>
        <w:keepNext w:val="0"/>
        <w:keepLines w:val="0"/>
        <w:pageBreakBefore w:val="0"/>
        <w:widowControl w:val="0"/>
        <w:numPr>
          <w:ilvl w:val="0"/>
          <w:numId w:val="19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梳理本次7项物资验收违规问题（7分）</w:t>
      </w:r>
    </w:p>
    <w:p w14:paraId="5F0F4117">
      <w:pPr>
        <w:keepNext w:val="0"/>
        <w:keepLines w:val="0"/>
        <w:pageBreakBefore w:val="0"/>
        <w:widowControl w:val="0"/>
        <w:numPr>
          <w:ilvl w:val="0"/>
          <w:numId w:val="19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写出主材跨品类进场通用合规整改流程（4分）</w:t>
      </w:r>
    </w:p>
    <w:p w14:paraId="69DB6F30">
      <w:pPr>
        <w:keepNext w:val="0"/>
        <w:keepLines w:val="0"/>
        <w:pageBreakBefore w:val="0"/>
        <w:widowControl w:val="0"/>
        <w:numPr>
          <w:ilvl w:val="0"/>
          <w:numId w:val="19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说明月度物资验收考核扣分核心依据（4分）</w:t>
      </w:r>
    </w:p>
    <w:p w14:paraId="6DD84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t>第五套试卷参考答案</w:t>
      </w:r>
      <w:bookmarkEnd w:id="54"/>
    </w:p>
    <w:p w14:paraId="4CCC9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一、单项选择题</w:t>
      </w:r>
      <w:bookmarkEnd w:id="55"/>
    </w:p>
    <w:p w14:paraId="5D1F8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1.B 2.C 3.A 4.A 5.A 6.A 7.B 8.A 9.B 10.A 11.A 12.A 13.A 14.A 15.A 16.A</w:t>
      </w:r>
    </w:p>
    <w:p w14:paraId="69DEA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二、多项选择题</w:t>
      </w:r>
      <w:bookmarkEnd w:id="56"/>
    </w:p>
    <w:p w14:paraId="7CC7F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1.ABC 2.ABCDE 3.ABCDE 4.ABCE 5.ABCDE 6.ABC 7.ABCE 8.ABCD 9.ABCD 10.ABCDE</w:t>
      </w:r>
    </w:p>
    <w:p w14:paraId="1F092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三、判断题</w:t>
      </w:r>
      <w:bookmarkEnd w:id="57"/>
    </w:p>
    <w:p w14:paraId="08E07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1.√ 2.× 3.√ 4.√ 5.× 6.√ 7.× 8.√ 9.√</w:t>
      </w:r>
    </w:p>
    <w:p w14:paraId="258A9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四、简答题</w:t>
      </w:r>
      <w:bookmarkEnd w:id="58"/>
    </w:p>
    <w:p w14:paraId="0B5C2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①严格执行双人联合验收制度，落实所有进场物资外观、数量、规格、单据核验；②合规拍摄水印验收影像，按标准归档进场、过磅、单据、堆放、出场全套照片；③按时完成24小时量自检、对应品类价自检，按时上报区域复核；④负责仓库物资分区堆放、防潮防护、标识张贴、日常库存盘点；⑤落实五不验收制度，拦截不合格、无审批、票物不符物资，完成问题物资上报、闭环整改；⑥同步更新物资入库、领料、库存台账，保证账、单、物、影像完全一致。</w:t>
      </w:r>
    </w:p>
    <w:p w14:paraId="1529B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①存储要求：所有验收影像仅通过中天物资小程序归档，禁止原图、截图、修图上传；②保存时限：项目竣工结算完成后，全套影像留存归档不少于2年；③绑定要求：影像绑定验收日期、项目水印、人员信息，不可篡改删除；④调取规范：区域、公司内审可一键调取台账影像，项目不得隐匿、删除资料；⑤报废要求：归档影像未经区域物资部审批，严禁私自删除、替换。</w:t>
      </w:r>
    </w:p>
    <w:p w14:paraId="6BE02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  <w:outlineLvl w:val="2"/>
      </w:pPr>
      <w:bookmarkStart w:id="59" w:name="heading_59"/>
      <w:r>
        <w:rPr>
          <w:rFonts w:ascii="Arial" w:hAnsi="Arial" w:eastAsia="等线" w:cs="Arial"/>
          <w:b/>
          <w:sz w:val="30"/>
        </w:rPr>
        <w:t>五、案例分析题</w:t>
      </w:r>
      <w:bookmarkEnd w:id="59"/>
    </w:p>
    <w:p w14:paraId="26738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七大违规问题：①两类不同日期物资跨日合并入库，违反当日到货当日入库制度；②钢筋缺失规格卡尺实测验收影像；③加气块未完成现场点数核验，验收流程缺失；④全部验收照片使用手机原图拍摄，无项目合规水印；⑤项目量自检耗时28小时，超出24小时硬性时限；⑥送货单手写涂改物资核心规格，单据无效违规归档；⑦跨品类主材合并单据录入系统，台账归档不合规。</w:t>
      </w:r>
    </w:p>
    <w:p w14:paraId="4E20B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合规整改流程：①拆分合并单据，按照实际到货日期拆分两套入库台账；②分别补齐钢筋卡尺实测、加气块全数点数水印实拍影像；③作废涂改送货单，更换供方盖章原版合规单据；④小程序重拍全部验收影像，完成水印闭环归档；⑤重新24小时内完成量价自检，提交区域二次复核；⑥台账修正完毕后，留存整改回执归档。</w:t>
      </w:r>
    </w:p>
    <w:p w14:paraId="4DFBB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考核扣分依据：①验收人员资质、双人签字合规度；②影像拍摄、水印、资料完整性；③入库、自检、复核全流程时限合规率；④台账、单据、实物数据匹配度；⑤违规入库、私自整改、资料造假问题；⑥不合格问题整改闭环完成率；⑦月度复核抽检不合格频次。</w:t>
      </w:r>
    </w:p>
    <w:p w14:paraId="67E08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0"/>
        <w:jc w:val="left"/>
        <w:textAlignment w:val="auto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8587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AB79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8CAEB125"/>
    <w:multiLevelType w:val="singleLevel"/>
    <w:tmpl w:val="8CAEB12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91B69C97"/>
    <w:multiLevelType w:val="singleLevel"/>
    <w:tmpl w:val="91B69C97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1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2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930EE254"/>
    <w:multiLevelType w:val="singleLevel"/>
    <w:tmpl w:val="930EE25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4">
    <w:nsid w:val="9377BC45"/>
    <w:multiLevelType w:val="singleLevel"/>
    <w:tmpl w:val="9377BC4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">
    <w:nsid w:val="941D12A9"/>
    <w:multiLevelType w:val="singleLevel"/>
    <w:tmpl w:val="941D12A9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6">
    <w:nsid w:val="95E682A1"/>
    <w:multiLevelType w:val="singleLevel"/>
    <w:tmpl w:val="95E682A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7">
    <w:nsid w:val="98CD717A"/>
    <w:multiLevelType w:val="singleLevel"/>
    <w:tmpl w:val="98CD717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9C11E984"/>
    <w:multiLevelType w:val="singleLevel"/>
    <w:tmpl w:val="9C11E98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9C7198AA"/>
    <w:multiLevelType w:val="singleLevel"/>
    <w:tmpl w:val="9C7198A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9D5D7490"/>
    <w:multiLevelType w:val="singleLevel"/>
    <w:tmpl w:val="9D5D749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3">
    <w:nsid w:val="9D7EB8E6"/>
    <w:multiLevelType w:val="singleLevel"/>
    <w:tmpl w:val="9D7EB8E6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4">
    <w:nsid w:val="9DFC6F65"/>
    <w:multiLevelType w:val="singleLevel"/>
    <w:tmpl w:val="9DFC6F6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9F81B9F9"/>
    <w:multiLevelType w:val="singleLevel"/>
    <w:tmpl w:val="9F81B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A0C93552"/>
    <w:multiLevelType w:val="singleLevel"/>
    <w:tmpl w:val="A0C935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A0F05207"/>
    <w:multiLevelType w:val="singleLevel"/>
    <w:tmpl w:val="A0F0520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A5435042"/>
    <w:multiLevelType w:val="singleLevel"/>
    <w:tmpl w:val="A5435042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9">
    <w:nsid w:val="A97D620A"/>
    <w:multiLevelType w:val="singleLevel"/>
    <w:tmpl w:val="A97D620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0">
    <w:nsid w:val="A9AC3AA7"/>
    <w:multiLevelType w:val="singleLevel"/>
    <w:tmpl w:val="A9AC3AA7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1">
    <w:nsid w:val="AAF3F3FA"/>
    <w:multiLevelType w:val="singleLevel"/>
    <w:tmpl w:val="AAF3F3F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2">
    <w:nsid w:val="B0082E4F"/>
    <w:multiLevelType w:val="singleLevel"/>
    <w:tmpl w:val="B0082E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B08374AC"/>
    <w:multiLevelType w:val="singleLevel"/>
    <w:tmpl w:val="B08374AC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4">
    <w:nsid w:val="B0ED9BEA"/>
    <w:multiLevelType w:val="singleLevel"/>
    <w:tmpl w:val="B0ED9BE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5">
    <w:nsid w:val="B0F1ACD9"/>
    <w:multiLevelType w:val="singleLevel"/>
    <w:tmpl w:val="B0F1ACD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6">
    <w:nsid w:val="B1CC6FF1"/>
    <w:multiLevelType w:val="singleLevel"/>
    <w:tmpl w:val="B1CC6FF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B4E02BC3"/>
    <w:multiLevelType w:val="singleLevel"/>
    <w:tmpl w:val="B4E02BC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B53F3350"/>
    <w:multiLevelType w:val="singleLevel"/>
    <w:tmpl w:val="B53F33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B5601969"/>
    <w:multiLevelType w:val="singleLevel"/>
    <w:tmpl w:val="B5601969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1">
    <w:nsid w:val="B5CF74F5"/>
    <w:multiLevelType w:val="singleLevel"/>
    <w:tmpl w:val="B5CF74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3">
    <w:nsid w:val="B88D21A8"/>
    <w:multiLevelType w:val="singleLevel"/>
    <w:tmpl w:val="B88D21A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BC837A95"/>
    <w:multiLevelType w:val="singleLevel"/>
    <w:tmpl w:val="BC837A9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7">
    <w:nsid w:val="BCECA0B4"/>
    <w:multiLevelType w:val="singleLevel"/>
    <w:tmpl w:val="BCECA0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BDA1395C"/>
    <w:multiLevelType w:val="singleLevel"/>
    <w:tmpl w:val="BDA1395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BE8A4F4C"/>
    <w:multiLevelType w:val="singleLevel"/>
    <w:tmpl w:val="BE8A4F4C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50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2">
    <w:nsid w:val="BF50FE6B"/>
    <w:multiLevelType w:val="singleLevel"/>
    <w:tmpl w:val="BF50FE6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3">
    <w:nsid w:val="C0283A65"/>
    <w:multiLevelType w:val="singleLevel"/>
    <w:tmpl w:val="C0283A6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4">
    <w:nsid w:val="C0915F4F"/>
    <w:multiLevelType w:val="singleLevel"/>
    <w:tmpl w:val="C0915F4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5">
    <w:nsid w:val="C4E0D24A"/>
    <w:multiLevelType w:val="singleLevel"/>
    <w:tmpl w:val="C4E0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57">
    <w:nsid w:val="C90D1B09"/>
    <w:multiLevelType w:val="singleLevel"/>
    <w:tmpl w:val="C90D1B0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8">
    <w:nsid w:val="C9412743"/>
    <w:multiLevelType w:val="singleLevel"/>
    <w:tmpl w:val="C941274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CB94649F"/>
    <w:multiLevelType w:val="singleLevel"/>
    <w:tmpl w:val="CB94649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CD699D1D"/>
    <w:multiLevelType w:val="singleLevel"/>
    <w:tmpl w:val="CD699D1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D1EB1714"/>
    <w:multiLevelType w:val="singleLevel"/>
    <w:tmpl w:val="D1EB1714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63">
    <w:nsid w:val="D5F12F34"/>
    <w:multiLevelType w:val="singleLevel"/>
    <w:tmpl w:val="D5F12F3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4">
    <w:nsid w:val="D7936317"/>
    <w:multiLevelType w:val="singleLevel"/>
    <w:tmpl w:val="D793631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5">
    <w:nsid w:val="D7D140E4"/>
    <w:multiLevelType w:val="singleLevel"/>
    <w:tmpl w:val="D7D140E4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66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DAE62134"/>
    <w:multiLevelType w:val="singleLevel"/>
    <w:tmpl w:val="DAE621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9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0">
    <w:nsid w:val="E0294EC7"/>
    <w:multiLevelType w:val="singleLevel"/>
    <w:tmpl w:val="E0294EC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1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E43A772E"/>
    <w:multiLevelType w:val="singleLevel"/>
    <w:tmpl w:val="E43A772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E504947C"/>
    <w:multiLevelType w:val="singleLevel"/>
    <w:tmpl w:val="E504947C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4">
    <w:nsid w:val="E52D9448"/>
    <w:multiLevelType w:val="singleLevel"/>
    <w:tmpl w:val="E52D9448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75">
    <w:nsid w:val="E7B27C5B"/>
    <w:multiLevelType w:val="singleLevel"/>
    <w:tmpl w:val="E7B27C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E93EBC56"/>
    <w:multiLevelType w:val="singleLevel"/>
    <w:tmpl w:val="E93EBC5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7">
    <w:nsid w:val="EA28CC15"/>
    <w:multiLevelType w:val="singleLevel"/>
    <w:tmpl w:val="EA28CC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8">
    <w:nsid w:val="F066642F"/>
    <w:multiLevelType w:val="singleLevel"/>
    <w:tmpl w:val="F066642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9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0">
    <w:nsid w:val="F1FCDEFA"/>
    <w:multiLevelType w:val="singleLevel"/>
    <w:tmpl w:val="F1FCDEFA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1">
    <w:nsid w:val="F237ACA1"/>
    <w:multiLevelType w:val="singleLevel"/>
    <w:tmpl w:val="F237ACA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2">
    <w:nsid w:val="F2A81E1A"/>
    <w:multiLevelType w:val="singleLevel"/>
    <w:tmpl w:val="F2A81E1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F30FC083"/>
    <w:multiLevelType w:val="singleLevel"/>
    <w:tmpl w:val="F30FC08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4">
    <w:nsid w:val="F3A33954"/>
    <w:multiLevelType w:val="singleLevel"/>
    <w:tmpl w:val="F3A3395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5">
    <w:nsid w:val="F46CCC20"/>
    <w:multiLevelType w:val="singleLevel"/>
    <w:tmpl w:val="F46CCC2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6">
    <w:nsid w:val="F4A942FE"/>
    <w:multiLevelType w:val="singleLevel"/>
    <w:tmpl w:val="F4A942F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7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88">
    <w:nsid w:val="F585BF25"/>
    <w:multiLevelType w:val="singleLevel"/>
    <w:tmpl w:val="F585BF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9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0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F9718D3C"/>
    <w:multiLevelType w:val="singleLevel"/>
    <w:tmpl w:val="F9718D3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FCC85EE2"/>
    <w:multiLevelType w:val="singleLevel"/>
    <w:tmpl w:val="FCC85EE2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3">
    <w:nsid w:val="FEC2EA36"/>
    <w:multiLevelType w:val="singleLevel"/>
    <w:tmpl w:val="FEC2EA3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5">
    <w:nsid w:val="01836A6D"/>
    <w:multiLevelType w:val="singleLevel"/>
    <w:tmpl w:val="01836A6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6">
    <w:nsid w:val="01D7E1C7"/>
    <w:multiLevelType w:val="singleLevel"/>
    <w:tmpl w:val="01D7E1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7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98">
    <w:nsid w:val="03A63A41"/>
    <w:multiLevelType w:val="singleLevel"/>
    <w:tmpl w:val="03A63A41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9">
    <w:nsid w:val="03C240C0"/>
    <w:multiLevelType w:val="singleLevel"/>
    <w:tmpl w:val="03C240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1">
    <w:nsid w:val="0709FD3E"/>
    <w:multiLevelType w:val="singleLevel"/>
    <w:tmpl w:val="0709FD3E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02">
    <w:nsid w:val="07F5BCC3"/>
    <w:multiLevelType w:val="singleLevel"/>
    <w:tmpl w:val="07F5BCC3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03">
    <w:nsid w:val="0C0E1E13"/>
    <w:multiLevelType w:val="singleLevel"/>
    <w:tmpl w:val="0C0E1E1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4">
    <w:nsid w:val="0CEF100B"/>
    <w:multiLevelType w:val="singleLevel"/>
    <w:tmpl w:val="0CEF100B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05">
    <w:nsid w:val="0DC629B0"/>
    <w:multiLevelType w:val="singleLevel"/>
    <w:tmpl w:val="0DC629B0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06">
    <w:nsid w:val="0E640482"/>
    <w:multiLevelType w:val="singleLevel"/>
    <w:tmpl w:val="0E64048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7">
    <w:nsid w:val="0F9F9CCA"/>
    <w:multiLevelType w:val="singleLevel"/>
    <w:tmpl w:val="0F9F9CC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8">
    <w:nsid w:val="10D591E5"/>
    <w:multiLevelType w:val="singleLevel"/>
    <w:tmpl w:val="10D591E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9">
    <w:nsid w:val="10F0DB0B"/>
    <w:multiLevelType w:val="singleLevel"/>
    <w:tmpl w:val="10F0DB0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0">
    <w:nsid w:val="12EADF99"/>
    <w:multiLevelType w:val="singleLevel"/>
    <w:tmpl w:val="12EADF99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11">
    <w:nsid w:val="13660E3F"/>
    <w:multiLevelType w:val="singleLevel"/>
    <w:tmpl w:val="13660E3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2">
    <w:nsid w:val="1450273B"/>
    <w:multiLevelType w:val="singleLevel"/>
    <w:tmpl w:val="1450273B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13">
    <w:nsid w:val="1483906D"/>
    <w:multiLevelType w:val="singleLevel"/>
    <w:tmpl w:val="1483906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4">
    <w:nsid w:val="18F74015"/>
    <w:multiLevelType w:val="singleLevel"/>
    <w:tmpl w:val="18F740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5">
    <w:nsid w:val="1ACDE60F"/>
    <w:multiLevelType w:val="singleLevel"/>
    <w:tmpl w:val="1ACDE60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6">
    <w:nsid w:val="1AD50295"/>
    <w:multiLevelType w:val="singleLevel"/>
    <w:tmpl w:val="1AD5029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7">
    <w:nsid w:val="1B3FCE26"/>
    <w:multiLevelType w:val="singleLevel"/>
    <w:tmpl w:val="1B3FC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8">
    <w:nsid w:val="1BCBBCF0"/>
    <w:multiLevelType w:val="singleLevel"/>
    <w:tmpl w:val="1BCBBCF0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19">
    <w:nsid w:val="1C01D09A"/>
    <w:multiLevelType w:val="singleLevel"/>
    <w:tmpl w:val="1C01D09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20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1">
    <w:nsid w:val="2007DCFD"/>
    <w:multiLevelType w:val="singleLevel"/>
    <w:tmpl w:val="2007DCF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2">
    <w:nsid w:val="21B3B1B1"/>
    <w:multiLevelType w:val="singleLevel"/>
    <w:tmpl w:val="21B3B1B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3">
    <w:nsid w:val="227C9188"/>
    <w:multiLevelType w:val="singleLevel"/>
    <w:tmpl w:val="227C9188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24">
    <w:nsid w:val="23E97754"/>
    <w:multiLevelType w:val="singleLevel"/>
    <w:tmpl w:val="23E977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5">
    <w:nsid w:val="243FCF68"/>
    <w:multiLevelType w:val="singleLevel"/>
    <w:tmpl w:val="243FCF6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26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27">
    <w:nsid w:val="251342A6"/>
    <w:multiLevelType w:val="singleLevel"/>
    <w:tmpl w:val="251342A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8">
    <w:nsid w:val="252BF6AB"/>
    <w:multiLevelType w:val="singleLevel"/>
    <w:tmpl w:val="252BF6A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9">
    <w:nsid w:val="269945CE"/>
    <w:multiLevelType w:val="singleLevel"/>
    <w:tmpl w:val="269945CE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30">
    <w:nsid w:val="274D3D9B"/>
    <w:multiLevelType w:val="singleLevel"/>
    <w:tmpl w:val="274D3D9B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31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32">
    <w:nsid w:val="2B3F3F89"/>
    <w:multiLevelType w:val="singleLevel"/>
    <w:tmpl w:val="2B3F3F8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3">
    <w:nsid w:val="2F2D79CE"/>
    <w:multiLevelType w:val="singleLevel"/>
    <w:tmpl w:val="2F2D79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4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5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6">
    <w:nsid w:val="322D85CA"/>
    <w:multiLevelType w:val="singleLevel"/>
    <w:tmpl w:val="322D85CA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37">
    <w:nsid w:val="329A4FD1"/>
    <w:multiLevelType w:val="singleLevel"/>
    <w:tmpl w:val="329A4FD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8">
    <w:nsid w:val="32A7AF2D"/>
    <w:multiLevelType w:val="singleLevel"/>
    <w:tmpl w:val="32A7AF2D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39">
    <w:nsid w:val="333E8B90"/>
    <w:multiLevelType w:val="singleLevel"/>
    <w:tmpl w:val="333E8B9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0">
    <w:nsid w:val="35E83B33"/>
    <w:multiLevelType w:val="singleLevel"/>
    <w:tmpl w:val="35E83B3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1">
    <w:nsid w:val="35ECE9CB"/>
    <w:multiLevelType w:val="singleLevel"/>
    <w:tmpl w:val="35ECE9C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2">
    <w:nsid w:val="38EAC418"/>
    <w:multiLevelType w:val="singleLevel"/>
    <w:tmpl w:val="38EAC41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3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4">
    <w:nsid w:val="3A7FBA26"/>
    <w:multiLevelType w:val="singleLevel"/>
    <w:tmpl w:val="3A7FBA26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45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6">
    <w:nsid w:val="3D950AF9"/>
    <w:multiLevelType w:val="singleLevel"/>
    <w:tmpl w:val="3D950A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7">
    <w:nsid w:val="3FE315B6"/>
    <w:multiLevelType w:val="singleLevel"/>
    <w:tmpl w:val="3FE315B6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48">
    <w:nsid w:val="408860E8"/>
    <w:multiLevelType w:val="singleLevel"/>
    <w:tmpl w:val="408860E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49">
    <w:nsid w:val="40B249F9"/>
    <w:multiLevelType w:val="singleLevel"/>
    <w:tmpl w:val="40B24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0">
    <w:nsid w:val="40F245EA"/>
    <w:multiLevelType w:val="singleLevel"/>
    <w:tmpl w:val="40F245E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1">
    <w:nsid w:val="4258023A"/>
    <w:multiLevelType w:val="singleLevel"/>
    <w:tmpl w:val="4258023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2">
    <w:nsid w:val="429CD0B5"/>
    <w:multiLevelType w:val="singleLevel"/>
    <w:tmpl w:val="429CD0B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3">
    <w:nsid w:val="46A08BB8"/>
    <w:multiLevelType w:val="singleLevel"/>
    <w:tmpl w:val="46A08BB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4">
    <w:nsid w:val="4A51D704"/>
    <w:multiLevelType w:val="singleLevel"/>
    <w:tmpl w:val="4A51D70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55">
    <w:nsid w:val="4AD1D84F"/>
    <w:multiLevelType w:val="singleLevel"/>
    <w:tmpl w:val="4AD1D8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6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7">
    <w:nsid w:val="4C3D7A74"/>
    <w:multiLevelType w:val="singleLevel"/>
    <w:tmpl w:val="4C3D7A7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58">
    <w:nsid w:val="4CD1E351"/>
    <w:multiLevelType w:val="singleLevel"/>
    <w:tmpl w:val="4CD1E35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9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60">
    <w:nsid w:val="4D63189B"/>
    <w:multiLevelType w:val="singleLevel"/>
    <w:tmpl w:val="4D63189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61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2">
    <w:nsid w:val="4EA76503"/>
    <w:multiLevelType w:val="singleLevel"/>
    <w:tmpl w:val="4EA7650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3">
    <w:nsid w:val="4F00C6B4"/>
    <w:multiLevelType w:val="singleLevel"/>
    <w:tmpl w:val="4F00C6B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4">
    <w:nsid w:val="4FA7FC34"/>
    <w:multiLevelType w:val="singleLevel"/>
    <w:tmpl w:val="4FA7FC3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65">
    <w:nsid w:val="4FB438A5"/>
    <w:multiLevelType w:val="singleLevel"/>
    <w:tmpl w:val="4FB438A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66">
    <w:nsid w:val="51C4BC33"/>
    <w:multiLevelType w:val="singleLevel"/>
    <w:tmpl w:val="51C4BC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7">
    <w:nsid w:val="54701CA1"/>
    <w:multiLevelType w:val="singleLevel"/>
    <w:tmpl w:val="54701C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8">
    <w:nsid w:val="58765686"/>
    <w:multiLevelType w:val="singleLevel"/>
    <w:tmpl w:val="5876568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6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0">
    <w:nsid w:val="59EEFD2A"/>
    <w:multiLevelType w:val="singleLevel"/>
    <w:tmpl w:val="59EEFD2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1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72">
    <w:nsid w:val="5A8377A7"/>
    <w:multiLevelType w:val="singleLevel"/>
    <w:tmpl w:val="5A8377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3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4">
    <w:nsid w:val="5FCE4367"/>
    <w:multiLevelType w:val="singleLevel"/>
    <w:tmpl w:val="5FCE436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75">
    <w:nsid w:val="5FFFB1A7"/>
    <w:multiLevelType w:val="singleLevel"/>
    <w:tmpl w:val="5FFFB1A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76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7">
    <w:nsid w:val="610EFE5C"/>
    <w:multiLevelType w:val="singleLevel"/>
    <w:tmpl w:val="610EFE5C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78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9">
    <w:nsid w:val="63B12E74"/>
    <w:multiLevelType w:val="singleLevel"/>
    <w:tmpl w:val="63B12E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0">
    <w:nsid w:val="64C0CB79"/>
    <w:multiLevelType w:val="singleLevel"/>
    <w:tmpl w:val="64C0CB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1">
    <w:nsid w:val="651422BE"/>
    <w:multiLevelType w:val="singleLevel"/>
    <w:tmpl w:val="651422B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2">
    <w:nsid w:val="659EB354"/>
    <w:multiLevelType w:val="singleLevel"/>
    <w:tmpl w:val="659EB354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83">
    <w:nsid w:val="65CD0074"/>
    <w:multiLevelType w:val="singleLevel"/>
    <w:tmpl w:val="65CD007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84">
    <w:nsid w:val="68B298F7"/>
    <w:multiLevelType w:val="singleLevel"/>
    <w:tmpl w:val="68B298F7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85">
    <w:nsid w:val="6AFC2A1C"/>
    <w:multiLevelType w:val="singleLevel"/>
    <w:tmpl w:val="6AFC2A1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6">
    <w:nsid w:val="6C0BE2D1"/>
    <w:multiLevelType w:val="singleLevel"/>
    <w:tmpl w:val="6C0BE2D1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87">
    <w:nsid w:val="6D423078"/>
    <w:multiLevelType w:val="singleLevel"/>
    <w:tmpl w:val="6D423078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88">
    <w:nsid w:val="700FDCEF"/>
    <w:multiLevelType w:val="singleLevel"/>
    <w:tmpl w:val="700FDC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89">
    <w:nsid w:val="70F95E71"/>
    <w:multiLevelType w:val="singleLevel"/>
    <w:tmpl w:val="70F95E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0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91">
    <w:nsid w:val="744F3566"/>
    <w:multiLevelType w:val="singleLevel"/>
    <w:tmpl w:val="744F35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2">
    <w:nsid w:val="7499D7B3"/>
    <w:multiLevelType w:val="singleLevel"/>
    <w:tmpl w:val="7499D7B3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93">
    <w:nsid w:val="74C28B35"/>
    <w:multiLevelType w:val="singleLevel"/>
    <w:tmpl w:val="74C28B3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94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5">
    <w:nsid w:val="77ECEA79"/>
    <w:multiLevelType w:val="singleLevel"/>
    <w:tmpl w:val="77ECEA79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96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7">
    <w:nsid w:val="7C246926"/>
    <w:multiLevelType w:val="singleLevel"/>
    <w:tmpl w:val="7C246926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98">
    <w:nsid w:val="7DEC2089"/>
    <w:multiLevelType w:val="singleLevel"/>
    <w:tmpl w:val="7DEC2089"/>
    <w:lvl w:ilvl="0" w:tentative="0">
      <w:start w:val="7"/>
      <w:numFmt w:val="decimal"/>
      <w:lvlText w:val="%1."/>
      <w:lvlJc w:val="left"/>
      <w:rPr>
        <w:color w:val="3370FF"/>
      </w:rPr>
    </w:lvl>
  </w:abstractNum>
  <w:num w:numId="1">
    <w:abstractNumId w:val="94"/>
  </w:num>
  <w:num w:numId="2">
    <w:abstractNumId w:val="61"/>
  </w:num>
  <w:num w:numId="3">
    <w:abstractNumId w:val="169"/>
  </w:num>
  <w:num w:numId="4">
    <w:abstractNumId w:val="51"/>
  </w:num>
  <w:num w:numId="5">
    <w:abstractNumId w:val="42"/>
  </w:num>
  <w:num w:numId="6">
    <w:abstractNumId w:val="100"/>
  </w:num>
  <w:num w:numId="7">
    <w:abstractNumId w:val="190"/>
  </w:num>
  <w:num w:numId="8">
    <w:abstractNumId w:val="97"/>
  </w:num>
  <w:num w:numId="9">
    <w:abstractNumId w:val="11"/>
  </w:num>
  <w:num w:numId="10">
    <w:abstractNumId w:val="131"/>
  </w:num>
  <w:num w:numId="11">
    <w:abstractNumId w:val="171"/>
  </w:num>
  <w:num w:numId="12">
    <w:abstractNumId w:val="56"/>
  </w:num>
  <w:num w:numId="13">
    <w:abstractNumId w:val="159"/>
  </w:num>
  <w:num w:numId="14">
    <w:abstractNumId w:val="87"/>
  </w:num>
  <w:num w:numId="15">
    <w:abstractNumId w:val="126"/>
  </w:num>
  <w:num w:numId="16">
    <w:abstractNumId w:val="69"/>
  </w:num>
  <w:num w:numId="17">
    <w:abstractNumId w:val="66"/>
  </w:num>
  <w:num w:numId="18">
    <w:abstractNumId w:val="21"/>
  </w:num>
  <w:num w:numId="19">
    <w:abstractNumId w:val="156"/>
  </w:num>
  <w:num w:numId="20">
    <w:abstractNumId w:val="176"/>
  </w:num>
  <w:num w:numId="21">
    <w:abstractNumId w:val="106"/>
  </w:num>
  <w:num w:numId="22">
    <w:abstractNumId w:val="153"/>
  </w:num>
  <w:num w:numId="23">
    <w:abstractNumId w:val="35"/>
  </w:num>
  <w:num w:numId="24">
    <w:abstractNumId w:val="197"/>
  </w:num>
  <w:num w:numId="25">
    <w:abstractNumId w:val="195"/>
  </w:num>
  <w:num w:numId="26">
    <w:abstractNumId w:val="50"/>
  </w:num>
  <w:num w:numId="27">
    <w:abstractNumId w:val="178"/>
  </w:num>
  <w:num w:numId="28">
    <w:abstractNumId w:val="12"/>
  </w:num>
  <w:num w:numId="29">
    <w:abstractNumId w:val="143"/>
  </w:num>
  <w:num w:numId="30">
    <w:abstractNumId w:val="4"/>
  </w:num>
  <w:num w:numId="31">
    <w:abstractNumId w:val="168"/>
  </w:num>
  <w:num w:numId="32">
    <w:abstractNumId w:val="198"/>
  </w:num>
  <w:num w:numId="33">
    <w:abstractNumId w:val="1"/>
  </w:num>
  <w:num w:numId="34">
    <w:abstractNumId w:val="125"/>
  </w:num>
  <w:num w:numId="35">
    <w:abstractNumId w:val="161"/>
  </w:num>
  <w:num w:numId="36">
    <w:abstractNumId w:val="90"/>
  </w:num>
  <w:num w:numId="37">
    <w:abstractNumId w:val="71"/>
  </w:num>
  <w:num w:numId="38">
    <w:abstractNumId w:val="135"/>
  </w:num>
  <w:num w:numId="39">
    <w:abstractNumId w:val="196"/>
  </w:num>
  <w:num w:numId="40">
    <w:abstractNumId w:val="45"/>
  </w:num>
  <w:num w:numId="41">
    <w:abstractNumId w:val="9"/>
  </w:num>
  <w:num w:numId="42">
    <w:abstractNumId w:val="44"/>
  </w:num>
  <w:num w:numId="43">
    <w:abstractNumId w:val="173"/>
  </w:num>
  <w:num w:numId="44">
    <w:abstractNumId w:val="3"/>
  </w:num>
  <w:num w:numId="45">
    <w:abstractNumId w:val="115"/>
  </w:num>
  <w:num w:numId="46">
    <w:abstractNumId w:val="8"/>
  </w:num>
  <w:num w:numId="47">
    <w:abstractNumId w:val="175"/>
  </w:num>
  <w:num w:numId="48">
    <w:abstractNumId w:val="193"/>
  </w:num>
  <w:num w:numId="49">
    <w:abstractNumId w:val="157"/>
  </w:num>
  <w:num w:numId="50">
    <w:abstractNumId w:val="136"/>
  </w:num>
  <w:num w:numId="51">
    <w:abstractNumId w:val="183"/>
  </w:num>
  <w:num w:numId="52">
    <w:abstractNumId w:val="101"/>
  </w:num>
  <w:num w:numId="53">
    <w:abstractNumId w:val="104"/>
  </w:num>
  <w:num w:numId="54">
    <w:abstractNumId w:val="65"/>
  </w:num>
  <w:num w:numId="55">
    <w:abstractNumId w:val="138"/>
  </w:num>
  <w:num w:numId="56">
    <w:abstractNumId w:val="120"/>
  </w:num>
  <w:num w:numId="57">
    <w:abstractNumId w:val="79"/>
  </w:num>
  <w:num w:numId="58">
    <w:abstractNumId w:val="124"/>
  </w:num>
  <w:num w:numId="59">
    <w:abstractNumId w:val="39"/>
  </w:num>
  <w:num w:numId="60">
    <w:abstractNumId w:val="149"/>
  </w:num>
  <w:num w:numId="61">
    <w:abstractNumId w:val="107"/>
  </w:num>
  <w:num w:numId="62">
    <w:abstractNumId w:val="140"/>
  </w:num>
  <w:num w:numId="63">
    <w:abstractNumId w:val="98"/>
  </w:num>
  <w:num w:numId="64">
    <w:abstractNumId w:val="54"/>
  </w:num>
  <w:num w:numId="65">
    <w:abstractNumId w:val="110"/>
  </w:num>
  <w:num w:numId="66">
    <w:abstractNumId w:val="37"/>
  </w:num>
  <w:num w:numId="67">
    <w:abstractNumId w:val="145"/>
  </w:num>
  <w:num w:numId="68">
    <w:abstractNumId w:val="27"/>
  </w:num>
  <w:num w:numId="69">
    <w:abstractNumId w:val="89"/>
  </w:num>
  <w:num w:numId="70">
    <w:abstractNumId w:val="134"/>
  </w:num>
  <w:num w:numId="71">
    <w:abstractNumId w:val="93"/>
  </w:num>
  <w:num w:numId="72">
    <w:abstractNumId w:val="114"/>
  </w:num>
  <w:num w:numId="73">
    <w:abstractNumId w:val="188"/>
  </w:num>
  <w:num w:numId="74">
    <w:abstractNumId w:val="73"/>
  </w:num>
  <w:num w:numId="75">
    <w:abstractNumId w:val="55"/>
  </w:num>
  <w:num w:numId="76">
    <w:abstractNumId w:val="26"/>
  </w:num>
  <w:num w:numId="77">
    <w:abstractNumId w:val="194"/>
  </w:num>
  <w:num w:numId="78">
    <w:abstractNumId w:val="67"/>
  </w:num>
  <w:num w:numId="79">
    <w:abstractNumId w:val="43"/>
  </w:num>
  <w:num w:numId="80">
    <w:abstractNumId w:val="133"/>
  </w:num>
  <w:num w:numId="81">
    <w:abstractNumId w:val="75"/>
  </w:num>
  <w:num w:numId="82">
    <w:abstractNumId w:val="18"/>
  </w:num>
  <w:num w:numId="83">
    <w:abstractNumId w:val="170"/>
  </w:num>
  <w:num w:numId="84">
    <w:abstractNumId w:val="48"/>
  </w:num>
  <w:num w:numId="85">
    <w:abstractNumId w:val="34"/>
  </w:num>
  <w:num w:numId="86">
    <w:abstractNumId w:val="14"/>
  </w:num>
  <w:num w:numId="87">
    <w:abstractNumId w:val="22"/>
  </w:num>
  <w:num w:numId="88">
    <w:abstractNumId w:val="31"/>
  </w:num>
  <w:num w:numId="89">
    <w:abstractNumId w:val="10"/>
  </w:num>
  <w:num w:numId="90">
    <w:abstractNumId w:val="118"/>
  </w:num>
  <w:num w:numId="91">
    <w:abstractNumId w:val="49"/>
  </w:num>
  <w:num w:numId="92">
    <w:abstractNumId w:val="112"/>
  </w:num>
  <w:num w:numId="93">
    <w:abstractNumId w:val="62"/>
  </w:num>
  <w:num w:numId="94">
    <w:abstractNumId w:val="184"/>
  </w:num>
  <w:num w:numId="95">
    <w:abstractNumId w:val="0"/>
  </w:num>
  <w:num w:numId="96">
    <w:abstractNumId w:val="47"/>
  </w:num>
  <w:num w:numId="97">
    <w:abstractNumId w:val="88"/>
  </w:num>
  <w:num w:numId="98">
    <w:abstractNumId w:val="158"/>
  </w:num>
  <w:num w:numId="99">
    <w:abstractNumId w:val="108"/>
  </w:num>
  <w:num w:numId="100">
    <w:abstractNumId w:val="19"/>
  </w:num>
  <w:num w:numId="101">
    <w:abstractNumId w:val="70"/>
  </w:num>
  <w:num w:numId="102">
    <w:abstractNumId w:val="116"/>
  </w:num>
  <w:num w:numId="103">
    <w:abstractNumId w:val="154"/>
  </w:num>
  <w:num w:numId="104">
    <w:abstractNumId w:val="30"/>
  </w:num>
  <w:num w:numId="105">
    <w:abstractNumId w:val="177"/>
  </w:num>
  <w:num w:numId="106">
    <w:abstractNumId w:val="2"/>
  </w:num>
  <w:num w:numId="107">
    <w:abstractNumId w:val="7"/>
  </w:num>
  <w:num w:numId="108">
    <w:abstractNumId w:val="95"/>
  </w:num>
  <w:num w:numId="109">
    <w:abstractNumId w:val="25"/>
  </w:num>
  <w:num w:numId="110">
    <w:abstractNumId w:val="52"/>
  </w:num>
  <w:num w:numId="111">
    <w:abstractNumId w:val="57"/>
  </w:num>
  <w:num w:numId="112">
    <w:abstractNumId w:val="86"/>
  </w:num>
  <w:num w:numId="113">
    <w:abstractNumId w:val="174"/>
  </w:num>
  <w:num w:numId="114">
    <w:abstractNumId w:val="84"/>
  </w:num>
  <w:num w:numId="115">
    <w:abstractNumId w:val="167"/>
  </w:num>
  <w:num w:numId="116">
    <w:abstractNumId w:val="122"/>
  </w:num>
  <w:num w:numId="117">
    <w:abstractNumId w:val="17"/>
  </w:num>
  <w:num w:numId="118">
    <w:abstractNumId w:val="99"/>
  </w:num>
  <w:num w:numId="119">
    <w:abstractNumId w:val="24"/>
  </w:num>
  <w:num w:numId="120">
    <w:abstractNumId w:val="132"/>
  </w:num>
  <w:num w:numId="121">
    <w:abstractNumId w:val="166"/>
  </w:num>
  <w:num w:numId="122">
    <w:abstractNumId w:val="60"/>
  </w:num>
  <w:num w:numId="123">
    <w:abstractNumId w:val="20"/>
  </w:num>
  <w:num w:numId="124">
    <w:abstractNumId w:val="127"/>
  </w:num>
  <w:num w:numId="125">
    <w:abstractNumId w:val="150"/>
  </w:num>
  <w:num w:numId="126">
    <w:abstractNumId w:val="109"/>
  </w:num>
  <w:num w:numId="127">
    <w:abstractNumId w:val="160"/>
  </w:num>
  <w:num w:numId="128">
    <w:abstractNumId w:val="165"/>
  </w:num>
  <w:num w:numId="129">
    <w:abstractNumId w:val="123"/>
  </w:num>
  <w:num w:numId="130">
    <w:abstractNumId w:val="74"/>
  </w:num>
  <w:num w:numId="131">
    <w:abstractNumId w:val="23"/>
  </w:num>
  <w:num w:numId="132">
    <w:abstractNumId w:val="144"/>
  </w:num>
  <w:num w:numId="133">
    <w:abstractNumId w:val="147"/>
  </w:num>
  <w:num w:numId="134">
    <w:abstractNumId w:val="105"/>
  </w:num>
  <w:num w:numId="135">
    <w:abstractNumId w:val="187"/>
  </w:num>
  <w:num w:numId="136">
    <w:abstractNumId w:val="72"/>
  </w:num>
  <w:num w:numId="137">
    <w:abstractNumId w:val="121"/>
  </w:num>
  <w:num w:numId="138">
    <w:abstractNumId w:val="103"/>
  </w:num>
  <w:num w:numId="139">
    <w:abstractNumId w:val="77"/>
  </w:num>
  <w:num w:numId="140">
    <w:abstractNumId w:val="81"/>
  </w:num>
  <w:num w:numId="141">
    <w:abstractNumId w:val="64"/>
  </w:num>
  <w:num w:numId="142">
    <w:abstractNumId w:val="151"/>
  </w:num>
  <w:num w:numId="143">
    <w:abstractNumId w:val="85"/>
  </w:num>
  <w:num w:numId="144">
    <w:abstractNumId w:val="16"/>
  </w:num>
  <w:num w:numId="145">
    <w:abstractNumId w:val="80"/>
  </w:num>
  <w:num w:numId="146">
    <w:abstractNumId w:val="96"/>
  </w:num>
  <w:num w:numId="147">
    <w:abstractNumId w:val="58"/>
  </w:num>
  <w:num w:numId="148">
    <w:abstractNumId w:val="142"/>
  </w:num>
  <w:num w:numId="149">
    <w:abstractNumId w:val="185"/>
  </w:num>
  <w:num w:numId="150">
    <w:abstractNumId w:val="68"/>
  </w:num>
  <w:num w:numId="151">
    <w:abstractNumId w:val="29"/>
  </w:num>
  <w:num w:numId="152">
    <w:abstractNumId w:val="6"/>
  </w:num>
  <w:num w:numId="153">
    <w:abstractNumId w:val="33"/>
  </w:num>
  <w:num w:numId="154">
    <w:abstractNumId w:val="102"/>
  </w:num>
  <w:num w:numId="155">
    <w:abstractNumId w:val="38"/>
  </w:num>
  <w:num w:numId="156">
    <w:abstractNumId w:val="82"/>
  </w:num>
  <w:num w:numId="157">
    <w:abstractNumId w:val="128"/>
  </w:num>
  <w:num w:numId="158">
    <w:abstractNumId w:val="155"/>
  </w:num>
  <w:num w:numId="159">
    <w:abstractNumId w:val="36"/>
  </w:num>
  <w:num w:numId="160">
    <w:abstractNumId w:val="146"/>
  </w:num>
  <w:num w:numId="161">
    <w:abstractNumId w:val="117"/>
  </w:num>
  <w:num w:numId="162">
    <w:abstractNumId w:val="113"/>
  </w:num>
  <w:num w:numId="163">
    <w:abstractNumId w:val="91"/>
  </w:num>
  <w:num w:numId="164">
    <w:abstractNumId w:val="141"/>
  </w:num>
  <w:num w:numId="165">
    <w:abstractNumId w:val="53"/>
  </w:num>
  <w:num w:numId="166">
    <w:abstractNumId w:val="164"/>
  </w:num>
  <w:num w:numId="167">
    <w:abstractNumId w:val="148"/>
  </w:num>
  <w:num w:numId="168">
    <w:abstractNumId w:val="130"/>
  </w:num>
  <w:num w:numId="169">
    <w:abstractNumId w:val="78"/>
  </w:num>
  <w:num w:numId="170">
    <w:abstractNumId w:val="28"/>
  </w:num>
  <w:num w:numId="171">
    <w:abstractNumId w:val="192"/>
  </w:num>
  <w:num w:numId="172">
    <w:abstractNumId w:val="129"/>
  </w:num>
  <w:num w:numId="173">
    <w:abstractNumId w:val="186"/>
  </w:num>
  <w:num w:numId="174">
    <w:abstractNumId w:val="15"/>
  </w:num>
  <w:num w:numId="175">
    <w:abstractNumId w:val="182"/>
  </w:num>
  <w:num w:numId="176">
    <w:abstractNumId w:val="59"/>
  </w:num>
  <w:num w:numId="177">
    <w:abstractNumId w:val="179"/>
  </w:num>
  <w:num w:numId="178">
    <w:abstractNumId w:val="137"/>
  </w:num>
  <w:num w:numId="179">
    <w:abstractNumId w:val="191"/>
  </w:num>
  <w:num w:numId="180">
    <w:abstractNumId w:val="189"/>
  </w:num>
  <w:num w:numId="181">
    <w:abstractNumId w:val="63"/>
  </w:num>
  <w:num w:numId="182">
    <w:abstractNumId w:val="83"/>
  </w:num>
  <w:num w:numId="183">
    <w:abstractNumId w:val="92"/>
  </w:num>
  <w:num w:numId="184">
    <w:abstractNumId w:val="13"/>
  </w:num>
  <w:num w:numId="185">
    <w:abstractNumId w:val="40"/>
  </w:num>
  <w:num w:numId="186">
    <w:abstractNumId w:val="152"/>
  </w:num>
  <w:num w:numId="187">
    <w:abstractNumId w:val="41"/>
  </w:num>
  <w:num w:numId="188">
    <w:abstractNumId w:val="180"/>
  </w:num>
  <w:num w:numId="189">
    <w:abstractNumId w:val="163"/>
  </w:num>
  <w:num w:numId="190">
    <w:abstractNumId w:val="172"/>
  </w:num>
  <w:num w:numId="191">
    <w:abstractNumId w:val="46"/>
  </w:num>
  <w:num w:numId="192">
    <w:abstractNumId w:val="139"/>
  </w:num>
  <w:num w:numId="193">
    <w:abstractNumId w:val="76"/>
  </w:num>
  <w:num w:numId="194">
    <w:abstractNumId w:val="119"/>
  </w:num>
  <w:num w:numId="195">
    <w:abstractNumId w:val="5"/>
  </w:num>
  <w:num w:numId="196">
    <w:abstractNumId w:val="32"/>
  </w:num>
  <w:num w:numId="197">
    <w:abstractNumId w:val="111"/>
  </w:num>
  <w:num w:numId="198">
    <w:abstractNumId w:val="162"/>
  </w:num>
  <w:num w:numId="199">
    <w:abstractNumId w:val="1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7DC00FA"/>
    <w:rsid w:val="399036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9374</Words>
  <Characters>10319</Characters>
  <TotalTime>3</TotalTime>
  <ScaleCrop>false</ScaleCrop>
  <LinksUpToDate>false</LinksUpToDate>
  <CharactersWithSpaces>12488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2026-06-10T07:02:00Z</dcterms:created>
  <dc:creator>Apache POI</dc:creator>
  <cp:lastModifiedBy>荷包鼓起来</cp:lastModifiedBy>
  <dcterms:modified xsi:type="dcterms:W3CDTF">2026-06-12T09:14:29Z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{"Label":"1","ContentProducer":"001191110102MACQD9K64010000","ProduceID":"7649658745638947820","ReservedCode1":"","ContentPropagator":"","PropagateID":"","ReservedCode2":""}</vt:lpwstr>
  </property>
  <property fmtid="{D5CDD505-2E9C-101B-9397-08002B2CF9AE}" pid="3" name="KSOTemplateDocerSaveRecord">
    <vt:lpwstr>eyJoZGlkIjoiMDNiMTFiYzIwMmIwYTRkNGFkY2E0MTRkNWQ2MDNmZjAiLCJ1c2VySWQiOiI1OTgwNDUwMjgifQ==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77DBD4BA95B842D2A862A9FDB4A477A3_12</vt:lpwstr>
  </property>
</Properties>
</file>