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Mvvm框架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 对比angular react易上手 学习简单 轻量 只有20k 借鉴了angular 指令 和react组件化 而且还独有计算属性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数据改变 驱动视图自动更新通过getter setter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组件化 拓展html元素封装可重用代码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组件设计原则 页面上每一个可是可交互的区域都是一个组件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组件就近维护 模板 逻辑 样式 在一个vue文件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页面是组件的容器,页面是由不同的组件拼合成的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项目的开始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脚手架 vue-cli 他可以帮我们搞定目录结构 本地调试 代码部署 热加载 单元测试 简化开发初始化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通过webpack生成的应用的目录结构是webpack template下的目录结构是一样的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目录介绍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Babelrc 将es6转化成es5的一些配置 会调用module中的一些插件进行转化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代码运行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Index.js -&gt; main.js -&gt; app.vue -&gt; components/hello 页面呈现hello内容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 简介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配置比较复杂 他可以通过编译将项目编译成几个文件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他会检测文件的后缀名,然后通过lodaer的方法实现对文件的编译  会将小图片base64处理打包到js文件中 所以项目中的图片最终上线的时候可能一个都没有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图标字体文件在线制作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登录icomoon.io 点击import icons按钮 上传你的svg图片 点击选中图标 点击生成字体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下载图标按钮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项目目录配置 添加svg字体 字体style 引入图片资源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数据mock 模拟数据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到真实环境下就是数据库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Css使用stylu 进行预处理 布局采用弹性盒模型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页面切换使用router 配置 mode: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history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模式 实现 商品 评论 商家的路由逻辑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移动端1px像素边框问题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给该元素添加一个伪类after 定义成一条宽度为1px的线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&amp;:after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display: block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position: absolute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left:0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bottom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width 100%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border-top: 1px solid $color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content: ' 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根据设备像素比(物理像素和设备实际像素的比例)对伪类div进行y轴缩放 设备像素比为1.5的缩放0.7,设备像素比为1.5的缩放0.5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@media(-webkit-min-device-pixel-ratio:1.5),(min-device-pixel-ratio:1.5)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.border-1px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$::after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-webkit-transform:scaleY(0.7)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transform:scaleY(0.7)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@media(-webkit-min-device-pixel-ratio:2),(min-device-pixel-ratio:2)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.border-1px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$::after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-webkit-transform:scaleY(0.5)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transform:scaleY(0.5)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图片和文字的间距问题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给父元素的字体大小设为0, 后面有需要修改字体的需求再设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2x 3x图自动适配的stylus组件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内容小于屏幕长度,关闭按钮固定定位到底部,内容大于屏幕长度,关闭按钮在滚动条的底部的布局方式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评分系统组件封装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-----------小标题-------- </w:t>
      </w:r>
      <w:bookmarkStart w:id="0" w:name="_GoBack"/>
      <w:bookmarkEnd w:id="0"/>
      <w:r>
        <w:rPr>
          <w:rFonts w:hint="eastAsia"/>
          <w:lang w:val="en-US" w:eastAsia="zh-CN"/>
        </w:rPr>
        <w:t>分割线布局 使用弹性盒模型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使用弹性盒模型进行布局, 两边的线根据屏幕自适应, 面试题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5D750A"/>
    <w:rsid w:val="1B5E794D"/>
    <w:rsid w:val="1FD21173"/>
    <w:rsid w:val="3D3C6F5F"/>
    <w:rsid w:val="3E7F7E16"/>
    <w:rsid w:val="411E6196"/>
    <w:rsid w:val="45075EFB"/>
    <w:rsid w:val="4CB6027C"/>
    <w:rsid w:val="5BEA62D0"/>
    <w:rsid w:val="5D6C051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27277</dc:creator>
  <cp:lastModifiedBy>A000 浩男</cp:lastModifiedBy>
  <dcterms:modified xsi:type="dcterms:W3CDTF">2018-03-20T09:47:08Z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