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34" w:rsidRPr="009E4E0B" w:rsidRDefault="00AD3F7E" w:rsidP="009E4E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C#/.NET</w:t>
      </w:r>
      <w:r w:rsidR="000635F6">
        <w:rPr>
          <w:rFonts w:hint="eastAsia"/>
          <w:sz w:val="28"/>
          <w:szCs w:val="28"/>
        </w:rPr>
        <w:t>编程进阶</w:t>
      </w:r>
    </w:p>
    <w:p w:rsidR="008F70CD" w:rsidRDefault="00B05C56">
      <w:pPr>
        <w:rPr>
          <w:sz w:val="28"/>
          <w:szCs w:val="28"/>
        </w:rPr>
      </w:pPr>
      <w:hyperlink r:id="rId7" w:history="1">
        <w:r w:rsidR="007921DD" w:rsidRPr="007921DD">
          <w:rPr>
            <w:rStyle w:val="a3"/>
            <w:rFonts w:hint="eastAsia"/>
            <w:sz w:val="28"/>
            <w:szCs w:val="28"/>
          </w:rPr>
          <w:t>集合和数据结构</w:t>
        </w:r>
      </w:hyperlink>
    </w:p>
    <w:p w:rsidR="006C1B2D" w:rsidRPr="00260921" w:rsidRDefault="006C1B2D">
      <w:pPr>
        <w:rPr>
          <w:szCs w:val="21"/>
        </w:rPr>
      </w:pPr>
    </w:p>
    <w:p w:rsidR="006C1B2D" w:rsidRDefault="00B05C56">
      <w:pPr>
        <w:rPr>
          <w:sz w:val="28"/>
          <w:szCs w:val="28"/>
        </w:rPr>
      </w:pPr>
      <w:hyperlink r:id="rId8" w:history="1">
        <w:r w:rsidR="006C1B2D" w:rsidRPr="006C1B2D">
          <w:rPr>
            <w:rStyle w:val="a3"/>
            <w:rFonts w:hint="eastAsia"/>
            <w:sz w:val="28"/>
            <w:szCs w:val="28"/>
          </w:rPr>
          <w:t>线程安全集合</w:t>
        </w:r>
      </w:hyperlink>
    </w:p>
    <w:p w:rsidR="00C063FC" w:rsidRDefault="00C063FC">
      <w:pPr>
        <w:rPr>
          <w:szCs w:val="21"/>
        </w:rPr>
      </w:pPr>
    </w:p>
    <w:p w:rsidR="00C063FC" w:rsidRDefault="00B05C56">
      <w:pPr>
        <w:rPr>
          <w:rStyle w:val="a3"/>
          <w:sz w:val="28"/>
          <w:szCs w:val="28"/>
        </w:rPr>
      </w:pPr>
      <w:hyperlink r:id="rId9" w:history="1">
        <w:r w:rsidR="00357620" w:rsidRPr="00357620">
          <w:rPr>
            <w:rStyle w:val="a3"/>
            <w:rFonts w:hint="eastAsia"/>
            <w:sz w:val="28"/>
            <w:szCs w:val="28"/>
          </w:rPr>
          <w:t>为多线程处理同步数据</w:t>
        </w:r>
      </w:hyperlink>
    </w:p>
    <w:p w:rsidR="00551CC9" w:rsidRDefault="00551CC9">
      <w:pPr>
        <w:rPr>
          <w:rStyle w:val="a3"/>
          <w:szCs w:val="21"/>
        </w:rPr>
      </w:pPr>
    </w:p>
    <w:p w:rsidR="00551CC9" w:rsidRDefault="00B05C56">
      <w:pPr>
        <w:rPr>
          <w:rStyle w:val="a3"/>
          <w:sz w:val="28"/>
          <w:szCs w:val="28"/>
        </w:rPr>
      </w:pPr>
      <w:hyperlink r:id="rId10" w:history="1">
        <w:r w:rsidR="00551CC9" w:rsidRPr="00551CC9">
          <w:rPr>
            <w:rStyle w:val="a3"/>
            <w:rFonts w:hint="eastAsia"/>
            <w:sz w:val="28"/>
            <w:szCs w:val="28"/>
          </w:rPr>
          <w:t>托管线程处理的最佳做法</w:t>
        </w:r>
      </w:hyperlink>
    </w:p>
    <w:p w:rsidR="000B031F" w:rsidRDefault="000B031F">
      <w:pPr>
        <w:rPr>
          <w:rStyle w:val="a3"/>
          <w:szCs w:val="21"/>
        </w:rPr>
      </w:pPr>
    </w:p>
    <w:p w:rsidR="000B031F" w:rsidRDefault="00B05C56">
      <w:pPr>
        <w:rPr>
          <w:rStyle w:val="a3"/>
          <w:sz w:val="28"/>
          <w:szCs w:val="28"/>
        </w:rPr>
      </w:pPr>
      <w:hyperlink r:id="rId11" w:history="1">
        <w:r w:rsidR="000B031F" w:rsidRPr="000B031F">
          <w:rPr>
            <w:rStyle w:val="a3"/>
            <w:rFonts w:hint="eastAsia"/>
            <w:sz w:val="28"/>
            <w:szCs w:val="28"/>
          </w:rPr>
          <w:t>线程处理对象和功能</w:t>
        </w:r>
        <w:r w:rsidR="000B031F" w:rsidRPr="000B031F">
          <w:rPr>
            <w:rStyle w:val="a3"/>
            <w:rFonts w:hint="eastAsia"/>
            <w:sz w:val="28"/>
            <w:szCs w:val="28"/>
          </w:rPr>
          <w:t>-</w:t>
        </w:r>
        <w:r w:rsidR="000B031F" w:rsidRPr="000B031F">
          <w:rPr>
            <w:rStyle w:val="a3"/>
            <w:rFonts w:hint="eastAsia"/>
            <w:sz w:val="28"/>
            <w:szCs w:val="28"/>
          </w:rPr>
          <w:t>同步基元概述</w:t>
        </w:r>
      </w:hyperlink>
    </w:p>
    <w:p w:rsidR="001C67DB" w:rsidRDefault="001C67DB">
      <w:pPr>
        <w:rPr>
          <w:rStyle w:val="a3"/>
          <w:szCs w:val="21"/>
        </w:rPr>
      </w:pPr>
    </w:p>
    <w:p w:rsidR="001C67DB" w:rsidRDefault="00B05C56">
      <w:pPr>
        <w:rPr>
          <w:rStyle w:val="a3"/>
          <w:sz w:val="28"/>
          <w:szCs w:val="28"/>
        </w:rPr>
      </w:pPr>
      <w:hyperlink r:id="rId12" w:history="1">
        <w:r w:rsidR="005F2973" w:rsidRPr="005F2973">
          <w:rPr>
            <w:rStyle w:val="a3"/>
            <w:rFonts w:hint="eastAsia"/>
            <w:sz w:val="28"/>
            <w:szCs w:val="28"/>
          </w:rPr>
          <w:t xml:space="preserve">.NET </w:t>
        </w:r>
        <w:r w:rsidR="005F2973" w:rsidRPr="005F2973">
          <w:rPr>
            <w:rStyle w:val="a3"/>
            <w:rFonts w:hint="eastAsia"/>
            <w:sz w:val="28"/>
            <w:szCs w:val="28"/>
          </w:rPr>
          <w:t>中的并行处理、并发和异步编程</w:t>
        </w:r>
      </w:hyperlink>
    </w:p>
    <w:p w:rsidR="00377E24" w:rsidRDefault="00377E24">
      <w:pPr>
        <w:rPr>
          <w:rStyle w:val="a3"/>
          <w:szCs w:val="21"/>
        </w:rPr>
      </w:pPr>
    </w:p>
    <w:p w:rsidR="00377E24" w:rsidRPr="00377E24" w:rsidRDefault="00B05C56">
      <w:pPr>
        <w:rPr>
          <w:rStyle w:val="a3"/>
          <w:sz w:val="28"/>
          <w:szCs w:val="28"/>
        </w:rPr>
      </w:pPr>
      <w:hyperlink r:id="rId13" w:history="1">
        <w:r w:rsidR="00377E24" w:rsidRPr="00377E24">
          <w:rPr>
            <w:rStyle w:val="a3"/>
            <w:rFonts w:hint="eastAsia"/>
            <w:sz w:val="28"/>
            <w:szCs w:val="28"/>
          </w:rPr>
          <w:t xml:space="preserve">lock </w:t>
        </w:r>
        <w:r w:rsidR="00377E24" w:rsidRPr="00377E24">
          <w:rPr>
            <w:rStyle w:val="a3"/>
            <w:rFonts w:hint="eastAsia"/>
            <w:sz w:val="28"/>
            <w:szCs w:val="28"/>
          </w:rPr>
          <w:t>语句（</w:t>
        </w:r>
        <w:r w:rsidR="00377E24" w:rsidRPr="00377E24">
          <w:rPr>
            <w:rStyle w:val="a3"/>
            <w:rFonts w:hint="eastAsia"/>
            <w:sz w:val="28"/>
            <w:szCs w:val="28"/>
          </w:rPr>
          <w:t xml:space="preserve">C# </w:t>
        </w:r>
        <w:r w:rsidR="00377E24" w:rsidRPr="00377E24">
          <w:rPr>
            <w:rStyle w:val="a3"/>
            <w:rFonts w:hint="eastAsia"/>
            <w:sz w:val="28"/>
            <w:szCs w:val="28"/>
          </w:rPr>
          <w:t>参考）</w:t>
        </w:r>
      </w:hyperlink>
    </w:p>
    <w:p w:rsidR="00DE788F" w:rsidRDefault="00DE788F">
      <w:pPr>
        <w:rPr>
          <w:rStyle w:val="a3"/>
          <w:szCs w:val="21"/>
        </w:rPr>
      </w:pPr>
    </w:p>
    <w:p w:rsidR="00DE788F" w:rsidRDefault="00B05C56">
      <w:pPr>
        <w:rPr>
          <w:rStyle w:val="a3"/>
          <w:sz w:val="28"/>
          <w:szCs w:val="28"/>
        </w:rPr>
      </w:pPr>
      <w:hyperlink r:id="rId14" w:history="1">
        <w:r w:rsidR="00DE788F" w:rsidRPr="00DE788F">
          <w:rPr>
            <w:rStyle w:val="a3"/>
            <w:rFonts w:hint="eastAsia"/>
            <w:sz w:val="28"/>
            <w:szCs w:val="28"/>
          </w:rPr>
          <w:t>.NET</w:t>
        </w:r>
        <w:r w:rsidR="00DE788F" w:rsidRPr="00DE788F">
          <w:rPr>
            <w:rStyle w:val="a3"/>
            <w:rFonts w:hint="eastAsia"/>
            <w:sz w:val="28"/>
            <w:szCs w:val="28"/>
          </w:rPr>
          <w:t>多线程并发与同步</w:t>
        </w:r>
      </w:hyperlink>
    </w:p>
    <w:p w:rsidR="00974866" w:rsidRDefault="00974866">
      <w:pPr>
        <w:rPr>
          <w:rStyle w:val="a3"/>
          <w:szCs w:val="21"/>
        </w:rPr>
      </w:pPr>
    </w:p>
    <w:p w:rsidR="00974866" w:rsidRDefault="00B05C56">
      <w:pPr>
        <w:rPr>
          <w:sz w:val="28"/>
          <w:szCs w:val="28"/>
        </w:rPr>
      </w:pPr>
      <w:hyperlink r:id="rId15" w:history="1">
        <w:r w:rsidR="00974866" w:rsidRPr="00974866">
          <w:rPr>
            <w:rStyle w:val="a3"/>
            <w:rFonts w:hint="eastAsia"/>
            <w:sz w:val="28"/>
            <w:szCs w:val="28"/>
          </w:rPr>
          <w:t>多线程中的锁</w:t>
        </w:r>
        <w:r w:rsidR="00974866" w:rsidRPr="00974866">
          <w:rPr>
            <w:rStyle w:val="a3"/>
            <w:rFonts w:hint="eastAsia"/>
            <w:sz w:val="28"/>
            <w:szCs w:val="28"/>
          </w:rPr>
          <w:t xml:space="preserve"> volatile</w:t>
        </w:r>
        <w:r w:rsidR="00974866" w:rsidRPr="00974866">
          <w:rPr>
            <w:rStyle w:val="a3"/>
            <w:rFonts w:hint="eastAsia"/>
            <w:sz w:val="28"/>
            <w:szCs w:val="28"/>
          </w:rPr>
          <w:t>、</w:t>
        </w:r>
        <w:r w:rsidR="00974866" w:rsidRPr="00974866">
          <w:rPr>
            <w:rStyle w:val="a3"/>
            <w:rFonts w:hint="eastAsia"/>
            <w:sz w:val="28"/>
            <w:szCs w:val="28"/>
          </w:rPr>
          <w:t>Interlocked</w:t>
        </w:r>
        <w:r w:rsidR="00974866" w:rsidRPr="00974866">
          <w:rPr>
            <w:rStyle w:val="a3"/>
            <w:rFonts w:hint="eastAsia"/>
            <w:sz w:val="28"/>
            <w:szCs w:val="28"/>
          </w:rPr>
          <w:t>、</w:t>
        </w:r>
        <w:r w:rsidR="00974866" w:rsidRPr="00974866">
          <w:rPr>
            <w:rStyle w:val="a3"/>
            <w:rFonts w:hint="eastAsia"/>
            <w:sz w:val="28"/>
            <w:szCs w:val="28"/>
          </w:rPr>
          <w:t>ReaderWriterLockSlim</w:t>
        </w:r>
      </w:hyperlink>
    </w:p>
    <w:p w:rsidR="001B4B50" w:rsidRDefault="001B4B50">
      <w:pPr>
        <w:rPr>
          <w:szCs w:val="21"/>
        </w:rPr>
      </w:pPr>
    </w:p>
    <w:p w:rsidR="001B4B50" w:rsidRDefault="00B05C56">
      <w:pPr>
        <w:rPr>
          <w:rStyle w:val="a3"/>
          <w:sz w:val="28"/>
          <w:szCs w:val="28"/>
        </w:rPr>
      </w:pPr>
      <w:hyperlink r:id="rId16" w:history="1">
        <w:r w:rsidR="001B4B50" w:rsidRPr="001B4B50">
          <w:rPr>
            <w:rStyle w:val="a3"/>
            <w:rFonts w:hint="eastAsia"/>
            <w:sz w:val="28"/>
            <w:szCs w:val="28"/>
          </w:rPr>
          <w:t>C#</w:t>
        </w:r>
        <w:r w:rsidR="001B4B50" w:rsidRPr="001B4B50">
          <w:rPr>
            <w:rStyle w:val="a3"/>
            <w:rFonts w:hint="eastAsia"/>
            <w:sz w:val="28"/>
            <w:szCs w:val="28"/>
          </w:rPr>
          <w:t>中的多线程</w:t>
        </w:r>
        <w:r w:rsidR="001B4B50" w:rsidRPr="001B4B50">
          <w:rPr>
            <w:rStyle w:val="a3"/>
            <w:rFonts w:hint="eastAsia"/>
            <w:sz w:val="28"/>
            <w:szCs w:val="28"/>
          </w:rPr>
          <w:t xml:space="preserve"> - </w:t>
        </w:r>
        <w:r w:rsidR="001B4B50" w:rsidRPr="001B4B50">
          <w:rPr>
            <w:rStyle w:val="a3"/>
            <w:rFonts w:hint="eastAsia"/>
            <w:sz w:val="28"/>
            <w:szCs w:val="28"/>
          </w:rPr>
          <w:t>高级多线程</w:t>
        </w:r>
      </w:hyperlink>
    </w:p>
    <w:p w:rsidR="00847BD9" w:rsidRDefault="00847BD9">
      <w:pPr>
        <w:rPr>
          <w:rStyle w:val="a3"/>
          <w:szCs w:val="21"/>
        </w:rPr>
      </w:pPr>
    </w:p>
    <w:p w:rsidR="00847BD9" w:rsidRDefault="00847BD9">
      <w:pPr>
        <w:rPr>
          <w:sz w:val="28"/>
          <w:szCs w:val="28"/>
        </w:rPr>
      </w:pPr>
      <w:proofErr w:type="spellStart"/>
      <w:r w:rsidRPr="00847BD9">
        <w:rPr>
          <w:sz w:val="28"/>
          <w:szCs w:val="28"/>
        </w:rPr>
        <w:t>ConcurrentBag</w:t>
      </w:r>
      <w:proofErr w:type="spellEnd"/>
      <w:r w:rsidRPr="00847BD9">
        <w:rPr>
          <w:sz w:val="28"/>
          <w:szCs w:val="28"/>
        </w:rPr>
        <w:t>&lt;T&gt;</w:t>
      </w:r>
      <w:r>
        <w:rPr>
          <w:rFonts w:hint="eastAsia"/>
          <w:sz w:val="28"/>
          <w:szCs w:val="28"/>
        </w:rPr>
        <w:t>、</w:t>
      </w:r>
      <w:proofErr w:type="spellStart"/>
      <w:r w:rsidRPr="00847BD9">
        <w:rPr>
          <w:sz w:val="28"/>
          <w:szCs w:val="28"/>
        </w:rPr>
        <w:t>BlockingCollection</w:t>
      </w:r>
      <w:proofErr w:type="spellEnd"/>
      <w:r w:rsidRPr="00847BD9">
        <w:rPr>
          <w:sz w:val="28"/>
          <w:szCs w:val="28"/>
        </w:rPr>
        <w:t>&lt;T&gt;</w:t>
      </w:r>
    </w:p>
    <w:p w:rsidR="00E213ED" w:rsidRDefault="00E213ED">
      <w:pPr>
        <w:rPr>
          <w:szCs w:val="21"/>
        </w:rPr>
      </w:pPr>
      <w:r w:rsidRPr="00E213ED">
        <w:rPr>
          <w:rFonts w:hint="eastAsia"/>
          <w:szCs w:val="21"/>
        </w:rPr>
        <w:t>相关参考</w:t>
      </w:r>
      <w:r>
        <w:rPr>
          <w:rFonts w:hint="eastAsia"/>
          <w:szCs w:val="21"/>
        </w:rPr>
        <w:t>：</w:t>
      </w:r>
    </w:p>
    <w:p w:rsidR="00E213ED" w:rsidRPr="00DB4DA8" w:rsidRDefault="00B05C56">
      <w:pPr>
        <w:rPr>
          <w:sz w:val="28"/>
          <w:szCs w:val="28"/>
        </w:rPr>
      </w:pPr>
      <w:hyperlink r:id="rId17" w:history="1">
        <w:r w:rsidR="00DB4DA8" w:rsidRPr="00DB4DA8">
          <w:rPr>
            <w:rStyle w:val="a3"/>
            <w:sz w:val="28"/>
            <w:szCs w:val="28"/>
          </w:rPr>
          <w:t>C#/.NET Little Wonders: ConcurrentBag and BlockingCollection</w:t>
        </w:r>
      </w:hyperlink>
    </w:p>
    <w:p w:rsid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A58">
        <w:rPr>
          <w:rFonts w:ascii="Consolas" w:eastAsia="宋体" w:hAnsi="Consolas" w:cs="宋体"/>
          <w:color w:val="D4D4D4"/>
          <w:kern w:val="0"/>
          <w:szCs w:val="21"/>
        </w:rPr>
        <w:t>List&lt;T&gt; is a collection designed to use in single thread applications.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ConcurrentBag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is a subtype of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designed to simplify using collections in multi-thread environments. If you use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 you will not have to lock your collection to prevent </w:t>
      </w:r>
      <w:r w:rsidRPr="00DC7A58">
        <w:rPr>
          <w:rFonts w:ascii="Consolas" w:eastAsia="宋体" w:hAnsi="Consolas" w:cs="宋体"/>
          <w:color w:val="D4D4D4"/>
          <w:kern w:val="0"/>
          <w:szCs w:val="21"/>
        </w:rPr>
        <w:lastRenderedPageBreak/>
        <w:t>corruption by other threads. You can insert or take data from your collection with no need to write special locking codes.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10E9A" w:rsidRPr="00310E9A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BlockingCollection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is designed to get rid of the requirement of checking if new data is available in shared collection between threads. </w:t>
      </w:r>
      <w:proofErr w:type="gramStart"/>
      <w:r w:rsidRPr="00DC7A58">
        <w:rPr>
          <w:rFonts w:ascii="Consolas" w:eastAsia="宋体" w:hAnsi="Consolas" w:cs="宋体"/>
          <w:color w:val="D4D4D4"/>
          <w:kern w:val="0"/>
          <w:szCs w:val="21"/>
        </w:rPr>
        <w:t>if</w:t>
      </w:r>
      <w:proofErr w:type="gram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 there is new data inserted to shared collection than your consumer thread will awake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immediatily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>. So you do not have to check if new data is available for consumer thread in certain time intervals typically in a while loop.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Default="00DC7A58">
      <w:pPr>
        <w:rPr>
          <w:szCs w:val="21"/>
        </w:rPr>
      </w:pPr>
    </w:p>
    <w:p w:rsid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proofErr w:type="spellStart"/>
      <w:r w:rsidRPr="00AC0871">
        <w:rPr>
          <w:rFonts w:ascii="Consolas" w:eastAsia="宋体" w:hAnsi="Consolas" w:cs="宋体"/>
          <w:color w:val="D4D4D4"/>
          <w:kern w:val="0"/>
          <w:szCs w:val="21"/>
        </w:rPr>
        <w:t>Mvc</w:t>
      </w:r>
      <w:proofErr w:type="spellEnd"/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//add </w:t>
      </w:r>
      <w:proofErr w:type="spellStart"/>
      <w:proofErr w:type="gramStart"/>
      <w:r w:rsidRPr="00AC0871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  <w:proofErr w:type="gramEnd"/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 action filter</w:t>
      </w: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C0871">
        <w:rPr>
          <w:rFonts w:ascii="Consolas" w:eastAsia="宋体" w:hAnsi="Consolas" w:cs="宋体"/>
          <w:color w:val="D4D4D4"/>
          <w:kern w:val="0"/>
          <w:szCs w:val="21"/>
        </w:rPr>
        <w:t>services.AddMvc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C0871">
        <w:rPr>
          <w:rFonts w:ascii="Consolas" w:eastAsia="宋体" w:hAnsi="Consolas" w:cs="宋体"/>
          <w:color w:val="D4D4D4"/>
          <w:kern w:val="0"/>
          <w:szCs w:val="21"/>
        </w:rPr>
        <w:t>opts=&gt; {</w:t>
      </w: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C0871">
        <w:rPr>
          <w:rFonts w:ascii="Consolas" w:eastAsia="宋体" w:hAnsi="Consolas" w:cs="宋体"/>
          <w:color w:val="D4D4D4"/>
          <w:kern w:val="0"/>
          <w:szCs w:val="21"/>
        </w:rPr>
        <w:t>opts.Filters.Add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C0871">
        <w:rPr>
          <w:rFonts w:ascii="Consolas" w:eastAsia="宋体" w:hAnsi="Consolas" w:cs="宋体"/>
          <w:color w:val="D4D4D4"/>
          <w:kern w:val="0"/>
          <w:szCs w:val="21"/>
        </w:rPr>
        <w:t>typeof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C0871">
        <w:rPr>
          <w:rFonts w:ascii="Consolas" w:eastAsia="宋体" w:hAnsi="Consolas" w:cs="宋体"/>
          <w:color w:val="D4D4D4"/>
          <w:kern w:val="0"/>
          <w:szCs w:val="21"/>
        </w:rPr>
        <w:t>ModelStateFeatureFilter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0871" w:rsidRDefault="00AC0871">
      <w:pPr>
        <w:rPr>
          <w:szCs w:val="21"/>
        </w:rPr>
      </w:pPr>
    </w:p>
    <w:p w:rsidR="00A741E2" w:rsidRDefault="00B05C56">
      <w:pPr>
        <w:rPr>
          <w:sz w:val="28"/>
          <w:szCs w:val="28"/>
        </w:rPr>
      </w:pPr>
      <w:hyperlink r:id="rId18" w:history="1">
        <w:r w:rsidR="00A741E2" w:rsidRPr="00A741E2">
          <w:rPr>
            <w:rStyle w:val="a3"/>
            <w:sz w:val="28"/>
            <w:szCs w:val="28"/>
          </w:rPr>
          <w:t>Converting PDF to Text in C#</w:t>
        </w:r>
      </w:hyperlink>
    </w:p>
    <w:p w:rsidR="008C131A" w:rsidRDefault="008C131A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C131A" w:rsidRPr="008C131A" w:rsidRDefault="008C131A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31A">
        <w:rPr>
          <w:rFonts w:ascii="Consolas" w:eastAsia="宋体" w:hAnsi="Consolas" w:cs="宋体"/>
          <w:color w:val="D4D4D4"/>
          <w:kern w:val="0"/>
          <w:szCs w:val="21"/>
        </w:rPr>
        <w:t>There are several main methods for extracting text from PDF files in .NET:</w:t>
      </w:r>
    </w:p>
    <w:p w:rsidR="008C131A" w:rsidRPr="008C131A" w:rsidRDefault="008C131A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C131A">
        <w:rPr>
          <w:rFonts w:ascii="Consolas" w:eastAsia="宋体" w:hAnsi="Consolas" w:cs="宋体"/>
          <w:color w:val="D4D4D4"/>
          <w:kern w:val="0"/>
          <w:szCs w:val="21"/>
        </w:rPr>
        <w:t xml:space="preserve">Microsoft </w:t>
      </w:r>
      <w:proofErr w:type="spellStart"/>
      <w:r w:rsidRPr="008C131A">
        <w:rPr>
          <w:rFonts w:ascii="Consolas" w:eastAsia="宋体" w:hAnsi="Consolas" w:cs="宋体"/>
          <w:color w:val="D4D4D4"/>
          <w:kern w:val="0"/>
          <w:szCs w:val="21"/>
        </w:rPr>
        <w:t>IFilter</w:t>
      </w:r>
      <w:proofErr w:type="spellEnd"/>
      <w:r w:rsidRPr="008C131A">
        <w:rPr>
          <w:rFonts w:ascii="Consolas" w:eastAsia="宋体" w:hAnsi="Consolas" w:cs="宋体"/>
          <w:color w:val="D4D4D4"/>
          <w:kern w:val="0"/>
          <w:szCs w:val="21"/>
        </w:rPr>
        <w:t xml:space="preserve"> interface and Adobe </w:t>
      </w:r>
      <w:proofErr w:type="spellStart"/>
      <w:r w:rsidRPr="008C131A">
        <w:rPr>
          <w:rFonts w:ascii="Consolas" w:eastAsia="宋体" w:hAnsi="Consolas" w:cs="宋体"/>
          <w:color w:val="D4D4D4"/>
          <w:kern w:val="0"/>
          <w:szCs w:val="21"/>
        </w:rPr>
        <w:t>IFilter</w:t>
      </w:r>
      <w:proofErr w:type="spellEnd"/>
      <w:r w:rsidRPr="008C131A">
        <w:rPr>
          <w:rFonts w:ascii="Consolas" w:eastAsia="宋体" w:hAnsi="Consolas" w:cs="宋体"/>
          <w:color w:val="D4D4D4"/>
          <w:kern w:val="0"/>
          <w:szCs w:val="21"/>
        </w:rPr>
        <w:t xml:space="preserve"> implementation.</w:t>
      </w:r>
      <w:proofErr w:type="gramEnd"/>
    </w:p>
    <w:p w:rsidR="008C131A" w:rsidRPr="008C131A" w:rsidRDefault="008C131A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C131A">
        <w:rPr>
          <w:rFonts w:ascii="Consolas" w:eastAsia="宋体" w:hAnsi="Consolas" w:cs="宋体"/>
          <w:color w:val="D4D4D4"/>
          <w:kern w:val="0"/>
          <w:szCs w:val="21"/>
        </w:rPr>
        <w:t>iTextSharp</w:t>
      </w:r>
      <w:proofErr w:type="spellEnd"/>
      <w:proofErr w:type="gramEnd"/>
    </w:p>
    <w:p w:rsidR="008C131A" w:rsidRDefault="008C131A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C131A">
        <w:rPr>
          <w:rFonts w:ascii="Consolas" w:eastAsia="宋体" w:hAnsi="Consolas" w:cs="宋体"/>
          <w:color w:val="D4D4D4"/>
          <w:kern w:val="0"/>
          <w:szCs w:val="21"/>
        </w:rPr>
        <w:t>PDFBox</w:t>
      </w:r>
      <w:proofErr w:type="spellEnd"/>
    </w:p>
    <w:p w:rsidR="003405CC" w:rsidRPr="003405CC" w:rsidRDefault="003405CC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405CC">
        <w:rPr>
          <w:rFonts w:ascii="Consolas" w:eastAsia="宋体" w:hAnsi="Consolas" w:cs="宋体"/>
          <w:color w:val="D4D4D4"/>
          <w:kern w:val="0"/>
          <w:szCs w:val="21"/>
        </w:rPr>
        <w:t>PDFlib</w:t>
      </w:r>
      <w:proofErr w:type="spellEnd"/>
      <w:r w:rsidRPr="003405CC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3405CC">
        <w:rPr>
          <w:rFonts w:ascii="Consolas" w:eastAsia="宋体" w:hAnsi="Consolas" w:cs="宋体"/>
          <w:color w:val="D4D4D4"/>
          <w:kern w:val="0"/>
          <w:szCs w:val="21"/>
        </w:rPr>
        <w:t>https://www.codeproject.com/Articles/4690/Text2PDF</w:t>
      </w:r>
      <w:r w:rsidRPr="003405CC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8C131A" w:rsidRPr="008C131A" w:rsidRDefault="008C131A" w:rsidP="008C1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370E" w:rsidRDefault="00B2370E">
      <w:pPr>
        <w:rPr>
          <w:rFonts w:hint="eastAsia"/>
          <w:szCs w:val="21"/>
        </w:rPr>
      </w:pPr>
    </w:p>
    <w:p w:rsidR="004333BC" w:rsidRPr="004333BC" w:rsidRDefault="006D6403">
      <w:pPr>
        <w:rPr>
          <w:rFonts w:hint="eastAsia"/>
          <w:sz w:val="28"/>
          <w:szCs w:val="21"/>
        </w:rPr>
      </w:pP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HYPERLINK "https://github.com/lunet-io/markdig" </w:instrText>
      </w:r>
      <w:r>
        <w:rPr>
          <w:sz w:val="28"/>
          <w:szCs w:val="21"/>
        </w:rPr>
      </w:r>
      <w:r>
        <w:rPr>
          <w:sz w:val="28"/>
          <w:szCs w:val="21"/>
        </w:rPr>
        <w:fldChar w:fldCharType="separate"/>
      </w:r>
      <w:r w:rsidRPr="006D6403">
        <w:rPr>
          <w:rStyle w:val="a3"/>
          <w:sz w:val="28"/>
          <w:szCs w:val="21"/>
        </w:rPr>
        <w:t>MarkDig</w:t>
      </w:r>
      <w:r>
        <w:rPr>
          <w:sz w:val="28"/>
          <w:szCs w:val="21"/>
        </w:rPr>
        <w:fldChar w:fldCharType="end"/>
      </w:r>
      <w:bookmarkStart w:id="0" w:name="_GoBack"/>
      <w:bookmarkEnd w:id="0"/>
    </w:p>
    <w:p w:rsidR="00E4663A" w:rsidRDefault="00E4663A" w:rsidP="00E46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E4663A" w:rsidRDefault="00E4663A" w:rsidP="00E46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E4663A">
        <w:rPr>
          <w:rFonts w:ascii="Consolas" w:eastAsia="宋体" w:hAnsi="Consolas" w:cs="宋体"/>
          <w:color w:val="D4D4D4"/>
          <w:kern w:val="0"/>
          <w:szCs w:val="21"/>
        </w:rPr>
        <w:t>c</w:t>
      </w:r>
      <w:proofErr w:type="gramEnd"/>
      <w:r w:rsidRPr="00E4663A">
        <w:rPr>
          <w:rFonts w:ascii="Consolas" w:eastAsia="宋体" w:hAnsi="Consolas" w:cs="宋体"/>
          <w:color w:val="D4D4D4"/>
          <w:kern w:val="0"/>
          <w:szCs w:val="21"/>
        </w:rPr>
        <w:t># converter; convert .md to html</w:t>
      </w:r>
    </w:p>
    <w:p w:rsidR="00E4663A" w:rsidRPr="00E4663A" w:rsidRDefault="00E4663A" w:rsidP="00E46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663A" w:rsidRPr="00E4663A" w:rsidRDefault="00E4663A">
      <w:pPr>
        <w:rPr>
          <w:szCs w:val="21"/>
        </w:rPr>
      </w:pPr>
    </w:p>
    <w:sectPr w:rsidR="00E4663A" w:rsidRPr="00E4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56" w:rsidRDefault="00B05C56" w:rsidP="00AC0871">
      <w:r>
        <w:separator/>
      </w:r>
    </w:p>
  </w:endnote>
  <w:endnote w:type="continuationSeparator" w:id="0">
    <w:p w:rsidR="00B05C56" w:rsidRDefault="00B05C56" w:rsidP="00AC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56" w:rsidRDefault="00B05C56" w:rsidP="00AC0871">
      <w:r>
        <w:separator/>
      </w:r>
    </w:p>
  </w:footnote>
  <w:footnote w:type="continuationSeparator" w:id="0">
    <w:p w:rsidR="00B05C56" w:rsidRDefault="00B05C56" w:rsidP="00AC0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D"/>
    <w:rsid w:val="000635F6"/>
    <w:rsid w:val="00083F7E"/>
    <w:rsid w:val="000B031F"/>
    <w:rsid w:val="001031D6"/>
    <w:rsid w:val="00157173"/>
    <w:rsid w:val="001B4B50"/>
    <w:rsid w:val="001C67DB"/>
    <w:rsid w:val="00260921"/>
    <w:rsid w:val="002E09DD"/>
    <w:rsid w:val="00310E9A"/>
    <w:rsid w:val="003405CC"/>
    <w:rsid w:val="00357620"/>
    <w:rsid w:val="00377E24"/>
    <w:rsid w:val="003E3317"/>
    <w:rsid w:val="004333BC"/>
    <w:rsid w:val="004F6539"/>
    <w:rsid w:val="00551CC9"/>
    <w:rsid w:val="005E1649"/>
    <w:rsid w:val="005F2973"/>
    <w:rsid w:val="006B0F16"/>
    <w:rsid w:val="006C1B2D"/>
    <w:rsid w:val="006D6403"/>
    <w:rsid w:val="007921DD"/>
    <w:rsid w:val="00847BD9"/>
    <w:rsid w:val="008C131A"/>
    <w:rsid w:val="008F70CD"/>
    <w:rsid w:val="00974866"/>
    <w:rsid w:val="009E4E0B"/>
    <w:rsid w:val="00A65C34"/>
    <w:rsid w:val="00A741E2"/>
    <w:rsid w:val="00AC0871"/>
    <w:rsid w:val="00AD3F7E"/>
    <w:rsid w:val="00B05C56"/>
    <w:rsid w:val="00B2370E"/>
    <w:rsid w:val="00C063FC"/>
    <w:rsid w:val="00DB4DA8"/>
    <w:rsid w:val="00DC7A58"/>
    <w:rsid w:val="00DD2B8F"/>
    <w:rsid w:val="00DE788F"/>
    <w:rsid w:val="00E213ED"/>
    <w:rsid w:val="00E4663A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0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8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0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8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standard/collections/thread-safe/" TargetMode="External"/><Relationship Id="rId13" Type="http://schemas.openxmlformats.org/officeDocument/2006/relationships/hyperlink" Target="https://docs.microsoft.com/zh-cn/dotnet/csharp/language-reference/keywords/lock-statement" TargetMode="External"/><Relationship Id="rId18" Type="http://schemas.openxmlformats.org/officeDocument/2006/relationships/hyperlink" Target="https://www.codeproject.com/Articles/12445/Converting-PDF-to-Text-in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collections/selecting-a-collection-class" TargetMode="External"/><Relationship Id="rId12" Type="http://schemas.openxmlformats.org/officeDocument/2006/relationships/hyperlink" Target="https://docs.microsoft.com/zh-cn/dotnet/standard/parallel-processing-and-concurrency" TargetMode="External"/><Relationship Id="rId17" Type="http://schemas.openxmlformats.org/officeDocument/2006/relationships/hyperlink" Target="http://geekswithblogs.net/BlackRabbitCoder/archive/2011/03/03/c.net-little-wonders-concurrentbag-and-blockingcollection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log.gkarch.com/threading/part4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dotnet/standard/threading/overview-of-synchronization-primitiv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tencent.com/developer/article/1131776" TargetMode="External"/><Relationship Id="rId10" Type="http://schemas.openxmlformats.org/officeDocument/2006/relationships/hyperlink" Target="https://docs.microsoft.com/zh-cn/dotnet/standard/threading/managed-threading-best-practi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standard/threading/synchronizing-data-for-multithreading" TargetMode="External"/><Relationship Id="rId14" Type="http://schemas.openxmlformats.org/officeDocument/2006/relationships/hyperlink" Target="https://www.jianshu.com/p/ea79ba42bcc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39</cp:revision>
  <dcterms:created xsi:type="dcterms:W3CDTF">2019-05-11T08:09:00Z</dcterms:created>
  <dcterms:modified xsi:type="dcterms:W3CDTF">2019-06-12T08:00:00Z</dcterms:modified>
</cp:coreProperties>
</file>