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9732" w14:textId="77777777" w:rsidR="006D2367" w:rsidRPr="006D2367" w:rsidRDefault="006D2367" w:rsidP="006D2367">
      <w:r w:rsidRPr="006D2367">
        <w:t>GSAP 中的 globalTimeline和普通 timeline（通过 gsap.timeline()创建）在动画控制的范围和层级上有着根本的不同。简单来说，globalTimeline是 GSAP 动画系统的</w:t>
      </w:r>
      <w:r w:rsidRPr="006D2367">
        <w:rPr>
          <w:b/>
          <w:bCs/>
        </w:rPr>
        <w:t>根时间轴</w:t>
      </w:r>
      <w:r w:rsidRPr="006D2367">
        <w:t>，它影响场景中的</w:t>
      </w:r>
      <w:r w:rsidRPr="006D2367">
        <w:rPr>
          <w:b/>
          <w:bCs/>
        </w:rPr>
        <w:t>所有</w:t>
      </w:r>
      <w:r w:rsidRPr="006D2367">
        <w:t>动画；而普通的 timeline是一个</w:t>
      </w:r>
      <w:r w:rsidRPr="006D2367">
        <w:rPr>
          <w:b/>
          <w:bCs/>
        </w:rPr>
        <w:t>独立的动画容器</w:t>
      </w:r>
      <w:r w:rsidRPr="006D2367">
        <w:t>，用于编排和控制一组有特定顺序关系的动画。</w:t>
      </w:r>
    </w:p>
    <w:p w14:paraId="25B50646" w14:textId="77777777" w:rsidR="006D2367" w:rsidRPr="006D2367" w:rsidRDefault="006D2367" w:rsidP="006D2367">
      <w:r w:rsidRPr="006D2367">
        <w:t>下面这个表格能帮你更清晰地看清它们的核心区别。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292"/>
        <w:gridCol w:w="4254"/>
      </w:tblGrid>
      <w:tr w:rsidR="006D2367" w:rsidRPr="006D2367" w14:paraId="54521A3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CBE6C3F" w14:textId="77777777" w:rsidR="006D2367" w:rsidRPr="006D2367" w:rsidRDefault="006D2367" w:rsidP="006D2367">
            <w:pPr>
              <w:rPr>
                <w:b/>
                <w:bCs/>
              </w:rPr>
            </w:pPr>
            <w:r w:rsidRPr="006D2367">
              <w:rPr>
                <w:b/>
                <w:bCs/>
              </w:rPr>
              <w:t>特性维度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04B64EF" w14:textId="77777777" w:rsidR="006D2367" w:rsidRPr="006D2367" w:rsidRDefault="006D2367" w:rsidP="006D2367">
            <w:pPr>
              <w:rPr>
                <w:b/>
                <w:bCs/>
              </w:rPr>
            </w:pPr>
            <w:r w:rsidRPr="006D2367">
              <w:rPr>
                <w:b/>
                <w:bCs/>
              </w:rPr>
              <w:t>globalTimeline (全局时间轴)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076BF992" w14:textId="77777777" w:rsidR="006D2367" w:rsidRPr="006D2367" w:rsidRDefault="006D2367" w:rsidP="006D2367">
            <w:pPr>
              <w:rPr>
                <w:b/>
                <w:bCs/>
              </w:rPr>
            </w:pPr>
            <w:r w:rsidRPr="006D2367">
              <w:rPr>
                <w:b/>
                <w:bCs/>
              </w:rPr>
              <w:t>普通 Timeline (局部时间轴)</w:t>
            </w:r>
          </w:p>
        </w:tc>
      </w:tr>
      <w:tr w:rsidR="006D2367" w:rsidRPr="006D2367" w14:paraId="11BDCAC1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CC4E1C8" w14:textId="77777777" w:rsidR="006D2367" w:rsidRPr="006D2367" w:rsidRDefault="006D2367" w:rsidP="006D2367"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角色与范围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5816B722" w14:textId="77777777" w:rsidR="006D2367" w:rsidRPr="006D2367" w:rsidRDefault="006D2367" w:rsidP="006D2367">
            <w:r w:rsidRPr="006D2367">
              <w:t>GSAP 动画引擎的</w:t>
            </w:r>
            <w:r w:rsidRPr="006D2367">
              <w:rPr>
                <w:b/>
                <w:bCs/>
              </w:rPr>
              <w:t>根容器</w:t>
            </w:r>
            <w:r w:rsidRPr="006D2367">
              <w:t>，驱动所有动画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A7C6864" w14:textId="77777777" w:rsidR="006D2367" w:rsidRPr="006D2367" w:rsidRDefault="006D2367" w:rsidP="006D2367">
            <w:r w:rsidRPr="006D2367">
              <w:t>用户创建的</w:t>
            </w:r>
            <w:r w:rsidRPr="006D2367">
              <w:rPr>
                <w:b/>
                <w:bCs/>
              </w:rPr>
              <w:t>独立动画序列</w:t>
            </w:r>
            <w:r w:rsidRPr="006D2367">
              <w:t>，用于编排一组动画</w:t>
            </w:r>
          </w:p>
        </w:tc>
      </w:tr>
      <w:tr w:rsidR="006D2367" w:rsidRPr="006D2367" w14:paraId="3812EDC3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917FC7F" w14:textId="77777777" w:rsidR="006D2367" w:rsidRPr="006D2367" w:rsidRDefault="006D2367" w:rsidP="006D2367"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创建方式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83E5852" w14:textId="77777777" w:rsidR="006D2367" w:rsidRPr="006D2367" w:rsidRDefault="006D2367" w:rsidP="006D2367">
            <w:r w:rsidRPr="006D2367">
              <w:t>内置对象，通过 gsap.globalTimeline访问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ACF26DE" w14:textId="77777777" w:rsidR="006D2367" w:rsidRPr="006D2367" w:rsidRDefault="006D2367" w:rsidP="006D2367">
            <w:r w:rsidRPr="006D2367">
              <w:t>通过 gsap.timeline()显式创建</w:t>
            </w:r>
          </w:p>
        </w:tc>
      </w:tr>
      <w:tr w:rsidR="006D2367" w:rsidRPr="006D2367" w14:paraId="7BBBF905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493826E2" w14:textId="77777777" w:rsidR="006D2367" w:rsidRPr="006D2367" w:rsidRDefault="006D2367" w:rsidP="006D2367"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控制对象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388C2A" w14:textId="77777777" w:rsidR="006D2367" w:rsidRPr="006D2367" w:rsidRDefault="006D2367" w:rsidP="006D2367"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所有</w:t>
            </w:r>
            <w:r w:rsidRPr="006D2367">
              <w:t>补间动画和时间线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665D57D" w14:textId="77777777" w:rsidR="006D2367" w:rsidRPr="006D2367" w:rsidRDefault="006D2367" w:rsidP="006D2367">
            <w:r w:rsidRPr="006D2367">
              <w:t>仅控制其内部添加的动画</w:t>
            </w:r>
          </w:p>
        </w:tc>
      </w:tr>
      <w:tr w:rsidR="006D2367" w:rsidRPr="006D2367" w14:paraId="1064835D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54D2222" w14:textId="77777777" w:rsidR="006D2367" w:rsidRPr="006D2367" w:rsidRDefault="006D2367" w:rsidP="006D2367"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核心用途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2B237328" w14:textId="77777777" w:rsidR="006D2367" w:rsidRPr="006D2367" w:rsidRDefault="006D2367" w:rsidP="006D2367"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全局控制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（如暂停所有动画、设置全局速度）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05824D" w14:textId="77777777" w:rsidR="006D2367" w:rsidRPr="006D2367" w:rsidRDefault="006D2367" w:rsidP="006D2367"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编排局部动画序列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（管理动画顺序、重叠、偏移）</w:t>
            </w:r>
          </w:p>
        </w:tc>
      </w:tr>
      <w:tr w:rsidR="006D2367" w:rsidRPr="006D2367" w14:paraId="7C2EDC4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B1053E2" w14:textId="77777777" w:rsidR="006D2367" w:rsidRPr="006D2367" w:rsidRDefault="006D2367" w:rsidP="006D2367"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常见控制方法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C6F01C8" w14:textId="77777777" w:rsidR="006D2367" w:rsidRPr="006D2367" w:rsidRDefault="006D2367" w:rsidP="006D2367">
            <w:r w:rsidRPr="006D2367">
              <w:t>.pause(), .play(), .timeScale()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9A43917" w14:textId="77777777" w:rsidR="006D2367" w:rsidRPr="006D2367" w:rsidRDefault="006D2367" w:rsidP="006D2367">
            <w:r w:rsidRPr="006D2367">
              <w:t>.to(), .from(), .add(), .pause(), .progress()</w:t>
            </w:r>
          </w:p>
        </w:tc>
      </w:tr>
    </w:tbl>
    <w:p w14:paraId="249A45A5" w14:textId="77777777" w:rsidR="00753585" w:rsidRDefault="00753585"/>
    <w:p w14:paraId="2F118DB4" w14:textId="77777777" w:rsidR="006D2367" w:rsidRDefault="006D2367"/>
    <w:p w14:paraId="7F38BFAC" w14:textId="52CA55E4" w:rsidR="006D2367" w:rsidRPr="006F3A89" w:rsidRDefault="006D2367">
      <w:pPr>
        <w:rPr>
          <w:rFonts w:hint="eastAsia"/>
          <w:color w:val="00B0F0"/>
        </w:rPr>
      </w:pPr>
      <w:r w:rsidRPr="006F3A89">
        <w:rPr>
          <w:color w:val="00B0F0"/>
        </w:rPr>
        <w:t>在 GSAP 中，当你创建两个独立的 Timeline（时间线）时，</w:t>
      </w:r>
      <w:r w:rsidRPr="006F3A89">
        <w:rPr>
          <w:rFonts w:ascii="Times New Roman" w:hAnsi="Times New Roman" w:cs="Times New Roman"/>
          <w:color w:val="00B0F0"/>
        </w:rPr>
        <w:t>​</w:t>
      </w:r>
      <w:r w:rsidRPr="006F3A89">
        <w:rPr>
          <w:color w:val="00B0F0"/>
        </w:rPr>
        <w:t>它们默认是</w:t>
      </w:r>
      <w:r w:rsidR="006F3A89">
        <w:rPr>
          <w:rFonts w:hint="eastAsia"/>
          <w:color w:val="00B0F0"/>
        </w:rPr>
        <w:t>左对齐</w:t>
      </w:r>
      <w:r w:rsidRPr="006F3A89">
        <w:rPr>
          <w:color w:val="00B0F0"/>
        </w:rPr>
        <w:t>的，也就是同时开始播放的。</w:t>
      </w:r>
      <w:r w:rsidR="006F3A89">
        <w:rPr>
          <w:rFonts w:hint="eastAsia"/>
          <w:color w:val="00B0F0"/>
        </w:rPr>
        <w:t>所以，当每次创建一个timeline时，都会创建一个新的轨道，然后把该timeline放在轨道最左侧。</w:t>
      </w:r>
    </w:p>
    <w:sectPr w:rsidR="006D2367" w:rsidRPr="006F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2A73E" w14:textId="77777777" w:rsidR="00332B59" w:rsidRDefault="00332B59" w:rsidP="006D23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FE78CD3" w14:textId="77777777" w:rsidR="00332B59" w:rsidRDefault="00332B59" w:rsidP="006D23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34088" w14:textId="77777777" w:rsidR="00332B59" w:rsidRDefault="00332B59" w:rsidP="006D23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E97D66" w14:textId="77777777" w:rsidR="00332B59" w:rsidRDefault="00332B59" w:rsidP="006D23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5"/>
    <w:rsid w:val="000C3D06"/>
    <w:rsid w:val="00332B59"/>
    <w:rsid w:val="006D2367"/>
    <w:rsid w:val="006F3A89"/>
    <w:rsid w:val="0075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CB031"/>
  <w15:chartTrackingRefBased/>
  <w15:docId w15:val="{5BA0F5D6-C239-4A68-80BA-DD43D163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35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5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5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5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5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5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5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5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5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35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35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35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35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35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35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35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5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35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35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35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35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3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35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358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23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2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3</cp:revision>
  <dcterms:created xsi:type="dcterms:W3CDTF">2025-10-14T08:55:00Z</dcterms:created>
  <dcterms:modified xsi:type="dcterms:W3CDTF">2025-10-14T08:58:00Z</dcterms:modified>
</cp:coreProperties>
</file>