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EAA" w:rsidRDefault="00F06F39">
      <w:pPr>
        <w:spacing w:line="360" w:lineRule="auto"/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表1  信息系统安全保护需求表</w:t>
      </w:r>
    </w:p>
    <w:tbl>
      <w:tblPr>
        <w:tblW w:w="8321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A"/>
          <w:insideH w:val="single" w:sz="4" w:space="0" w:color="000001"/>
          <w:insideV w:val="single" w:sz="4" w:space="0" w:color="00000A"/>
        </w:tblBorders>
        <w:tblLook w:val="04A0"/>
      </w:tblPr>
      <w:tblGrid>
        <w:gridCol w:w="1047"/>
        <w:gridCol w:w="2080"/>
        <w:gridCol w:w="5194"/>
      </w:tblGrid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信息系统名称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704AC2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配方库管理系统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信息系统业务主管部门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704AC2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物流分中心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信息系统建设基本情况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开发建设单位：</w:t>
            </w:r>
            <w:r w:rsidR="00361698">
              <w:rPr>
                <w:rFonts w:ascii="黑体" w:eastAsia="黑体" w:hAnsi="黑体"/>
                <w:szCs w:val="21"/>
              </w:rPr>
              <w:t xml:space="preserve"> </w:t>
            </w:r>
            <w:r w:rsidR="00704AC2">
              <w:rPr>
                <w:rFonts w:ascii="黑体" w:eastAsia="黑体" w:hAnsi="黑体" w:hint="eastAsia"/>
                <w:szCs w:val="21"/>
              </w:rPr>
              <w:t>天海欧康科技信息（厦门）有限公司</w:t>
            </w:r>
          </w:p>
          <w:p w:rsidR="0068255E" w:rsidRDefault="0068255E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  <w:p w:rsidR="0068255E" w:rsidRDefault="00F06F39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建设周期：</w:t>
            </w:r>
          </w:p>
          <w:p w:rsidR="00D73EAA" w:rsidRDefault="00361698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 </w:t>
            </w:r>
          </w:p>
          <w:p w:rsidR="00D73EAA" w:rsidRDefault="00F06F39" w:rsidP="00361698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投资费用：</w:t>
            </w:r>
            <w:r w:rsidR="00361698">
              <w:rPr>
                <w:rFonts w:ascii="黑体" w:eastAsia="黑体" w:hAnsi="黑体"/>
                <w:szCs w:val="21"/>
              </w:rPr>
              <w:t xml:space="preserve"> </w:t>
            </w:r>
          </w:p>
          <w:p w:rsidR="0068255E" w:rsidRDefault="0068255E" w:rsidP="00361698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D73EAA" w:rsidTr="00F06F39">
        <w:trPr>
          <w:trHeight w:val="13"/>
          <w:jc w:val="center"/>
        </w:trPr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承载业务和信息</w:t>
            </w:r>
          </w:p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情况</w:t>
            </w: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业务类型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A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3C520F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</w:t>
            </w:r>
            <w:r w:rsidR="00F06F39">
              <w:rPr>
                <w:rFonts w:ascii="黑体" w:eastAsia="黑体" w:hAnsi="黑体"/>
                <w:szCs w:val="21"/>
              </w:rPr>
              <w:t xml:space="preserve">生产作业      </w:t>
            </w:r>
            <w:r w:rsidR="00704AC2">
              <w:rPr>
                <w:rFonts w:ascii="黑体" w:eastAsia="黑体" w:hAnsi="黑体"/>
                <w:szCs w:val="21"/>
              </w:rPr>
              <w:sym w:font="Wingdings 2" w:char="F052"/>
            </w:r>
            <w:r w:rsidR="00F06F39">
              <w:rPr>
                <w:rFonts w:ascii="黑体" w:eastAsia="黑体" w:hAnsi="黑体"/>
                <w:szCs w:val="21"/>
              </w:rPr>
              <w:t xml:space="preserve">指挥调度      </w:t>
            </w:r>
            <w:r w:rsidR="00704AC2">
              <w:rPr>
                <w:rFonts w:ascii="黑体" w:eastAsia="黑体" w:hAnsi="黑体"/>
                <w:szCs w:val="21"/>
              </w:rPr>
              <w:sym w:font="Wingdings 2" w:char="F052"/>
            </w:r>
            <w:r w:rsidR="00F06F39">
              <w:rPr>
                <w:rFonts w:ascii="黑体" w:eastAsia="黑体" w:hAnsi="黑体"/>
                <w:szCs w:val="21"/>
              </w:rPr>
              <w:t>业务管理</w:t>
            </w:r>
          </w:p>
          <w:p w:rsidR="00D73EAA" w:rsidRDefault="00F06F39" w:rsidP="00F06F39">
            <w:pPr>
              <w:spacing w:after="0"/>
              <w:rPr>
                <w:rFonts w:ascii="黑体" w:eastAsia="黑体" w:hAnsi="黑体"/>
                <w:szCs w:val="21"/>
                <w:u w:val="single"/>
              </w:rPr>
            </w:pPr>
            <w:r>
              <w:rPr>
                <w:rFonts w:ascii="黑体" w:eastAsia="黑体" w:hAnsi="黑体"/>
                <w:szCs w:val="21"/>
              </w:rPr>
              <w:t>□内部办公      □公众服务      □其他</w:t>
            </w:r>
          </w:p>
        </w:tc>
      </w:tr>
      <w:tr w:rsidR="00D73EAA" w:rsidTr="00F06F39">
        <w:trPr>
          <w:trHeight w:val="51"/>
          <w:jc w:val="center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73EAA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主要功能和用途</w:t>
            </w:r>
          </w:p>
        </w:tc>
        <w:tc>
          <w:tcPr>
            <w:tcW w:w="519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704AC2" w:rsidP="003C520F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烟包入库出库管理</w:t>
            </w:r>
          </w:p>
        </w:tc>
      </w:tr>
      <w:tr w:rsidR="00D73EAA" w:rsidTr="00F06F39">
        <w:trPr>
          <w:trHeight w:val="51"/>
          <w:jc w:val="center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73EAA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业务信息描述</w:t>
            </w:r>
          </w:p>
        </w:tc>
        <w:tc>
          <w:tcPr>
            <w:tcW w:w="519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2281C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□公开信息</w:t>
            </w:r>
            <w:r w:rsidR="00F2281C"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>
              <w:rPr>
                <w:rFonts w:ascii="黑体" w:eastAsia="黑体" w:hAnsi="黑体"/>
                <w:szCs w:val="21"/>
              </w:rPr>
              <w:t>专有信息</w:t>
            </w:r>
            <w:r w:rsidR="003C520F">
              <w:rPr>
                <w:rFonts w:ascii="黑体" w:eastAsia="黑体" w:hAnsi="黑体"/>
                <w:sz w:val="24"/>
                <w:szCs w:val="24"/>
              </w:rPr>
              <w:t>□</w:t>
            </w:r>
            <w:r>
              <w:rPr>
                <w:rFonts w:ascii="黑体" w:eastAsia="黑体" w:hAnsi="黑体"/>
                <w:szCs w:val="21"/>
              </w:rPr>
              <w:t>重要信息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73EAA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80" w:type="dxa"/>
            <w:tcBorders>
              <w:top w:val="single" w:sz="4" w:space="0" w:color="00000A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业务信息安全被</w:t>
            </w:r>
          </w:p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破坏时造成的影响</w:t>
            </w:r>
          </w:p>
        </w:tc>
        <w:tc>
          <w:tcPr>
            <w:tcW w:w="5194" w:type="dxa"/>
            <w:tcBorders>
              <w:top w:val="single" w:sz="4" w:space="0" w:color="00000A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2281C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业务数据遭到破坏或被篡改，出库烟包信息错误会导致制丝车间生产事故</w:t>
            </w:r>
          </w:p>
          <w:p w:rsidR="00C81819" w:rsidRDefault="00C81819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  <w:p w:rsidR="00C81819" w:rsidRDefault="00C81819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D73EAA" w:rsidTr="00F06F39">
        <w:trPr>
          <w:trHeight w:val="13"/>
          <w:jc w:val="center"/>
        </w:trPr>
        <w:tc>
          <w:tcPr>
            <w:tcW w:w="1047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系统服务情况</w:t>
            </w: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部署方式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3C520F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</w:t>
            </w:r>
            <w:r w:rsidR="00F06F39">
              <w:rPr>
                <w:rFonts w:ascii="黑体" w:eastAsia="黑体" w:hAnsi="黑体"/>
                <w:szCs w:val="21"/>
              </w:rPr>
              <w:t>省级集中部署  □分级部署</w:t>
            </w:r>
          </w:p>
        </w:tc>
      </w:tr>
      <w:tr w:rsidR="00D73EAA" w:rsidTr="00F06F39">
        <w:trPr>
          <w:trHeight w:val="51"/>
          <w:jc w:val="center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73EAA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服务范围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2281C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 w:val="24"/>
                <w:szCs w:val="24"/>
              </w:rPr>
              <w:sym w:font="Wingdings 2" w:char="F052"/>
            </w:r>
            <w:r w:rsidR="00F06F39">
              <w:rPr>
                <w:rFonts w:ascii="黑体" w:eastAsia="黑体" w:hAnsi="黑体"/>
                <w:szCs w:val="21"/>
              </w:rPr>
              <w:t>局部性        □区域性        □全局性</w:t>
            </w:r>
          </w:p>
        </w:tc>
      </w:tr>
      <w:tr w:rsidR="00D73EAA" w:rsidTr="00F06F39">
        <w:trPr>
          <w:trHeight w:val="51"/>
          <w:jc w:val="center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73EAA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使用人员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2407F">
            <w:pPr>
              <w:tabs>
                <w:tab w:val="left" w:pos="2869"/>
                <w:tab w:val="left" w:pos="3010"/>
              </w:tabs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□本单位及所属单位人员</w:t>
            </w:r>
            <w:r w:rsidR="003C520F">
              <w:rPr>
                <w:rFonts w:ascii="黑体" w:eastAsia="黑体" w:hAnsi="黑体" w:hint="eastAsia"/>
                <w:sz w:val="24"/>
                <w:szCs w:val="24"/>
              </w:rPr>
              <w:t xml:space="preserve">     </w:t>
            </w:r>
            <w:r w:rsidR="00F2281C">
              <w:rPr>
                <w:rFonts w:ascii="黑体" w:eastAsia="黑体" w:hAnsi="黑体"/>
                <w:szCs w:val="21"/>
              </w:rPr>
              <w:sym w:font="Wingdings 2" w:char="F052"/>
            </w:r>
            <w:r>
              <w:rPr>
                <w:rFonts w:ascii="黑体" w:eastAsia="黑体" w:hAnsi="黑体"/>
                <w:szCs w:val="21"/>
              </w:rPr>
              <w:t>本单位人员</w:t>
            </w:r>
          </w:p>
          <w:p w:rsidR="00D73EAA" w:rsidRDefault="00F06F39" w:rsidP="00F2407F">
            <w:pPr>
              <w:tabs>
                <w:tab w:val="left" w:pos="2869"/>
                <w:tab w:val="left" w:pos="3010"/>
              </w:tabs>
              <w:spacing w:after="0"/>
              <w:rPr>
                <w:rFonts w:ascii="黑体" w:eastAsia="黑体" w:hAnsi="黑体"/>
                <w:szCs w:val="21"/>
                <w:u w:val="single"/>
              </w:rPr>
            </w:pPr>
            <w:r>
              <w:rPr>
                <w:rFonts w:ascii="黑体" w:eastAsia="黑体" w:hAnsi="黑体"/>
                <w:szCs w:val="21"/>
              </w:rPr>
              <w:t>□社会公众人员</w:t>
            </w:r>
            <w:r w:rsidR="003C520F">
              <w:rPr>
                <w:rFonts w:ascii="黑体" w:eastAsia="黑体" w:hAnsi="黑体"/>
                <w:szCs w:val="21"/>
              </w:rPr>
              <w:t xml:space="preserve">             </w:t>
            </w:r>
            <w:r w:rsidR="00F2407F">
              <w:rPr>
                <w:rFonts w:ascii="黑体" w:eastAsia="黑体" w:hAnsi="黑体" w:hint="eastAsia"/>
                <w:szCs w:val="21"/>
              </w:rPr>
              <w:t xml:space="preserve"> </w:t>
            </w:r>
            <w:r>
              <w:rPr>
                <w:rFonts w:ascii="黑体" w:eastAsia="黑体" w:hAnsi="黑体"/>
                <w:szCs w:val="21"/>
              </w:rPr>
              <w:t>□其他</w:t>
            </w:r>
          </w:p>
        </w:tc>
      </w:tr>
      <w:tr w:rsidR="00D73EAA" w:rsidTr="00F06F39">
        <w:trPr>
          <w:trHeight w:val="519"/>
          <w:jc w:val="center"/>
        </w:trPr>
        <w:tc>
          <w:tcPr>
            <w:tcW w:w="1047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73EAA" w:rsidP="00F06F39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系统服务安全被</w:t>
            </w:r>
          </w:p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破坏时造成的影响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2281C" w:rsidP="003C520F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无法出入库，导致制丝车间无法生产</w:t>
            </w:r>
          </w:p>
          <w:p w:rsidR="00C81819" w:rsidRDefault="00C81819" w:rsidP="003C520F">
            <w:pPr>
              <w:spacing w:after="0"/>
              <w:rPr>
                <w:rFonts w:ascii="黑体" w:eastAsia="黑体" w:hAnsi="黑体"/>
                <w:szCs w:val="21"/>
              </w:rPr>
            </w:pPr>
          </w:p>
          <w:p w:rsidR="00C81819" w:rsidRDefault="00C81819" w:rsidP="003C520F">
            <w:pPr>
              <w:spacing w:after="0"/>
              <w:rPr>
                <w:rFonts w:ascii="黑体" w:eastAsia="黑体" w:hAnsi="黑体"/>
                <w:szCs w:val="21"/>
              </w:rPr>
            </w:pPr>
          </w:p>
        </w:tc>
      </w:tr>
      <w:tr w:rsidR="00D73EAA" w:rsidTr="00F06F39">
        <w:trPr>
          <w:trHeight w:val="51"/>
          <w:jc w:val="center"/>
        </w:trPr>
        <w:tc>
          <w:tcPr>
            <w:tcW w:w="10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系统运行环境情况</w:t>
            </w:r>
          </w:p>
        </w:tc>
        <w:tc>
          <w:tcPr>
            <w:tcW w:w="20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运行环境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2281C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□行业内联网     □省域网</w:t>
            </w:r>
            <w:r w:rsidR="003C520F">
              <w:rPr>
                <w:rFonts w:ascii="黑体" w:eastAsia="黑体" w:hAnsi="黑体" w:hint="eastAsia"/>
                <w:szCs w:val="21"/>
              </w:rPr>
              <w:t xml:space="preserve"> </w:t>
            </w:r>
            <w:r w:rsidR="00F2281C">
              <w:rPr>
                <w:rFonts w:ascii="黑体" w:eastAsia="黑体" w:hAnsi="黑体"/>
                <w:szCs w:val="21"/>
              </w:rPr>
              <w:sym w:font="Wingdings 2" w:char="F052"/>
            </w:r>
            <w:r>
              <w:rPr>
                <w:rFonts w:ascii="黑体" w:eastAsia="黑体" w:hAnsi="黑体"/>
                <w:szCs w:val="21"/>
              </w:rPr>
              <w:t>局域网     □互联网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信息系统互联情况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□与其他行业系统连接</w:t>
            </w:r>
          </w:p>
          <w:p w:rsidR="00D73EAA" w:rsidRDefault="00F06F39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□与本行业其他单位系统连接</w:t>
            </w:r>
          </w:p>
          <w:p w:rsidR="00D73EAA" w:rsidRDefault="00F2281C" w:rsidP="00F06F39">
            <w:pPr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sym w:font="Wingdings 2" w:char="F052"/>
            </w:r>
            <w:r w:rsidR="00F06F39">
              <w:rPr>
                <w:rFonts w:ascii="黑体" w:eastAsia="黑体" w:hAnsi="黑体"/>
                <w:szCs w:val="21"/>
              </w:rPr>
              <w:t>与本单位其他系统连接</w:t>
            </w:r>
          </w:p>
          <w:p w:rsidR="00D73EAA" w:rsidRDefault="00F06F39" w:rsidP="00F06F39">
            <w:pPr>
              <w:spacing w:after="0"/>
              <w:rPr>
                <w:rFonts w:ascii="黑体" w:eastAsia="黑体" w:hAnsi="黑体"/>
                <w:szCs w:val="21"/>
                <w:u w:val="single"/>
              </w:rPr>
            </w:pPr>
            <w:r>
              <w:rPr>
                <w:rFonts w:ascii="黑体" w:eastAsia="黑体" w:hAnsi="黑体"/>
                <w:szCs w:val="21"/>
              </w:rPr>
              <w:t>□其他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tabs>
                <w:tab w:val="left" w:pos="280"/>
              </w:tabs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信息系统是否属于子系统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280436">
            <w:pPr>
              <w:tabs>
                <w:tab w:val="left" w:pos="1249"/>
              </w:tabs>
              <w:spacing w:after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□是（如选择是，则填写下一项）</w:t>
            </w:r>
            <w:r w:rsidR="00280436">
              <w:rPr>
                <w:rFonts w:ascii="黑体" w:eastAsia="黑体" w:hAnsi="黑体"/>
                <w:szCs w:val="21"/>
              </w:rPr>
              <w:sym w:font="Wingdings 2" w:char="F052"/>
            </w:r>
            <w:r>
              <w:rPr>
                <w:rFonts w:ascii="黑体" w:eastAsia="黑体" w:hAnsi="黑体"/>
                <w:szCs w:val="21"/>
              </w:rPr>
              <w:t>否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tabs>
                <w:tab w:val="left" w:pos="280"/>
              </w:tabs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上一级信息系统名称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D80CDA" w:rsidP="00F06F39">
            <w:pPr>
              <w:tabs>
                <w:tab w:val="left" w:pos="1249"/>
              </w:tabs>
              <w:spacing w:after="0"/>
              <w:jc w:val="center"/>
              <w:rPr>
                <w:rFonts w:ascii="黑体" w:eastAsia="黑体" w:hAnsi="黑体"/>
                <w:szCs w:val="21"/>
              </w:rPr>
            </w:pPr>
            <w:bookmarkStart w:id="0" w:name="_GoBack"/>
            <w:bookmarkEnd w:id="0"/>
            <w:r>
              <w:rPr>
                <w:rFonts w:ascii="黑体" w:eastAsia="黑体" w:hAnsi="黑体" w:hint="eastAsia"/>
                <w:szCs w:val="21"/>
              </w:rPr>
              <w:t>Mes</w:t>
            </w:r>
          </w:p>
        </w:tc>
      </w:tr>
      <w:tr w:rsidR="00D73EAA" w:rsidTr="00F06F39">
        <w:trPr>
          <w:trHeight w:val="13"/>
          <w:jc w:val="center"/>
        </w:trPr>
        <w:tc>
          <w:tcPr>
            <w:tcW w:w="312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A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F06F39" w:rsidP="00F06F39">
            <w:pPr>
              <w:tabs>
                <w:tab w:val="left" w:pos="280"/>
              </w:tabs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>初步确定安全保护等级</w:t>
            </w:r>
          </w:p>
        </w:tc>
        <w:tc>
          <w:tcPr>
            <w:tcW w:w="5194" w:type="dxa"/>
            <w:tcBorders>
              <w:top w:val="single" w:sz="4" w:space="0" w:color="000001"/>
              <w:left w:val="single" w:sz="4" w:space="0" w:color="00000A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  <w:vAlign w:val="center"/>
          </w:tcPr>
          <w:p w:rsidR="00D73EAA" w:rsidRDefault="00C45D10" w:rsidP="00F06F39">
            <w:pPr>
              <w:tabs>
                <w:tab w:val="left" w:pos="1249"/>
              </w:tabs>
              <w:spacing w:after="0"/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pict>
                <v:rect id="shape_0" o:spid="_x0000_s1026" style="position:absolute;left:0;text-align:left;margin-left:284.3pt;margin-top:17.95pt;width:53.95pt;height:31.15pt;z-index:251657728;mso-position-horizontal-relative:text;mso-position-vertical-relative:text" stroked="f" strokecolor="#3465a4">
                  <v:fill color2="black"/>
                  <v:stroke joinstyle="round"/>
                </v:rect>
              </w:pict>
            </w:r>
            <w:r w:rsidR="00D80CDA">
              <w:rPr>
                <w:rFonts w:ascii="黑体" w:eastAsia="黑体" w:hAnsi="黑体" w:hint="eastAsia"/>
                <w:szCs w:val="21"/>
              </w:rPr>
              <w:t>一级</w:t>
            </w:r>
          </w:p>
        </w:tc>
      </w:tr>
    </w:tbl>
    <w:p w:rsidR="00D73EAA" w:rsidRDefault="00F06F39" w:rsidP="00EE7A6B">
      <w:pPr>
        <w:ind w:firstLineChars="50" w:firstLine="105"/>
        <w:rPr>
          <w:rFonts w:ascii="黑体" w:eastAsia="黑体" w:hAnsi="黑体"/>
        </w:rPr>
      </w:pPr>
      <w:r>
        <w:rPr>
          <w:rFonts w:ascii="黑体" w:eastAsia="黑体" w:hAnsi="黑体"/>
        </w:rPr>
        <w:t>填表人：</w:t>
      </w:r>
      <w:r w:rsidR="00D80CDA">
        <w:rPr>
          <w:rFonts w:ascii="黑体" w:eastAsia="黑体" w:hAnsi="黑体" w:hint="eastAsia"/>
        </w:rPr>
        <w:t>马海平</w:t>
      </w:r>
      <w:r w:rsidR="004322BB">
        <w:rPr>
          <w:rFonts w:ascii="黑体" w:eastAsia="黑体" w:hAnsi="黑体" w:hint="eastAsia"/>
        </w:rPr>
        <w:t xml:space="preserve">      </w:t>
      </w:r>
      <w:r w:rsidR="00EE7A6B">
        <w:rPr>
          <w:rFonts w:ascii="黑体" w:eastAsia="黑体" w:hAnsi="黑体" w:hint="eastAsia"/>
        </w:rPr>
        <w:t xml:space="preserve">     </w:t>
      </w:r>
      <w:r w:rsidR="00D80CDA">
        <w:rPr>
          <w:rFonts w:ascii="黑体" w:eastAsia="黑体" w:hAnsi="黑体" w:hint="eastAsia"/>
        </w:rPr>
        <w:t xml:space="preserve">                           </w:t>
      </w:r>
      <w:r>
        <w:rPr>
          <w:rFonts w:ascii="黑体" w:eastAsia="黑体" w:hAnsi="黑体"/>
        </w:rPr>
        <w:t>填表日期：</w:t>
      </w:r>
      <w:r w:rsidR="00D80CDA">
        <w:rPr>
          <w:rFonts w:ascii="黑体" w:eastAsia="黑体" w:hAnsi="黑体"/>
        </w:rPr>
        <w:t>2014年5月22日</w:t>
      </w:r>
    </w:p>
    <w:p w:rsidR="00D73EAA" w:rsidRDefault="00F06F39">
      <w:pPr>
        <w:rPr>
          <w:rFonts w:ascii="黑体" w:eastAsia="黑体" w:hAnsi="黑体"/>
        </w:rPr>
      </w:pPr>
      <w:r>
        <w:rPr>
          <w:rFonts w:ascii="黑体" w:eastAsia="黑体" w:hAnsi="黑体"/>
        </w:rPr>
        <w:t>填表说明：本表“</w:t>
      </w:r>
      <w:r>
        <w:rPr>
          <w:rFonts w:ascii="黑体" w:eastAsia="黑体" w:hAnsi="黑体"/>
          <w:szCs w:val="21"/>
        </w:rPr>
        <w:t>业务信息描述”、“服务范围”等栏目可</w:t>
      </w:r>
      <w:r>
        <w:rPr>
          <w:rFonts w:ascii="黑体" w:eastAsia="黑体" w:hAnsi="黑体"/>
        </w:rPr>
        <w:t>参照国家和烟草行业相关标准填写。</w:t>
      </w:r>
    </w:p>
    <w:sectPr w:rsidR="00D73EAA" w:rsidSect="004A5528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3899" w:rsidRDefault="007C3899" w:rsidP="00361698">
      <w:pPr>
        <w:spacing w:after="0" w:line="240" w:lineRule="auto"/>
      </w:pPr>
      <w:r>
        <w:separator/>
      </w:r>
    </w:p>
  </w:endnote>
  <w:endnote w:type="continuationSeparator" w:id="1">
    <w:p w:rsidR="007C3899" w:rsidRDefault="007C3899" w:rsidP="003616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3899" w:rsidRDefault="007C3899" w:rsidP="00361698">
      <w:pPr>
        <w:spacing w:after="0" w:line="240" w:lineRule="auto"/>
      </w:pPr>
      <w:r>
        <w:separator/>
      </w:r>
    </w:p>
  </w:footnote>
  <w:footnote w:type="continuationSeparator" w:id="1">
    <w:p w:rsidR="007C3899" w:rsidRDefault="007C3899" w:rsidP="003616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73EAA"/>
    <w:rsid w:val="00280436"/>
    <w:rsid w:val="00361698"/>
    <w:rsid w:val="003C520F"/>
    <w:rsid w:val="004322BB"/>
    <w:rsid w:val="004A5528"/>
    <w:rsid w:val="0068255E"/>
    <w:rsid w:val="00704AC2"/>
    <w:rsid w:val="007C3899"/>
    <w:rsid w:val="00816086"/>
    <w:rsid w:val="00941BE8"/>
    <w:rsid w:val="00C45D10"/>
    <w:rsid w:val="00C81819"/>
    <w:rsid w:val="00D73EAA"/>
    <w:rsid w:val="00D80CDA"/>
    <w:rsid w:val="00EE7A6B"/>
    <w:rsid w:val="00F06F39"/>
    <w:rsid w:val="00F2281C"/>
    <w:rsid w:val="00F240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Theme="minorEastAsia" w:hAnsi="Calibri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A5528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A5528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styleId="a4">
    <w:name w:val="List"/>
    <w:basedOn w:val="a"/>
    <w:rsid w:val="004A5528"/>
  </w:style>
  <w:style w:type="paragraph" w:styleId="a5">
    <w:name w:val="caption"/>
    <w:basedOn w:val="a"/>
    <w:rsid w:val="004A5528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a6">
    <w:name w:val="索引"/>
    <w:basedOn w:val="a"/>
    <w:rsid w:val="004A5528"/>
    <w:pPr>
      <w:suppressLineNumbers/>
    </w:pPr>
  </w:style>
  <w:style w:type="paragraph" w:styleId="a7">
    <w:name w:val="header"/>
    <w:basedOn w:val="a"/>
    <w:link w:val="Char"/>
    <w:uiPriority w:val="99"/>
    <w:semiHidden/>
    <w:unhideWhenUsed/>
    <w:rsid w:val="003616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semiHidden/>
    <w:rsid w:val="00361698"/>
    <w:rPr>
      <w:sz w:val="18"/>
      <w:szCs w:val="18"/>
    </w:rPr>
  </w:style>
  <w:style w:type="paragraph" w:styleId="a8">
    <w:name w:val="footer"/>
    <w:basedOn w:val="a"/>
    <w:link w:val="Char0"/>
    <w:uiPriority w:val="99"/>
    <w:semiHidden/>
    <w:unhideWhenUsed/>
    <w:rsid w:val="0036169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semiHidden/>
    <w:rsid w:val="0036169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1</Pages>
  <Words>103</Words>
  <Characters>589</Characters>
  <Application>Microsoft Office Word</Application>
  <DocSecurity>0</DocSecurity>
  <Lines>4</Lines>
  <Paragraphs>1</Paragraphs>
  <ScaleCrop>false</ScaleCrop>
  <Company>UQi.me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king</cp:lastModifiedBy>
  <cp:revision>25</cp:revision>
  <dcterms:created xsi:type="dcterms:W3CDTF">2014-02-26T13:18:00Z</dcterms:created>
  <dcterms:modified xsi:type="dcterms:W3CDTF">2014-05-22T03:26:00Z</dcterms:modified>
  <dc:language>zh-CN</dc:language>
</cp:coreProperties>
</file>