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75F1F" w14:textId="77777777" w:rsidR="00B233D1" w:rsidRPr="00B233D1" w:rsidRDefault="00B233D1" w:rsidP="00B233D1">
      <w:pPr>
        <w:pBdr>
          <w:bottom w:val="single" w:sz="6" w:space="4" w:color="auto"/>
        </w:pBd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color w:val="000000"/>
          <w:kern w:val="36"/>
          <w:sz w:val="48"/>
          <w:szCs w:val="48"/>
        </w:rPr>
      </w:pPr>
      <w:r w:rsidRPr="00B233D1">
        <w:rPr>
          <w:rFonts w:ascii="Segoe UI" w:eastAsia="Times New Roman" w:hAnsi="Segoe UI" w:cs="Segoe UI"/>
          <w:color w:val="000000"/>
          <w:kern w:val="36"/>
          <w:sz w:val="48"/>
          <w:szCs w:val="48"/>
        </w:rPr>
        <w:br/>
        <w:t>Plan:</w:t>
      </w:r>
      <w:r w:rsidRPr="00B233D1">
        <w:rPr>
          <w:rFonts w:ascii="微软雅黑" w:eastAsia="微软雅黑" w:hAnsi="微软雅黑" w:cs="微软雅黑" w:hint="eastAsia"/>
          <w:b/>
          <w:bCs/>
          <w:color w:val="000000"/>
          <w:kern w:val="36"/>
          <w:sz w:val="48"/>
          <w:szCs w:val="48"/>
        </w:rPr>
        <w:t>需要商定</w:t>
      </w:r>
      <w:r w:rsidRPr="00B233D1"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</w:rPr>
        <w:t>!!!</w:t>
      </w:r>
    </w:p>
    <w:p w14:paraId="40D8E312" w14:textId="77777777" w:rsidR="00B233D1" w:rsidRPr="00B233D1" w:rsidRDefault="00B233D1" w:rsidP="00B233D1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B233D1">
        <w:rPr>
          <w:rFonts w:ascii="Segoe UI" w:eastAsia="Times New Roman" w:hAnsi="Segoe UI" w:cs="Segoe UI"/>
          <w:color w:val="000000"/>
          <w:sz w:val="36"/>
          <w:szCs w:val="36"/>
        </w:rPr>
        <w:t>Plan A </w:t>
      </w:r>
      <w:r w:rsidRPr="00B233D1">
        <w:rPr>
          <w:rFonts w:ascii="微软雅黑" w:eastAsia="微软雅黑" w:hAnsi="微软雅黑" w:cs="微软雅黑" w:hint="eastAsia"/>
          <w:b/>
          <w:bCs/>
          <w:color w:val="000000"/>
          <w:sz w:val="36"/>
          <w:szCs w:val="36"/>
        </w:rPr>
        <w:t>建议首</w:t>
      </w:r>
      <w:r w:rsidRPr="00B233D1">
        <w:rPr>
          <w:rFonts w:ascii="微软雅黑" w:eastAsia="微软雅黑" w:hAnsi="微软雅黑" w:cs="微软雅黑"/>
          <w:b/>
          <w:bCs/>
          <w:color w:val="000000"/>
          <w:sz w:val="36"/>
          <w:szCs w:val="36"/>
        </w:rPr>
        <w:t>选</w:t>
      </w:r>
    </w:p>
    <w:p w14:paraId="5B8C0AAC" w14:textId="7CBE5C1B" w:rsidR="00B233D1" w:rsidRPr="00B233D1" w:rsidRDefault="00B233D1" w:rsidP="00B2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3D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0C79AD" wp14:editId="06476A1C">
            <wp:extent cx="5943600" cy="7213600"/>
            <wp:effectExtent l="0" t="0" r="0" b="635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5954" w14:textId="77777777" w:rsidR="00B233D1" w:rsidRPr="00B233D1" w:rsidRDefault="00B233D1" w:rsidP="00B233D1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000000"/>
          <w:sz w:val="27"/>
          <w:szCs w:val="27"/>
        </w:rPr>
      </w:pPr>
      <w:r w:rsidRPr="00B233D1">
        <w:rPr>
          <w:rFonts w:ascii="微软雅黑" w:eastAsia="微软雅黑" w:hAnsi="微软雅黑" w:cs="微软雅黑" w:hint="eastAsia"/>
          <w:color w:val="000000"/>
          <w:sz w:val="27"/>
          <w:szCs w:val="27"/>
        </w:rPr>
        <w:t>业务流</w:t>
      </w:r>
      <w:r w:rsidRPr="00B233D1">
        <w:rPr>
          <w:rFonts w:ascii="微软雅黑" w:eastAsia="微软雅黑" w:hAnsi="微软雅黑" w:cs="微软雅黑"/>
          <w:color w:val="000000"/>
          <w:sz w:val="27"/>
          <w:szCs w:val="27"/>
        </w:rPr>
        <w:t>程</w:t>
      </w:r>
    </w:p>
    <w:p w14:paraId="71A9B41E" w14:textId="77777777" w:rsidR="00B233D1" w:rsidRPr="00B233D1" w:rsidRDefault="00B233D1" w:rsidP="00B233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lastRenderedPageBreak/>
        <w:t>STEP1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开机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本地客户端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(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放在科室或财会办公室的电脑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下称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:"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")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开机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远程总服务器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(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放在大型机房的电脑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下称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:"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总机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")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端开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机</w:t>
      </w:r>
    </w:p>
    <w:p w14:paraId="166FE37A" w14:textId="77777777" w:rsidR="00B233D1" w:rsidRPr="00B233D1" w:rsidRDefault="00B233D1" w:rsidP="00B233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STEP2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放置单据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将单据尽量垂直平直</w:t>
      </w:r>
      <w:r w:rsidRPr="00B233D1">
        <w:rPr>
          <w:rFonts w:ascii="宋体" w:eastAsia="宋体" w:hAnsi="宋体" w:cs="宋体" w:hint="eastAsia"/>
          <w:color w:val="C9AE75"/>
          <w:sz w:val="20"/>
          <w:szCs w:val="20"/>
        </w:rPr>
        <w:t>放置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到翻拍台上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5D768D78" w14:textId="77777777" w:rsidR="00B233D1" w:rsidRPr="00B233D1" w:rsidRDefault="00B233D1" w:rsidP="00B233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STEP3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本地机扫描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本地机自动抓拍扫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描</w:t>
      </w:r>
    </w:p>
    <w:p w14:paraId="281E1FBE" w14:textId="77777777" w:rsidR="00B233D1" w:rsidRPr="00B233D1" w:rsidRDefault="00B233D1" w:rsidP="00B233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Yes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本地机抓拍效果正常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此时界面闪烁绿色指示灯播放扫描成功音效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跳下一步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STEP4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26B48C20" w14:textId="77777777" w:rsidR="00B233D1" w:rsidRPr="00B233D1" w:rsidRDefault="00B233D1" w:rsidP="00B233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No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本地机抓拍效果不佳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此时界面闪烁红色指示灯播放扫描失败音效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跳转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STEP2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777061C4" w14:textId="77777777" w:rsidR="00B233D1" w:rsidRPr="00B233D1" w:rsidRDefault="00B233D1" w:rsidP="00B233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STEP4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本地机分析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自动识别所扫描的单据类型并对扫描内容进行分析处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理</w:t>
      </w:r>
    </w:p>
    <w:p w14:paraId="2D639A9C" w14:textId="77777777" w:rsidR="00B233D1" w:rsidRPr="00B233D1" w:rsidRDefault="00B233D1" w:rsidP="00B233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Yes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本地机分析结果合格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本地机界面闪烁绿色指示灯播放扫描合格音效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并自动保存扫描信息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跳下一步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STEP5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612F16A1" w14:textId="77777777" w:rsidR="00B233D1" w:rsidRPr="00B233D1" w:rsidRDefault="00B233D1" w:rsidP="00B233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No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本地机分析不合格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本地机界面闪烁红色指示灯播放扫描结果不合格音效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跳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STEP0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66841506" w14:textId="77777777" w:rsidR="00B233D1" w:rsidRPr="00B233D1" w:rsidRDefault="00B233D1" w:rsidP="00B233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STEP5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总机分析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本地机自动将扫描信息发送到总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机</w:t>
      </w:r>
    </w:p>
    <w:p w14:paraId="74276EA7" w14:textId="77777777" w:rsidR="00B233D1" w:rsidRPr="00B233D1" w:rsidRDefault="00B233D1" w:rsidP="00B233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Yes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总机返回信息合格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则总机和本地机自动保存扫描信息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跳下一步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STEP6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.</w:t>
      </w:r>
    </w:p>
    <w:p w14:paraId="27CCF6F4" w14:textId="77777777" w:rsidR="00B233D1" w:rsidRPr="00B233D1" w:rsidRDefault="00B233D1" w:rsidP="00B233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No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总机返回信息不合格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STEP0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7D2AB2E6" w14:textId="77777777" w:rsidR="00B233D1" w:rsidRPr="00B233D1" w:rsidRDefault="00B233D1" w:rsidP="00B233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STEP6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流程结束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该次业务流程完成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重新开始下一次业务流程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6A1E0D99" w14:textId="77777777" w:rsidR="00B233D1" w:rsidRPr="00B233D1" w:rsidRDefault="00B233D1" w:rsidP="00B233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STEP0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人工单据处理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人工根据电脑提供信息重新核验并修改处理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(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含信息错误和外表污损褶皱等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),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跳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STEP2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1DFCA417" w14:textId="77777777" w:rsidR="00B233D1" w:rsidRPr="00B233D1" w:rsidRDefault="00B233D1" w:rsidP="00B233D1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000000"/>
          <w:sz w:val="27"/>
          <w:szCs w:val="27"/>
        </w:rPr>
      </w:pPr>
      <w:r w:rsidRPr="00B233D1">
        <w:rPr>
          <w:rFonts w:ascii="微软雅黑" w:eastAsia="微软雅黑" w:hAnsi="微软雅黑" w:cs="微软雅黑" w:hint="eastAsia"/>
          <w:color w:val="000000"/>
          <w:sz w:val="27"/>
          <w:szCs w:val="27"/>
        </w:rPr>
        <w:t>特</w:t>
      </w:r>
      <w:r w:rsidRPr="00B233D1">
        <w:rPr>
          <w:rFonts w:ascii="微软雅黑" w:eastAsia="微软雅黑" w:hAnsi="微软雅黑" w:cs="微软雅黑"/>
          <w:color w:val="000000"/>
          <w:sz w:val="27"/>
          <w:szCs w:val="27"/>
        </w:rPr>
        <w:t>点</w:t>
      </w:r>
    </w:p>
    <w:p w14:paraId="002FC35A" w14:textId="77777777" w:rsidR="00B233D1" w:rsidRPr="00B233D1" w:rsidRDefault="00B233D1" w:rsidP="00B233D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科室客户端操作简单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耗时较少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</w:p>
    <w:p w14:paraId="436601A0" w14:textId="77777777" w:rsidR="00B233D1" w:rsidRPr="00B233D1" w:rsidRDefault="00B233D1" w:rsidP="00B233D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识别效率较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快</w:t>
      </w:r>
    </w:p>
    <w:p w14:paraId="3B593E3A" w14:textId="77777777" w:rsidR="00B233D1" w:rsidRPr="00B233D1" w:rsidRDefault="00B233D1" w:rsidP="00B233D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识别准确率正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常</w:t>
      </w:r>
    </w:p>
    <w:p w14:paraId="69B51CE5" w14:textId="77777777" w:rsidR="00B233D1" w:rsidRPr="00B233D1" w:rsidRDefault="00B233D1" w:rsidP="00B233D1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000000"/>
          <w:sz w:val="27"/>
          <w:szCs w:val="27"/>
        </w:rPr>
      </w:pPr>
      <w:r w:rsidRPr="00B233D1">
        <w:rPr>
          <w:rFonts w:ascii="微软雅黑" w:eastAsia="微软雅黑" w:hAnsi="微软雅黑" w:cs="微软雅黑" w:hint="eastAsia"/>
          <w:color w:val="000000"/>
          <w:sz w:val="27"/>
          <w:szCs w:val="27"/>
        </w:rPr>
        <w:t>界面展</w:t>
      </w:r>
      <w:r w:rsidRPr="00B233D1">
        <w:rPr>
          <w:rFonts w:ascii="微软雅黑" w:eastAsia="微软雅黑" w:hAnsi="微软雅黑" w:cs="微软雅黑"/>
          <w:color w:val="000000"/>
          <w:sz w:val="27"/>
          <w:szCs w:val="27"/>
        </w:rPr>
        <w:t>示</w:t>
      </w:r>
    </w:p>
    <w:p w14:paraId="6422779F" w14:textId="77777777" w:rsidR="00B233D1" w:rsidRPr="00B233D1" w:rsidRDefault="00B233D1" w:rsidP="00B233D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本地机客户端界面展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示</w:t>
      </w:r>
    </w:p>
    <w:p w14:paraId="19540753" w14:textId="4CFBDA52" w:rsidR="00B233D1" w:rsidRPr="00B233D1" w:rsidRDefault="00B233D1" w:rsidP="00B233D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noProof/>
          <w:color w:val="000000"/>
          <w:sz w:val="21"/>
          <w:szCs w:val="21"/>
        </w:rPr>
        <w:lastRenderedPageBreak/>
        <w:drawing>
          <wp:inline distT="0" distB="0" distL="0" distR="0" wp14:anchorId="79A4982B" wp14:editId="3E6893D3">
            <wp:extent cx="5943600" cy="3343275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B898" w14:textId="77777777" w:rsidR="00B233D1" w:rsidRPr="00B233D1" w:rsidRDefault="00B233D1" w:rsidP="00B233D1">
      <w:pPr>
        <w:numPr>
          <w:ilvl w:val="1"/>
          <w:numId w:val="3"/>
        </w:numPr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551B76F5" w14:textId="77777777" w:rsidR="00B233D1" w:rsidRPr="00B233D1" w:rsidRDefault="00B233D1" w:rsidP="00B233D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左侧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STEP3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本地机扫描结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果</w:t>
      </w:r>
    </w:p>
    <w:p w14:paraId="19AF89BF" w14:textId="77777777" w:rsidR="00B233D1" w:rsidRPr="00B233D1" w:rsidRDefault="00B233D1" w:rsidP="00B233D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中间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STEP4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本地机分析结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果</w:t>
      </w:r>
    </w:p>
    <w:p w14:paraId="7E4417B6" w14:textId="77777777" w:rsidR="00B233D1" w:rsidRPr="00B233D1" w:rsidRDefault="00B233D1" w:rsidP="00B233D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右侧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STEP5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总机分析后存取内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容</w:t>
      </w:r>
    </w:p>
    <w:p w14:paraId="154E8B38" w14:textId="77777777" w:rsidR="00B233D1" w:rsidRPr="00B233D1" w:rsidRDefault="00B233D1" w:rsidP="00B233D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底部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STEP4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本地机分析后当前结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果</w:t>
      </w:r>
    </w:p>
    <w:p w14:paraId="013F9E9E" w14:textId="77777777" w:rsidR="00B233D1" w:rsidRPr="00B233D1" w:rsidRDefault="00B233D1" w:rsidP="00B233D1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B233D1">
        <w:rPr>
          <w:rFonts w:ascii="Segoe UI" w:eastAsia="Times New Roman" w:hAnsi="Segoe UI" w:cs="Segoe UI"/>
          <w:color w:val="000000"/>
          <w:sz w:val="36"/>
          <w:szCs w:val="36"/>
        </w:rPr>
        <w:t>Plan B</w:t>
      </w:r>
    </w:p>
    <w:p w14:paraId="00B4BA84" w14:textId="455B1B85" w:rsidR="00B233D1" w:rsidRPr="00B233D1" w:rsidRDefault="00B233D1" w:rsidP="00B2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3D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6E9DE9" wp14:editId="540B0211">
            <wp:extent cx="5943600" cy="7721600"/>
            <wp:effectExtent l="0" t="0" r="0" b="0"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0663" w14:textId="77777777" w:rsidR="00B233D1" w:rsidRPr="00B233D1" w:rsidRDefault="00B233D1" w:rsidP="00B233D1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000000"/>
          <w:sz w:val="27"/>
          <w:szCs w:val="27"/>
        </w:rPr>
      </w:pPr>
      <w:r w:rsidRPr="00B233D1">
        <w:rPr>
          <w:rFonts w:ascii="微软雅黑" w:eastAsia="微软雅黑" w:hAnsi="微软雅黑" w:cs="微软雅黑" w:hint="eastAsia"/>
          <w:color w:val="000000"/>
          <w:sz w:val="27"/>
          <w:szCs w:val="27"/>
        </w:rPr>
        <w:t>业务流</w:t>
      </w:r>
      <w:r w:rsidRPr="00B233D1">
        <w:rPr>
          <w:rFonts w:ascii="微软雅黑" w:eastAsia="微软雅黑" w:hAnsi="微软雅黑" w:cs="微软雅黑"/>
          <w:color w:val="000000"/>
          <w:sz w:val="27"/>
          <w:szCs w:val="27"/>
        </w:rPr>
        <w:t>程</w:t>
      </w:r>
    </w:p>
    <w:p w14:paraId="0855DE4B" w14:textId="77777777" w:rsidR="00B233D1" w:rsidRPr="00B233D1" w:rsidRDefault="00B233D1" w:rsidP="00B233D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lastRenderedPageBreak/>
        <w:t>STEP1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开机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本地客户端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(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放在科室或财会办公室的电脑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下称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:"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")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开机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远程总服务器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(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放在大型机房的电脑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下称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:"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总机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")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端开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机</w:t>
      </w:r>
    </w:p>
    <w:p w14:paraId="613D91AA" w14:textId="77777777" w:rsidR="00B233D1" w:rsidRPr="00B233D1" w:rsidRDefault="00B233D1" w:rsidP="00B233D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STEP1.5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配置设置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</w:t>
      </w:r>
      <w:r w:rsidRPr="00B233D1">
        <w:rPr>
          <w:rFonts w:ascii="宋体" w:eastAsia="宋体" w:hAnsi="宋体" w:cs="宋体" w:hint="eastAsia"/>
          <w:color w:val="C9AE75"/>
          <w:sz w:val="20"/>
          <w:szCs w:val="20"/>
        </w:rPr>
        <w:t>手动设置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要扫描的</w:t>
      </w:r>
      <w:r w:rsidRPr="00B233D1">
        <w:rPr>
          <w:rFonts w:ascii="宋体" w:eastAsia="宋体" w:hAnsi="宋体" w:cs="宋体" w:hint="eastAsia"/>
          <w:color w:val="C9AE75"/>
          <w:sz w:val="20"/>
          <w:szCs w:val="20"/>
        </w:rPr>
        <w:t>单据类</w:t>
      </w:r>
      <w:r w:rsidRPr="00B233D1">
        <w:rPr>
          <w:rFonts w:ascii="宋体" w:eastAsia="宋体" w:hAnsi="宋体" w:cs="宋体"/>
          <w:color w:val="C9AE75"/>
          <w:sz w:val="20"/>
          <w:szCs w:val="20"/>
        </w:rPr>
        <w:t>型</w:t>
      </w:r>
    </w:p>
    <w:p w14:paraId="120A019D" w14:textId="77777777" w:rsidR="00B233D1" w:rsidRPr="00B233D1" w:rsidRDefault="00B233D1" w:rsidP="00B233D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STEP2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放置单据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将单据尽量垂直平直</w:t>
      </w:r>
      <w:r w:rsidRPr="00B233D1">
        <w:rPr>
          <w:rFonts w:ascii="宋体" w:eastAsia="宋体" w:hAnsi="宋体" w:cs="宋体" w:hint="eastAsia"/>
          <w:color w:val="C9AE75"/>
          <w:sz w:val="20"/>
          <w:szCs w:val="20"/>
        </w:rPr>
        <w:t>放置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到翻拍台上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24EC8D8C" w14:textId="77777777" w:rsidR="00B233D1" w:rsidRPr="00B233D1" w:rsidRDefault="00B233D1" w:rsidP="00B233D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STEP3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本地机扫描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调整单据位置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宋体" w:eastAsia="宋体" w:hAnsi="宋体" w:cs="宋体" w:hint="eastAsia"/>
          <w:color w:val="C9AE75"/>
          <w:sz w:val="20"/>
          <w:szCs w:val="20"/>
        </w:rPr>
        <w:t>手动点击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抓拍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21FEFF77" w14:textId="77777777" w:rsidR="00B233D1" w:rsidRPr="00B233D1" w:rsidRDefault="00B233D1" w:rsidP="00B233D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Yes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本地机抓拍效果正常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此时界面闪烁绿色指示灯播放扫描成功音效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跳下一步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4;</w:t>
      </w:r>
    </w:p>
    <w:p w14:paraId="4E9B3645" w14:textId="77777777" w:rsidR="00B233D1" w:rsidRPr="00B233D1" w:rsidRDefault="00B233D1" w:rsidP="00B233D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No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本地机抓拍效果不佳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此时界面闪烁红色指示灯播放扫描失败音效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跳转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2;</w:t>
      </w:r>
    </w:p>
    <w:p w14:paraId="337DDE31" w14:textId="77777777" w:rsidR="00B233D1" w:rsidRPr="00B233D1" w:rsidRDefault="00B233D1" w:rsidP="00B233D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STEP4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本地机分析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根据</w:t>
      </w:r>
      <w:r w:rsidRPr="00B233D1">
        <w:rPr>
          <w:rFonts w:ascii="宋体" w:eastAsia="宋体" w:hAnsi="宋体" w:cs="宋体" w:hint="eastAsia"/>
          <w:color w:val="C9AE75"/>
          <w:sz w:val="20"/>
          <w:szCs w:val="20"/>
        </w:rPr>
        <w:t>单据类型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对扫描内容进行分析处理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(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调取图像分析接口模块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)</w:t>
      </w:r>
    </w:p>
    <w:p w14:paraId="7EC1D191" w14:textId="77777777" w:rsidR="00B233D1" w:rsidRPr="00B233D1" w:rsidRDefault="00B233D1" w:rsidP="00B233D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Yes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本地机分析结果合格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本地机界面闪烁绿色指示灯播放扫描合格音效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并自动保存扫描信息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跳下一步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STEP5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6C91AAB9" w14:textId="77777777" w:rsidR="00B233D1" w:rsidRPr="00B233D1" w:rsidRDefault="00B233D1" w:rsidP="00B233D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No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本地机分析不合格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本地机界面闪烁红色指示灯播放扫描结果不合格音效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跳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STEP0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2B4F6F92" w14:textId="77777777" w:rsidR="00B233D1" w:rsidRPr="00B233D1" w:rsidRDefault="00B233D1" w:rsidP="00B233D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STEP5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总机分析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本地机自动将扫描信息发送到总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机</w:t>
      </w:r>
    </w:p>
    <w:p w14:paraId="21781154" w14:textId="77777777" w:rsidR="00B233D1" w:rsidRPr="00B233D1" w:rsidRDefault="00B233D1" w:rsidP="00B233D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Yes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总机返回信息合格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则总机和本地机自动保存扫描信息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跳下一步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STEP6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.</w:t>
      </w:r>
    </w:p>
    <w:p w14:paraId="163D7C77" w14:textId="77777777" w:rsidR="00B233D1" w:rsidRPr="00B233D1" w:rsidRDefault="00B233D1" w:rsidP="00B233D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No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总机返回信息不合格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跳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STEP0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4FDC9681" w14:textId="77777777" w:rsidR="00B233D1" w:rsidRPr="00B233D1" w:rsidRDefault="00B233D1" w:rsidP="00B233D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STEP6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流程结束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该次业务流程完成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重新开始下一次业务流程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5C86B252" w14:textId="77777777" w:rsidR="00B233D1" w:rsidRPr="00B233D1" w:rsidRDefault="00B233D1" w:rsidP="00B233D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STEP0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人工单据处理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人工根据电脑提供信息重新核验并修改处理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(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含信息错误和外表污损褶皱等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),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跳</w:t>
      </w:r>
      <w:r w:rsidRPr="00B233D1">
        <w:rPr>
          <w:rFonts w:ascii="Consolas" w:eastAsia="Times New Roman" w:hAnsi="Consolas" w:cs="Courier New"/>
          <w:color w:val="C9AE75"/>
          <w:sz w:val="20"/>
          <w:szCs w:val="20"/>
        </w:rPr>
        <w:t>STEP2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3673DD5D" w14:textId="77777777" w:rsidR="00B233D1" w:rsidRPr="00B233D1" w:rsidRDefault="00B233D1" w:rsidP="00B233D1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000000"/>
          <w:sz w:val="27"/>
          <w:szCs w:val="27"/>
        </w:rPr>
      </w:pPr>
      <w:r w:rsidRPr="00B233D1">
        <w:rPr>
          <w:rFonts w:ascii="微软雅黑" w:eastAsia="微软雅黑" w:hAnsi="微软雅黑" w:cs="微软雅黑" w:hint="eastAsia"/>
          <w:color w:val="000000"/>
          <w:sz w:val="27"/>
          <w:szCs w:val="27"/>
        </w:rPr>
        <w:t>特</w:t>
      </w:r>
      <w:r w:rsidRPr="00B233D1">
        <w:rPr>
          <w:rFonts w:ascii="微软雅黑" w:eastAsia="微软雅黑" w:hAnsi="微软雅黑" w:cs="微软雅黑"/>
          <w:color w:val="000000"/>
          <w:sz w:val="27"/>
          <w:szCs w:val="27"/>
        </w:rPr>
        <w:t>点</w:t>
      </w:r>
    </w:p>
    <w:p w14:paraId="16001001" w14:textId="77777777" w:rsidR="00B233D1" w:rsidRPr="00B233D1" w:rsidRDefault="00B233D1" w:rsidP="00B233D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科室客户端操作繁琐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耗时较多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</w:p>
    <w:p w14:paraId="1B72BA53" w14:textId="77777777" w:rsidR="00B233D1" w:rsidRPr="00B233D1" w:rsidRDefault="00B233D1" w:rsidP="00B233D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识别效率正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常</w:t>
      </w:r>
    </w:p>
    <w:p w14:paraId="1B62D254" w14:textId="77777777" w:rsidR="00B233D1" w:rsidRPr="00B233D1" w:rsidRDefault="00B233D1" w:rsidP="00B233D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识别准确率正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常</w:t>
      </w:r>
    </w:p>
    <w:p w14:paraId="392BA1A1" w14:textId="77777777" w:rsidR="00B233D1" w:rsidRPr="00B233D1" w:rsidRDefault="00B233D1" w:rsidP="00B233D1">
      <w:pPr>
        <w:pBdr>
          <w:bottom w:val="single" w:sz="6" w:space="4" w:color="auto"/>
        </w:pBd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color w:val="000000"/>
          <w:kern w:val="36"/>
          <w:sz w:val="48"/>
          <w:szCs w:val="48"/>
        </w:rPr>
      </w:pPr>
      <w:r w:rsidRPr="00B233D1">
        <w:rPr>
          <w:rFonts w:ascii="微软雅黑" w:eastAsia="微软雅黑" w:hAnsi="微软雅黑" w:cs="微软雅黑" w:hint="eastAsia"/>
          <w:color w:val="000000"/>
          <w:kern w:val="36"/>
          <w:sz w:val="48"/>
          <w:szCs w:val="48"/>
        </w:rPr>
        <w:t>核验单据对</w:t>
      </w:r>
      <w:r w:rsidRPr="00B233D1">
        <w:rPr>
          <w:rFonts w:ascii="微软雅黑" w:eastAsia="微软雅黑" w:hAnsi="微软雅黑" w:cs="微软雅黑"/>
          <w:color w:val="000000"/>
          <w:kern w:val="36"/>
          <w:sz w:val="48"/>
          <w:szCs w:val="48"/>
        </w:rPr>
        <w:t>象</w:t>
      </w:r>
    </w:p>
    <w:p w14:paraId="59E47168" w14:textId="77777777" w:rsidR="00B233D1" w:rsidRPr="00B233D1" w:rsidRDefault="00B233D1" w:rsidP="00B233D1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B233D1">
        <w:rPr>
          <w:rFonts w:ascii="微软雅黑" w:eastAsia="微软雅黑" w:hAnsi="微软雅黑" w:cs="微软雅黑" w:hint="eastAsia"/>
          <w:color w:val="000000"/>
          <w:sz w:val="36"/>
          <w:szCs w:val="36"/>
        </w:rPr>
        <w:t>单据类型</w:t>
      </w:r>
      <w:r w:rsidRPr="00B233D1">
        <w:rPr>
          <w:rFonts w:ascii="Segoe UI" w:eastAsia="Times New Roman" w:hAnsi="Segoe UI" w:cs="Segoe UI"/>
          <w:color w:val="000000"/>
          <w:sz w:val="36"/>
          <w:szCs w:val="36"/>
        </w:rPr>
        <w:t>:</w:t>
      </w:r>
      <w:r w:rsidRPr="00B233D1">
        <w:rPr>
          <w:rFonts w:ascii="微软雅黑" w:eastAsia="微软雅黑" w:hAnsi="微软雅黑" w:cs="微软雅黑" w:hint="eastAsia"/>
          <w:b/>
          <w:bCs/>
          <w:color w:val="000000"/>
          <w:sz w:val="36"/>
          <w:szCs w:val="36"/>
        </w:rPr>
        <w:t>需要商定</w:t>
      </w:r>
      <w:r w:rsidRPr="00B233D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!!!</w:t>
      </w:r>
    </w:p>
    <w:p w14:paraId="2BDF8D68" w14:textId="77777777" w:rsidR="00B233D1" w:rsidRPr="00B233D1" w:rsidRDefault="00B233D1" w:rsidP="00B233D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跟台人体植入物使用清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单</w:t>
      </w:r>
    </w:p>
    <w:p w14:paraId="3A409477" w14:textId="77777777" w:rsidR="00B233D1" w:rsidRPr="00B233D1" w:rsidRDefault="00B233D1" w:rsidP="00B233D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高值耗材使用清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单</w:t>
      </w:r>
    </w:p>
    <w:p w14:paraId="5A8C7039" w14:textId="77777777" w:rsidR="00B233D1" w:rsidRPr="00B233D1" w:rsidRDefault="00B233D1" w:rsidP="00B233D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东院院区耗材仓库配送出库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单</w:t>
      </w:r>
    </w:p>
    <w:p w14:paraId="58BA1020" w14:textId="77777777" w:rsidR="00B233D1" w:rsidRPr="00B233D1" w:rsidRDefault="00B233D1" w:rsidP="00B233D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i/>
          <w:iCs/>
          <w:color w:val="000000"/>
          <w:sz w:val="21"/>
          <w:szCs w:val="21"/>
        </w:rPr>
        <w:t>物资配送单</w:t>
      </w:r>
      <w:r w:rsidRPr="00B233D1">
        <w:rPr>
          <w:rFonts w:ascii="Segoe UI" w:eastAsia="Times New Roman" w:hAnsi="Segoe UI" w:cs="Segoe UI"/>
          <w:i/>
          <w:iCs/>
          <w:color w:val="000000"/>
          <w:sz w:val="21"/>
          <w:szCs w:val="21"/>
        </w:rPr>
        <w:t>(</w:t>
      </w:r>
      <w:r w:rsidRPr="00B233D1">
        <w:rPr>
          <w:rFonts w:ascii="微软雅黑" w:eastAsia="微软雅黑" w:hAnsi="微软雅黑" w:cs="微软雅黑" w:hint="eastAsia"/>
          <w:i/>
          <w:iCs/>
          <w:color w:val="000000"/>
          <w:sz w:val="21"/>
          <w:szCs w:val="21"/>
        </w:rPr>
        <w:t>低值</w:t>
      </w:r>
      <w:r w:rsidRPr="00B233D1">
        <w:rPr>
          <w:rFonts w:ascii="Segoe UI" w:eastAsia="Times New Roman" w:hAnsi="Segoe UI" w:cs="Segoe UI"/>
          <w:i/>
          <w:iCs/>
          <w:color w:val="000000"/>
          <w:sz w:val="21"/>
          <w:szCs w:val="21"/>
        </w:rPr>
        <w:t>)</w:t>
      </w:r>
    </w:p>
    <w:p w14:paraId="75097829" w14:textId="77777777" w:rsidR="00B233D1" w:rsidRPr="00B233D1" w:rsidRDefault="00B233D1" w:rsidP="00B233D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i/>
          <w:iCs/>
          <w:color w:val="000000"/>
          <w:sz w:val="21"/>
          <w:szCs w:val="21"/>
        </w:rPr>
        <w:t>东院院区耗材仓库耗材入库</w:t>
      </w:r>
      <w:r w:rsidRPr="00B233D1">
        <w:rPr>
          <w:rFonts w:ascii="微软雅黑" w:eastAsia="微软雅黑" w:hAnsi="微软雅黑" w:cs="微软雅黑"/>
          <w:i/>
          <w:iCs/>
          <w:color w:val="000000"/>
          <w:sz w:val="21"/>
          <w:szCs w:val="21"/>
        </w:rPr>
        <w:t>单</w:t>
      </w:r>
    </w:p>
    <w:p w14:paraId="0753A340" w14:textId="77777777" w:rsidR="00B233D1" w:rsidRPr="00B233D1" w:rsidRDefault="00B233D1" w:rsidP="00B233D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等其他单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据</w:t>
      </w:r>
    </w:p>
    <w:p w14:paraId="2EAA8686" w14:textId="77777777" w:rsidR="00B233D1" w:rsidRPr="00B233D1" w:rsidRDefault="00B233D1" w:rsidP="00B233D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i/>
          <w:iCs/>
          <w:color w:val="000000"/>
          <w:sz w:val="21"/>
          <w:szCs w:val="21"/>
        </w:rPr>
        <w:lastRenderedPageBreak/>
        <w:t>???</w:t>
      </w:r>
    </w:p>
    <w:p w14:paraId="5EF785F7" w14:textId="77777777" w:rsidR="00B233D1" w:rsidRPr="00B233D1" w:rsidRDefault="00B233D1" w:rsidP="00B233D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58DB32EA" w14:textId="77777777" w:rsidR="00B233D1" w:rsidRPr="00B233D1" w:rsidRDefault="00B233D1" w:rsidP="00B233D1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B233D1">
        <w:rPr>
          <w:rFonts w:ascii="微软雅黑" w:eastAsia="微软雅黑" w:hAnsi="微软雅黑" w:cs="微软雅黑" w:hint="eastAsia"/>
          <w:color w:val="000000"/>
          <w:sz w:val="36"/>
          <w:szCs w:val="36"/>
        </w:rPr>
        <w:t>核验内容及核验标准</w:t>
      </w:r>
      <w:r w:rsidRPr="00B233D1">
        <w:rPr>
          <w:rFonts w:ascii="Segoe UI" w:eastAsia="Times New Roman" w:hAnsi="Segoe UI" w:cs="Segoe UI"/>
          <w:color w:val="000000"/>
          <w:sz w:val="36"/>
          <w:szCs w:val="36"/>
        </w:rPr>
        <w:t>:</w:t>
      </w:r>
      <w:r w:rsidRPr="00B233D1">
        <w:rPr>
          <w:rFonts w:ascii="微软雅黑" w:eastAsia="微软雅黑" w:hAnsi="微软雅黑" w:cs="微软雅黑" w:hint="eastAsia"/>
          <w:b/>
          <w:bCs/>
          <w:color w:val="000000"/>
          <w:sz w:val="36"/>
          <w:szCs w:val="36"/>
        </w:rPr>
        <w:t>需要商定</w:t>
      </w:r>
      <w:r w:rsidRPr="00B233D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!!!</w:t>
      </w:r>
    </w:p>
    <w:p w14:paraId="6C3D2135" w14:textId="77777777" w:rsidR="00B233D1" w:rsidRPr="00B233D1" w:rsidRDefault="00B233D1" w:rsidP="00B233D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核验对照文字列表和粘贴条形码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一一对应且与数据库一致即为合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格</w:t>
      </w:r>
    </w:p>
    <w:p w14:paraId="002FE52B" w14:textId="77777777" w:rsidR="00B233D1" w:rsidRPr="00B233D1" w:rsidRDefault="00B233D1" w:rsidP="00B233D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核验识别住院号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信息与数据库一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致</w:t>
      </w:r>
    </w:p>
    <w:p w14:paraId="48776049" w14:textId="77777777" w:rsidR="00B233D1" w:rsidRPr="00B233D1" w:rsidRDefault="00B233D1" w:rsidP="00B233D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核验检测签字和盖章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签字区域和盖章区域正常完整无遗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漏</w:t>
      </w:r>
    </w:p>
    <w:p w14:paraId="26B5BD2B" w14:textId="77777777" w:rsidR="00B233D1" w:rsidRPr="00B233D1" w:rsidRDefault="00B233D1" w:rsidP="00B233D1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B233D1">
        <w:rPr>
          <w:rFonts w:ascii="微软雅黑" w:eastAsia="微软雅黑" w:hAnsi="微软雅黑" w:cs="微软雅黑" w:hint="eastAsia"/>
          <w:color w:val="000000"/>
          <w:sz w:val="36"/>
          <w:szCs w:val="36"/>
        </w:rPr>
        <w:t>单据格式</w:t>
      </w:r>
      <w:r w:rsidRPr="00B233D1">
        <w:rPr>
          <w:rFonts w:ascii="Segoe UI" w:eastAsia="Times New Roman" w:hAnsi="Segoe UI" w:cs="Segoe UI"/>
          <w:color w:val="000000"/>
          <w:sz w:val="36"/>
          <w:szCs w:val="36"/>
        </w:rPr>
        <w:t>:</w:t>
      </w:r>
      <w:r w:rsidRPr="00B233D1">
        <w:rPr>
          <w:rFonts w:ascii="微软雅黑" w:eastAsia="微软雅黑" w:hAnsi="微软雅黑" w:cs="微软雅黑" w:hint="eastAsia"/>
          <w:b/>
          <w:bCs/>
          <w:color w:val="000000"/>
          <w:sz w:val="36"/>
          <w:szCs w:val="36"/>
        </w:rPr>
        <w:t>需要商定</w:t>
      </w:r>
      <w:r w:rsidRPr="00B233D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!!!</w:t>
      </w:r>
    </w:p>
    <w:p w14:paraId="2526EB05" w14:textId="77777777" w:rsidR="00B233D1" w:rsidRPr="00B233D1" w:rsidRDefault="00B233D1" w:rsidP="00B233D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设计要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求</w:t>
      </w:r>
    </w:p>
    <w:p w14:paraId="6112F4D5" w14:textId="77777777" w:rsidR="00B233D1" w:rsidRPr="00B233D1" w:rsidRDefault="00B233D1" w:rsidP="00B233D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各科室统一格式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2F477D4D" w14:textId="77777777" w:rsidR="00B233D1" w:rsidRPr="00B233D1" w:rsidRDefault="00B233D1" w:rsidP="00B233D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设有圆点直线等标志位方便视觉定位扫描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649EB85B" w14:textId="77777777" w:rsidR="00B233D1" w:rsidRPr="00B233D1" w:rsidRDefault="00B233D1" w:rsidP="00B233D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签字区域纵向合理间隔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38135C8B" w14:textId="77777777" w:rsidR="00B233D1" w:rsidRPr="00B233D1" w:rsidRDefault="00B233D1" w:rsidP="00B233D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条码分辨率冗余合理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;</w:t>
      </w:r>
    </w:p>
    <w:p w14:paraId="59D20009" w14:textId="77777777" w:rsidR="00B233D1" w:rsidRPr="00B233D1" w:rsidRDefault="00B233D1" w:rsidP="00B233D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i/>
          <w:iCs/>
          <w:color w:val="000000"/>
          <w:sz w:val="21"/>
          <w:szCs w:val="21"/>
        </w:rPr>
        <w:t>???</w:t>
      </w:r>
      <w:r w:rsidRPr="00B233D1">
        <w:rPr>
          <w:rFonts w:ascii="微软雅黑" w:eastAsia="微软雅黑" w:hAnsi="微软雅黑" w:cs="微软雅黑" w:hint="eastAsia"/>
          <w:i/>
          <w:iCs/>
          <w:color w:val="000000"/>
          <w:sz w:val="21"/>
          <w:szCs w:val="21"/>
        </w:rPr>
        <w:t>待定</w:t>
      </w:r>
      <w:r w:rsidRPr="00B233D1">
        <w:rPr>
          <w:rFonts w:ascii="Segoe UI" w:eastAsia="Times New Roman" w:hAnsi="Segoe UI" w:cs="Segoe UI"/>
          <w:i/>
          <w:iCs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i/>
          <w:iCs/>
          <w:color w:val="000000"/>
          <w:sz w:val="21"/>
          <w:szCs w:val="21"/>
        </w:rPr>
        <w:t>无装订一张</w:t>
      </w:r>
      <w:r w:rsidRPr="00B233D1">
        <w:rPr>
          <w:rFonts w:ascii="Segoe UI" w:eastAsia="Times New Roman" w:hAnsi="Segoe UI" w:cs="Segoe UI"/>
          <w:i/>
          <w:iCs/>
          <w:color w:val="000000"/>
          <w:sz w:val="21"/>
          <w:szCs w:val="21"/>
        </w:rPr>
        <w:t>(</w:t>
      </w:r>
      <w:r w:rsidRPr="00B233D1">
        <w:rPr>
          <w:rFonts w:ascii="微软雅黑" w:eastAsia="微软雅黑" w:hAnsi="微软雅黑" w:cs="微软雅黑" w:hint="eastAsia"/>
          <w:i/>
          <w:iCs/>
          <w:color w:val="000000"/>
          <w:sz w:val="21"/>
          <w:szCs w:val="21"/>
        </w:rPr>
        <w:t>含正反面</w:t>
      </w:r>
      <w:r w:rsidRPr="00B233D1">
        <w:rPr>
          <w:rFonts w:ascii="Segoe UI" w:eastAsia="Times New Roman" w:hAnsi="Segoe UI" w:cs="Segoe UI"/>
          <w:i/>
          <w:iCs/>
          <w:color w:val="000000"/>
          <w:sz w:val="21"/>
          <w:szCs w:val="21"/>
        </w:rPr>
        <w:t>)</w:t>
      </w:r>
    </w:p>
    <w:p w14:paraId="6858344E" w14:textId="77777777" w:rsidR="00B233D1" w:rsidRPr="00B233D1" w:rsidRDefault="00B233D1" w:rsidP="00B233D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i/>
          <w:iCs/>
          <w:color w:val="000000"/>
          <w:sz w:val="21"/>
          <w:szCs w:val="21"/>
        </w:rPr>
        <w:t>???</w:t>
      </w:r>
      <w:r w:rsidRPr="00B233D1">
        <w:rPr>
          <w:rFonts w:ascii="微软雅黑" w:eastAsia="微软雅黑" w:hAnsi="微软雅黑" w:cs="微软雅黑" w:hint="eastAsia"/>
          <w:i/>
          <w:iCs/>
          <w:color w:val="000000"/>
          <w:sz w:val="21"/>
          <w:szCs w:val="21"/>
        </w:rPr>
        <w:t>待定</w:t>
      </w:r>
      <w:r w:rsidRPr="00B233D1">
        <w:rPr>
          <w:rFonts w:ascii="Segoe UI" w:eastAsia="Times New Roman" w:hAnsi="Segoe UI" w:cs="Segoe UI"/>
          <w:i/>
          <w:iCs/>
          <w:color w:val="000000"/>
          <w:sz w:val="21"/>
          <w:szCs w:val="21"/>
        </w:rPr>
        <w:t>:</w:t>
      </w:r>
      <w:r w:rsidRPr="00B233D1">
        <w:rPr>
          <w:rFonts w:ascii="微软雅黑" w:eastAsia="微软雅黑" w:hAnsi="微软雅黑" w:cs="微软雅黑" w:hint="eastAsia"/>
          <w:i/>
          <w:iCs/>
          <w:color w:val="000000"/>
          <w:sz w:val="21"/>
          <w:szCs w:val="21"/>
        </w:rPr>
        <w:t>住院号及部分待核验内容封装打印为二维码</w:t>
      </w:r>
      <w:r w:rsidRPr="00B233D1">
        <w:rPr>
          <w:rFonts w:ascii="Segoe UI" w:eastAsia="Times New Roman" w:hAnsi="Segoe UI" w:cs="Segoe UI"/>
          <w:i/>
          <w:iCs/>
          <w:color w:val="000000"/>
          <w:sz w:val="21"/>
          <w:szCs w:val="21"/>
        </w:rPr>
        <w:t>(</w:t>
      </w:r>
      <w:r w:rsidRPr="00B233D1">
        <w:rPr>
          <w:rFonts w:ascii="微软雅黑" w:eastAsia="微软雅黑" w:hAnsi="微软雅黑" w:cs="微软雅黑" w:hint="eastAsia"/>
          <w:i/>
          <w:iCs/>
          <w:color w:val="000000"/>
          <w:sz w:val="21"/>
          <w:szCs w:val="21"/>
        </w:rPr>
        <w:t>新增二维码</w:t>
      </w:r>
      <w:r w:rsidRPr="00B233D1">
        <w:rPr>
          <w:rFonts w:ascii="Segoe UI" w:eastAsia="Times New Roman" w:hAnsi="Segoe UI" w:cs="Segoe UI"/>
          <w:i/>
          <w:iCs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i/>
          <w:iCs/>
          <w:color w:val="000000"/>
          <w:sz w:val="21"/>
          <w:szCs w:val="21"/>
        </w:rPr>
        <w:t>指二维码和文字共存</w:t>
      </w:r>
      <w:r w:rsidRPr="00B233D1">
        <w:rPr>
          <w:rFonts w:ascii="Segoe UI" w:eastAsia="Times New Roman" w:hAnsi="Segoe UI" w:cs="Segoe UI"/>
          <w:i/>
          <w:iCs/>
          <w:color w:val="000000"/>
          <w:sz w:val="21"/>
          <w:szCs w:val="21"/>
        </w:rPr>
        <w:t>;</w:t>
      </w:r>
      <w:r w:rsidRPr="00B233D1">
        <w:rPr>
          <w:rFonts w:ascii="微软雅黑" w:eastAsia="微软雅黑" w:hAnsi="微软雅黑" w:cs="微软雅黑" w:hint="eastAsia"/>
          <w:i/>
          <w:iCs/>
          <w:color w:val="000000"/>
          <w:sz w:val="21"/>
          <w:szCs w:val="21"/>
        </w:rPr>
        <w:t>方便人工和机器两方核验</w:t>
      </w:r>
      <w:r w:rsidRPr="00B233D1">
        <w:rPr>
          <w:rFonts w:ascii="Segoe UI" w:eastAsia="Times New Roman" w:hAnsi="Segoe UI" w:cs="Segoe UI"/>
          <w:i/>
          <w:iCs/>
          <w:color w:val="000000"/>
          <w:sz w:val="21"/>
          <w:szCs w:val="21"/>
        </w:rPr>
        <w:t>)</w:t>
      </w:r>
    </w:p>
    <w:p w14:paraId="1ADB88C7" w14:textId="77777777" w:rsidR="00B233D1" w:rsidRPr="00B233D1" w:rsidRDefault="00B233D1" w:rsidP="00B233D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设计方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案</w:t>
      </w:r>
    </w:p>
    <w:p w14:paraId="731AF81B" w14:textId="77777777" w:rsidR="00B233D1" w:rsidRPr="00B233D1" w:rsidRDefault="00B233D1" w:rsidP="00B233D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方案示例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:</w:t>
      </w:r>
    </w:p>
    <w:p w14:paraId="6CAD1E64" w14:textId="77777777" w:rsidR="00B233D1" w:rsidRPr="00B233D1" w:rsidRDefault="00B233D1" w:rsidP="00B233D1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跟台人体植入物使用清单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 xml:space="preserve"> V2.0</w:t>
      </w:r>
    </w:p>
    <w:p w14:paraId="4873C276" w14:textId="27926251" w:rsidR="00B233D1" w:rsidRPr="00B233D1" w:rsidRDefault="00B233D1" w:rsidP="00B233D1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noProof/>
          <w:color w:val="000000"/>
          <w:sz w:val="21"/>
          <w:szCs w:val="21"/>
        </w:rPr>
        <w:lastRenderedPageBreak/>
        <w:drawing>
          <wp:inline distT="0" distB="0" distL="0" distR="0" wp14:anchorId="40ACD7AD" wp14:editId="7DC91E0A">
            <wp:extent cx="5943600" cy="7874000"/>
            <wp:effectExtent l="0" t="0" r="0" b="0"/>
            <wp:docPr id="1" name="Picture 1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0482" w14:textId="77777777" w:rsidR="00B233D1" w:rsidRPr="00B233D1" w:rsidRDefault="00B233D1" w:rsidP="00B233D1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B233D1">
        <w:rPr>
          <w:rFonts w:ascii="Segoe UI" w:eastAsia="Times New Roman" w:hAnsi="Segoe UI" w:cs="Segoe UI"/>
          <w:color w:val="000000"/>
          <w:sz w:val="36"/>
          <w:szCs w:val="36"/>
        </w:rPr>
        <w:lastRenderedPageBreak/>
        <w:t>TODO</w:t>
      </w:r>
    </w:p>
    <w:p w14:paraId="14D1A853" w14:textId="1EDBACBB" w:rsidR="00B233D1" w:rsidRPr="00B233D1" w:rsidRDefault="00B233D1" w:rsidP="00B233D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object w:dxaOrig="1440" w:dyaOrig="1440" w14:anchorId="41DACE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20.25pt;height:15.75pt" o:ole="">
            <v:imagedata r:id="rId9" o:title=""/>
          </v:shape>
          <w:control r:id="rId10" w:name="DefaultOcxName" w:shapeid="_x0000_i1041"/>
        </w:objec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画流程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图</w:t>
      </w:r>
    </w:p>
    <w:p w14:paraId="4A333B5D" w14:textId="62CAD4FA" w:rsidR="00B233D1" w:rsidRPr="00B233D1" w:rsidRDefault="00B233D1" w:rsidP="00B233D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object w:dxaOrig="1440" w:dyaOrig="1440" w14:anchorId="0222B05E">
          <v:shape id="_x0000_i1040" type="#_x0000_t75" style="width:20.25pt;height:15.75pt" o:ole="">
            <v:imagedata r:id="rId9" o:title=""/>
          </v:shape>
          <w:control r:id="rId11" w:name="DefaultOcxName1" w:shapeid="_x0000_i1040"/>
        </w:objec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单据图上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图</w:t>
      </w:r>
    </w:p>
    <w:p w14:paraId="2A793601" w14:textId="390F9218" w:rsidR="00B233D1" w:rsidRPr="00B233D1" w:rsidRDefault="00B233D1" w:rsidP="00B233D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object w:dxaOrig="1440" w:dyaOrig="1440" w14:anchorId="07D4BA9A">
          <v:shape id="_x0000_i1039" type="#_x0000_t75" style="width:20.25pt;height:15.75pt" o:ole="">
            <v:imagedata r:id="rId9" o:title=""/>
          </v:shape>
          <w:control r:id="rId12" w:name="DefaultOcxName2" w:shapeid="_x0000_i1039"/>
        </w:objec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界面截图设计</w:t>
      </w:r>
      <w:r w:rsidRPr="00B233D1">
        <w:rPr>
          <w:rFonts w:ascii="Segoe UI" w:eastAsia="Times New Roman" w:hAnsi="Segoe UI" w:cs="Segoe UI"/>
          <w:color w:val="000000"/>
          <w:sz w:val="21"/>
          <w:szCs w:val="21"/>
        </w:rPr>
        <w:t>,</w:t>
      </w:r>
      <w:r w:rsidRPr="00B233D1">
        <w:rPr>
          <w:rFonts w:ascii="微软雅黑" w:eastAsia="微软雅黑" w:hAnsi="微软雅黑" w:cs="微软雅黑" w:hint="eastAsia"/>
          <w:color w:val="000000"/>
          <w:sz w:val="21"/>
          <w:szCs w:val="21"/>
        </w:rPr>
        <w:t>操作流</w:t>
      </w:r>
      <w:r w:rsidRPr="00B233D1">
        <w:rPr>
          <w:rFonts w:ascii="微软雅黑" w:eastAsia="微软雅黑" w:hAnsi="微软雅黑" w:cs="微软雅黑"/>
          <w:color w:val="000000"/>
          <w:sz w:val="21"/>
          <w:szCs w:val="21"/>
        </w:rPr>
        <w:t>程</w:t>
      </w:r>
    </w:p>
    <w:p w14:paraId="30EF3FD9" w14:textId="77777777" w:rsidR="00B00067" w:rsidRDefault="00B00067"/>
    <w:sectPr w:rsidR="00B000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2A7E01"/>
    <w:multiLevelType w:val="multilevel"/>
    <w:tmpl w:val="7D4EB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663698"/>
    <w:multiLevelType w:val="multilevel"/>
    <w:tmpl w:val="66FA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B44304"/>
    <w:multiLevelType w:val="multilevel"/>
    <w:tmpl w:val="46D82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966271"/>
    <w:multiLevelType w:val="multilevel"/>
    <w:tmpl w:val="BB46E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965AC2"/>
    <w:multiLevelType w:val="multilevel"/>
    <w:tmpl w:val="398E4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B17C4E"/>
    <w:multiLevelType w:val="multilevel"/>
    <w:tmpl w:val="0908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9B37C2"/>
    <w:multiLevelType w:val="multilevel"/>
    <w:tmpl w:val="96F6D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7B33E4"/>
    <w:multiLevelType w:val="multilevel"/>
    <w:tmpl w:val="00668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E1207E"/>
    <w:multiLevelType w:val="multilevel"/>
    <w:tmpl w:val="6AC44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8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1A3"/>
    <w:rsid w:val="007041A3"/>
    <w:rsid w:val="00B00067"/>
    <w:rsid w:val="00B23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CCB343-39D4-4F38-8B19-B4224BFBD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33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233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233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3D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233D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233D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233D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233D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233D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32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ontrol" Target="activeX/activeX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ontrol" Target="activeX/activeX2.xml"/><Relationship Id="rId5" Type="http://schemas.openxmlformats.org/officeDocument/2006/relationships/image" Target="media/image1.png"/><Relationship Id="rId10" Type="http://schemas.openxmlformats.org/officeDocument/2006/relationships/control" Target="activeX/activeX1.xml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262</Words>
  <Characters>1498</Characters>
  <Application>Microsoft Office Word</Application>
  <DocSecurity>0</DocSecurity>
  <Lines>12</Lines>
  <Paragraphs>3</Paragraphs>
  <ScaleCrop>false</ScaleCrop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Wake Liu</dc:creator>
  <cp:keywords/>
  <dc:description/>
  <cp:lastModifiedBy>Wake Liu</cp:lastModifiedBy>
  <cp:revision>2</cp:revision>
  <dcterms:created xsi:type="dcterms:W3CDTF">2020-03-17T10:03:00Z</dcterms:created>
  <dcterms:modified xsi:type="dcterms:W3CDTF">2020-03-17T10:03:00Z</dcterms:modified>
</cp:coreProperties>
</file>