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557" w:rsidRPr="009D7231" w:rsidRDefault="00AB28C8" w:rsidP="00AB28C8">
      <w:pPr>
        <w:jc w:val="center"/>
        <w:rPr>
          <w:b/>
          <w:sz w:val="32"/>
          <w:szCs w:val="32"/>
        </w:rPr>
      </w:pPr>
      <w:r w:rsidRPr="009D7231">
        <w:rPr>
          <w:rFonts w:hint="eastAsia"/>
          <w:b/>
          <w:sz w:val="32"/>
          <w:szCs w:val="32"/>
        </w:rPr>
        <w:t>完美世界国际版评测报告</w:t>
      </w:r>
    </w:p>
    <w:p w:rsidR="00AB28C8" w:rsidRPr="009D7231" w:rsidRDefault="00AB28C8" w:rsidP="001366ED">
      <w:pPr>
        <w:pStyle w:val="a3"/>
        <w:numPr>
          <w:ilvl w:val="0"/>
          <w:numId w:val="1"/>
        </w:numPr>
        <w:ind w:firstLineChars="0"/>
        <w:rPr>
          <w:b/>
          <w:sz w:val="32"/>
          <w:szCs w:val="32"/>
        </w:rPr>
      </w:pPr>
      <w:r w:rsidRPr="009D7231">
        <w:rPr>
          <w:rFonts w:hint="eastAsia"/>
          <w:b/>
          <w:sz w:val="32"/>
          <w:szCs w:val="32"/>
        </w:rPr>
        <w:t>游戏介绍</w:t>
      </w:r>
    </w:p>
    <w:tbl>
      <w:tblPr>
        <w:tblW w:w="7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3"/>
        <w:gridCol w:w="2256"/>
        <w:gridCol w:w="1495"/>
        <w:gridCol w:w="2116"/>
      </w:tblGrid>
      <w:tr w:rsidR="00821D6A" w:rsidTr="00821D6A">
        <w:trPr>
          <w:trHeight w:val="600"/>
        </w:trPr>
        <w:tc>
          <w:tcPr>
            <w:tcW w:w="1893"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游戏名称：</w:t>
            </w:r>
          </w:p>
        </w:tc>
        <w:tc>
          <w:tcPr>
            <w:tcW w:w="2256"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完美世界国际版</w:t>
            </w:r>
          </w:p>
        </w:tc>
        <w:tc>
          <w:tcPr>
            <w:tcW w:w="1495"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游戏类型：</w:t>
            </w:r>
          </w:p>
        </w:tc>
        <w:tc>
          <w:tcPr>
            <w:tcW w:w="2116" w:type="dxa"/>
            <w:shd w:val="clear" w:color="auto" w:fill="auto"/>
            <w:noWrap/>
            <w:vAlign w:val="center"/>
            <w:hideMark/>
          </w:tcPr>
          <w:p w:rsidR="00821D6A" w:rsidRDefault="007F094B" w:rsidP="00821D6A">
            <w:pPr>
              <w:rPr>
                <w:rFonts w:ascii="Arial" w:eastAsia="宋体" w:hAnsi="Arial" w:cs="Arial"/>
                <w:color w:val="000000"/>
                <w:sz w:val="18"/>
                <w:szCs w:val="18"/>
              </w:rPr>
            </w:pPr>
            <w:r w:rsidRPr="007F094B">
              <w:rPr>
                <w:rFonts w:ascii="Arial" w:hAnsi="Arial" w:cs="Arial"/>
                <w:color w:val="000000"/>
                <w:sz w:val="18"/>
                <w:szCs w:val="18"/>
              </w:rPr>
              <w:pict>
                <v:shapetype id="_x0000_t201" coordsize="21600,21600" o:spt="201" path="m,l,21600r21600,l21600,xe">
                  <v:stroke joinstyle="miter"/>
                  <v:path shadowok="f" o:extrusionok="f" strokeok="f" fillok="f" o:connecttype="rect"/>
                  <o:lock v:ext="edit" shapetype="t"/>
                </v:shapetype>
                <v:shape id="_x0000_s1030" type="#_x0000_t201" style="position:absolute;left:0;text-align:left;margin-left:0;margin-top:0;width:1in;height:8.25pt;z-index:251663360;visibility:hidden;mso-position-horizontal-relative:text;mso-position-vertical-relative:text" strokecolor="windowText" o:insetmode="auto">
                  <v:imagedata r:id="rId7" o:title=""/>
                </v:shape>
              </w:pict>
            </w:r>
            <w:r w:rsidR="00821D6A">
              <w:rPr>
                <w:rFonts w:ascii="Arial" w:hAnsi="Arial" w:cs="Arial"/>
                <w:color w:val="000000"/>
                <w:sz w:val="18"/>
                <w:szCs w:val="18"/>
              </w:rPr>
              <w:t>MMORPG</w:t>
            </w:r>
          </w:p>
        </w:tc>
      </w:tr>
      <w:tr w:rsidR="00821D6A" w:rsidTr="00821D6A">
        <w:trPr>
          <w:trHeight w:val="600"/>
        </w:trPr>
        <w:tc>
          <w:tcPr>
            <w:tcW w:w="1893"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游戏网站：</w:t>
            </w:r>
          </w:p>
        </w:tc>
        <w:tc>
          <w:tcPr>
            <w:tcW w:w="2256" w:type="dxa"/>
            <w:shd w:val="clear" w:color="auto" w:fill="auto"/>
            <w:vAlign w:val="center"/>
            <w:hideMark/>
          </w:tcPr>
          <w:p w:rsidR="00821D6A" w:rsidRDefault="007F094B" w:rsidP="00821D6A">
            <w:pPr>
              <w:rPr>
                <w:rFonts w:ascii="宋体" w:eastAsia="宋体" w:hAnsi="宋体" w:cs="宋体"/>
                <w:color w:val="0000FF"/>
                <w:sz w:val="22"/>
                <w:u w:val="single"/>
              </w:rPr>
            </w:pPr>
            <w:r w:rsidRPr="007F094B">
              <w:rPr>
                <w:color w:val="0000FF"/>
                <w:sz w:val="22"/>
              </w:rPr>
              <w:pict>
                <v:shape id="_x0000_s1031" type="#_x0000_t201" style="position:absolute;left:0;text-align:left;margin-left:0;margin-top:0;width:1in;height:6.75pt;z-index:251664384;visibility:hidden;mso-position-horizontal-relative:text;mso-position-vertical-relative:text" strokecolor="windowText" o:insetmode="auto">
                  <v:imagedata r:id="rId7" o:title=""/>
                </v:shape>
              </w:pict>
            </w:r>
            <w:hyperlink r:id="rId8" w:history="1">
              <w:r w:rsidR="00821D6A">
                <w:rPr>
                  <w:rStyle w:val="a4"/>
                  <w:rFonts w:hint="eastAsia"/>
                  <w:sz w:val="22"/>
                </w:rPr>
                <w:t>w2i.wanmei.com</w:t>
              </w:r>
              <w:r w:rsidR="00821D6A">
                <w:rPr>
                  <w:rFonts w:hint="eastAsia"/>
                  <w:color w:val="0000FF"/>
                  <w:sz w:val="22"/>
                  <w:u w:val="single"/>
                </w:rPr>
                <w:br/>
              </w:r>
            </w:hyperlink>
          </w:p>
        </w:tc>
        <w:tc>
          <w:tcPr>
            <w:tcW w:w="1495"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游戏容量：</w:t>
            </w:r>
          </w:p>
        </w:tc>
        <w:tc>
          <w:tcPr>
            <w:tcW w:w="2116" w:type="dxa"/>
            <w:shd w:val="clear" w:color="auto" w:fill="auto"/>
            <w:noWrap/>
            <w:vAlign w:val="center"/>
            <w:hideMark/>
          </w:tcPr>
          <w:p w:rsidR="00821D6A" w:rsidRDefault="00821D6A">
            <w:pPr>
              <w:rPr>
                <w:rFonts w:ascii="宋体" w:eastAsia="宋体" w:hAnsi="宋体" w:cs="宋体"/>
                <w:color w:val="000000"/>
                <w:sz w:val="22"/>
              </w:rPr>
            </w:pPr>
            <w:r>
              <w:rPr>
                <w:rFonts w:hint="eastAsia"/>
                <w:color w:val="000000"/>
                <w:sz w:val="22"/>
              </w:rPr>
              <w:t>6.9G</w:t>
            </w:r>
          </w:p>
        </w:tc>
      </w:tr>
      <w:tr w:rsidR="00821D6A" w:rsidTr="00821D6A">
        <w:trPr>
          <w:trHeight w:val="600"/>
        </w:trPr>
        <w:tc>
          <w:tcPr>
            <w:tcW w:w="1893"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运营公司：</w:t>
            </w:r>
          </w:p>
        </w:tc>
        <w:tc>
          <w:tcPr>
            <w:tcW w:w="2256" w:type="dxa"/>
            <w:shd w:val="clear" w:color="auto" w:fill="auto"/>
            <w:noWrap/>
            <w:vAlign w:val="center"/>
            <w:hideMark/>
          </w:tcPr>
          <w:p w:rsidR="00821D6A" w:rsidRDefault="00821D6A">
            <w:pPr>
              <w:rPr>
                <w:rFonts w:ascii="宋体" w:eastAsia="宋体" w:hAnsi="宋体" w:cs="宋体"/>
                <w:color w:val="0000FF"/>
                <w:sz w:val="22"/>
                <w:u w:val="single"/>
              </w:rPr>
            </w:pPr>
            <w:r>
              <w:rPr>
                <w:rFonts w:hint="eastAsia"/>
                <w:color w:val="0000FF"/>
                <w:sz w:val="22"/>
                <w:u w:val="single"/>
              </w:rPr>
              <w:t>北京完美时空</w:t>
            </w:r>
          </w:p>
        </w:tc>
        <w:tc>
          <w:tcPr>
            <w:tcW w:w="1495"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开发团队：</w:t>
            </w:r>
          </w:p>
        </w:tc>
        <w:tc>
          <w:tcPr>
            <w:tcW w:w="2116"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祖龙工作室</w:t>
            </w:r>
          </w:p>
        </w:tc>
      </w:tr>
      <w:tr w:rsidR="00821D6A" w:rsidTr="00821D6A">
        <w:trPr>
          <w:trHeight w:val="600"/>
        </w:trPr>
        <w:tc>
          <w:tcPr>
            <w:tcW w:w="1893"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游戏画面：</w:t>
            </w:r>
          </w:p>
        </w:tc>
        <w:tc>
          <w:tcPr>
            <w:tcW w:w="2256"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3D</w:t>
            </w:r>
          </w:p>
        </w:tc>
        <w:tc>
          <w:tcPr>
            <w:tcW w:w="1495"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战斗方式：</w:t>
            </w:r>
          </w:p>
        </w:tc>
        <w:tc>
          <w:tcPr>
            <w:tcW w:w="2116"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即时战斗</w:t>
            </w:r>
          </w:p>
        </w:tc>
      </w:tr>
      <w:tr w:rsidR="00821D6A" w:rsidTr="00821D6A">
        <w:trPr>
          <w:trHeight w:val="600"/>
        </w:trPr>
        <w:tc>
          <w:tcPr>
            <w:tcW w:w="1893"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游戏风格：</w:t>
            </w:r>
          </w:p>
        </w:tc>
        <w:tc>
          <w:tcPr>
            <w:tcW w:w="2256"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东方玄幻</w:t>
            </w:r>
            <w:r>
              <w:rPr>
                <w:rFonts w:hint="eastAsia"/>
                <w:color w:val="000000"/>
                <w:sz w:val="22"/>
              </w:rPr>
              <w:t>+</w:t>
            </w:r>
            <w:r>
              <w:rPr>
                <w:rFonts w:hint="eastAsia"/>
                <w:color w:val="000000"/>
                <w:sz w:val="22"/>
              </w:rPr>
              <w:t>西方魔幻</w:t>
            </w:r>
          </w:p>
        </w:tc>
        <w:tc>
          <w:tcPr>
            <w:tcW w:w="1495"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游戏语言：</w:t>
            </w:r>
          </w:p>
        </w:tc>
        <w:tc>
          <w:tcPr>
            <w:tcW w:w="2116" w:type="dxa"/>
            <w:shd w:val="clear" w:color="auto" w:fill="auto"/>
            <w:vAlign w:val="center"/>
            <w:hideMark/>
          </w:tcPr>
          <w:p w:rsidR="00821D6A" w:rsidRDefault="00821D6A">
            <w:pPr>
              <w:rPr>
                <w:rFonts w:ascii="宋体" w:eastAsia="宋体" w:hAnsi="宋体" w:cs="宋体"/>
                <w:color w:val="000000"/>
                <w:sz w:val="22"/>
              </w:rPr>
            </w:pPr>
            <w:r>
              <w:rPr>
                <w:rFonts w:hint="eastAsia"/>
                <w:color w:val="000000"/>
                <w:sz w:val="22"/>
              </w:rPr>
              <w:t>简体中文</w:t>
            </w:r>
          </w:p>
        </w:tc>
      </w:tr>
    </w:tbl>
    <w:p w:rsidR="001366ED" w:rsidRPr="009D7231" w:rsidRDefault="00821D6A" w:rsidP="00821D6A">
      <w:pPr>
        <w:pStyle w:val="a3"/>
        <w:numPr>
          <w:ilvl w:val="0"/>
          <w:numId w:val="1"/>
        </w:numPr>
        <w:ind w:firstLineChars="0"/>
        <w:rPr>
          <w:b/>
          <w:sz w:val="32"/>
          <w:szCs w:val="32"/>
        </w:rPr>
      </w:pPr>
      <w:r w:rsidRPr="009D7231">
        <w:rPr>
          <w:rFonts w:hint="eastAsia"/>
          <w:b/>
          <w:sz w:val="32"/>
          <w:szCs w:val="32"/>
        </w:rPr>
        <w:t>评测</w:t>
      </w:r>
      <w:r w:rsidR="009A3CD8" w:rsidRPr="009D7231">
        <w:rPr>
          <w:rFonts w:hint="eastAsia"/>
          <w:b/>
          <w:sz w:val="32"/>
          <w:szCs w:val="32"/>
        </w:rPr>
        <w:t>信息</w:t>
      </w:r>
    </w:p>
    <w:p w:rsidR="00821D6A" w:rsidRPr="009D7231" w:rsidRDefault="009A3CD8" w:rsidP="009A3CD8">
      <w:pPr>
        <w:rPr>
          <w:sz w:val="28"/>
          <w:szCs w:val="28"/>
        </w:rPr>
      </w:pPr>
      <w:r w:rsidRPr="009D7231">
        <w:rPr>
          <w:rFonts w:hint="eastAsia"/>
          <w:b/>
          <w:sz w:val="28"/>
          <w:szCs w:val="28"/>
        </w:rPr>
        <w:t>2.1</w:t>
      </w:r>
      <w:r w:rsidRPr="009D7231">
        <w:rPr>
          <w:rFonts w:hint="eastAsia"/>
          <w:b/>
          <w:sz w:val="28"/>
          <w:szCs w:val="28"/>
        </w:rPr>
        <w:t>测试时间总长</w:t>
      </w:r>
      <w:r w:rsidRPr="009D7231">
        <w:rPr>
          <w:rFonts w:hint="eastAsia"/>
          <w:sz w:val="28"/>
          <w:szCs w:val="28"/>
        </w:rPr>
        <w:t>：</w:t>
      </w:r>
      <w:r w:rsidRPr="009D7231">
        <w:rPr>
          <w:rFonts w:hint="eastAsia"/>
          <w:sz w:val="28"/>
          <w:szCs w:val="28"/>
        </w:rPr>
        <w:t>6</w:t>
      </w:r>
      <w:r w:rsidRPr="009D7231">
        <w:rPr>
          <w:rFonts w:hint="eastAsia"/>
          <w:sz w:val="28"/>
          <w:szCs w:val="28"/>
        </w:rPr>
        <w:t>年</w:t>
      </w:r>
    </w:p>
    <w:p w:rsidR="00821D6A" w:rsidRPr="009A3CD8" w:rsidRDefault="009A3CD8" w:rsidP="009A3CD8">
      <w:pPr>
        <w:rPr>
          <w:sz w:val="28"/>
          <w:szCs w:val="28"/>
        </w:rPr>
      </w:pPr>
      <w:r w:rsidRPr="00B70556">
        <w:rPr>
          <w:rFonts w:hint="eastAsia"/>
          <w:b/>
          <w:sz w:val="30"/>
          <w:szCs w:val="30"/>
        </w:rPr>
        <w:t>2.2</w:t>
      </w:r>
      <w:r w:rsidRPr="00B70556">
        <w:rPr>
          <w:rFonts w:hint="eastAsia"/>
          <w:b/>
          <w:sz w:val="28"/>
          <w:szCs w:val="28"/>
        </w:rPr>
        <w:t>测试结束等级</w:t>
      </w:r>
      <w:r w:rsidRPr="009A3CD8">
        <w:rPr>
          <w:rFonts w:hint="eastAsia"/>
          <w:sz w:val="28"/>
          <w:szCs w:val="28"/>
        </w:rPr>
        <w:t>：</w:t>
      </w:r>
      <w:r w:rsidRPr="009A3CD8">
        <w:rPr>
          <w:rFonts w:hint="eastAsia"/>
          <w:sz w:val="28"/>
          <w:szCs w:val="28"/>
        </w:rPr>
        <w:t>103</w:t>
      </w:r>
    </w:p>
    <w:p w:rsidR="00821D6A" w:rsidRDefault="009A3CD8" w:rsidP="00821D6A">
      <w:pPr>
        <w:rPr>
          <w:b/>
          <w:sz w:val="30"/>
          <w:szCs w:val="30"/>
        </w:rPr>
      </w:pPr>
      <w:r w:rsidRPr="009D7231">
        <w:rPr>
          <w:rFonts w:hint="eastAsia"/>
          <w:b/>
          <w:sz w:val="32"/>
          <w:szCs w:val="32"/>
        </w:rPr>
        <w:t>3</w:t>
      </w:r>
      <w:r w:rsidRPr="009D7231">
        <w:rPr>
          <w:rFonts w:hint="eastAsia"/>
          <w:b/>
          <w:sz w:val="32"/>
          <w:szCs w:val="32"/>
        </w:rPr>
        <w:t>、</w:t>
      </w:r>
      <w:r w:rsidRPr="009D7231">
        <w:rPr>
          <w:rFonts w:hint="eastAsia"/>
          <w:b/>
          <w:sz w:val="32"/>
          <w:szCs w:val="32"/>
        </w:rPr>
        <w:t xml:space="preserve">  </w:t>
      </w:r>
      <w:r w:rsidRPr="009D7231">
        <w:rPr>
          <w:rFonts w:hint="eastAsia"/>
          <w:b/>
          <w:sz w:val="32"/>
          <w:szCs w:val="32"/>
        </w:rPr>
        <w:t>游戏评测内容</w:t>
      </w:r>
    </w:p>
    <w:p w:rsidR="009A3CD8" w:rsidRDefault="00B70556" w:rsidP="00821D6A">
      <w:pPr>
        <w:rPr>
          <w:b/>
          <w:sz w:val="30"/>
          <w:szCs w:val="30"/>
        </w:rPr>
      </w:pPr>
      <w:r>
        <w:rPr>
          <w:rFonts w:hint="eastAsia"/>
          <w:b/>
          <w:sz w:val="30"/>
          <w:szCs w:val="30"/>
        </w:rPr>
        <w:t>3.1</w:t>
      </w:r>
      <w:r>
        <w:rPr>
          <w:rFonts w:hint="eastAsia"/>
          <w:b/>
          <w:sz w:val="30"/>
          <w:szCs w:val="30"/>
        </w:rPr>
        <w:t>评分标准：</w:t>
      </w:r>
    </w:p>
    <w:p w:rsidR="00B70556" w:rsidRPr="00B70556" w:rsidRDefault="00B70556" w:rsidP="00224BDB">
      <w:pPr>
        <w:pStyle w:val="reader-word-layer"/>
        <w:spacing w:line="360" w:lineRule="auto"/>
        <w:ind w:firstLineChars="200" w:firstLine="560"/>
        <w:rPr>
          <w:rFonts w:asciiTheme="minorHAnsi" w:eastAsiaTheme="minorEastAsia" w:hAnsiTheme="minorHAnsi" w:cstheme="minorBidi"/>
          <w:kern w:val="2"/>
          <w:sz w:val="28"/>
          <w:szCs w:val="28"/>
        </w:rPr>
      </w:pPr>
      <w:r w:rsidRPr="00B70556">
        <w:rPr>
          <w:rFonts w:ascii="Arial" w:hAnsi="Arial" w:cs="Arial"/>
          <w:color w:val="333333"/>
          <w:sz w:val="28"/>
          <w:szCs w:val="28"/>
        </w:rPr>
        <w:t>每个</w:t>
      </w:r>
      <w:r w:rsidRPr="00B70556">
        <w:rPr>
          <w:rFonts w:asciiTheme="minorHAnsi" w:eastAsiaTheme="minorEastAsia" w:hAnsiTheme="minorHAnsi" w:cstheme="minorBidi"/>
          <w:kern w:val="2"/>
          <w:sz w:val="28"/>
          <w:szCs w:val="28"/>
        </w:rPr>
        <w:t>单项的评分标准范围为</w:t>
      </w:r>
      <w:r w:rsidRPr="00B70556">
        <w:rPr>
          <w:rFonts w:asciiTheme="minorHAnsi" w:eastAsiaTheme="minorEastAsia" w:hAnsiTheme="minorHAnsi" w:cstheme="minorBidi"/>
          <w:kern w:val="2"/>
          <w:sz w:val="28"/>
          <w:szCs w:val="28"/>
        </w:rPr>
        <w:t>0-10</w:t>
      </w:r>
      <w:r w:rsidRPr="00B70556">
        <w:rPr>
          <w:rFonts w:asciiTheme="minorHAnsi" w:eastAsiaTheme="minorEastAsia" w:hAnsiTheme="minorHAnsi" w:cstheme="minorBidi"/>
          <w:kern w:val="2"/>
          <w:sz w:val="28"/>
          <w:szCs w:val="28"/>
        </w:rPr>
        <w:t>分（</w:t>
      </w:r>
      <w:r w:rsidRPr="00B70556">
        <w:rPr>
          <w:rFonts w:asciiTheme="minorHAnsi" w:eastAsiaTheme="minorEastAsia" w:hAnsiTheme="minorHAnsi" w:cstheme="minorBidi"/>
          <w:kern w:val="2"/>
          <w:sz w:val="28"/>
          <w:szCs w:val="28"/>
        </w:rPr>
        <w:t>10</w:t>
      </w:r>
      <w:r w:rsidRPr="00B70556">
        <w:rPr>
          <w:rFonts w:asciiTheme="minorHAnsi" w:eastAsiaTheme="minorEastAsia" w:hAnsiTheme="minorHAnsi" w:cstheme="minorBidi"/>
          <w:kern w:val="2"/>
          <w:sz w:val="28"/>
          <w:szCs w:val="28"/>
        </w:rPr>
        <w:t>分为满分），所有单项的评分请根据此项的评测要素进行评分，</w:t>
      </w:r>
      <w:r w:rsidRPr="00B70556">
        <w:rPr>
          <w:rFonts w:asciiTheme="minorHAnsi" w:eastAsiaTheme="minorEastAsia" w:hAnsiTheme="minorHAnsi" w:cstheme="minorBidi"/>
          <w:kern w:val="2"/>
          <w:sz w:val="28"/>
          <w:szCs w:val="28"/>
        </w:rPr>
        <w:t xml:space="preserve"> </w:t>
      </w:r>
      <w:r w:rsidRPr="00B70556">
        <w:rPr>
          <w:rFonts w:asciiTheme="minorHAnsi" w:eastAsiaTheme="minorEastAsia" w:hAnsiTheme="minorHAnsi" w:cstheme="minorBidi"/>
          <w:kern w:val="2"/>
          <w:sz w:val="28"/>
          <w:szCs w:val="28"/>
        </w:rPr>
        <w:t>评分以</w:t>
      </w:r>
      <w:r w:rsidRPr="00B70556">
        <w:rPr>
          <w:rFonts w:asciiTheme="minorHAnsi" w:eastAsiaTheme="minorEastAsia" w:hAnsiTheme="minorHAnsi" w:cstheme="minorBidi"/>
          <w:kern w:val="2"/>
          <w:sz w:val="28"/>
          <w:szCs w:val="28"/>
        </w:rPr>
        <w:t>1</w:t>
      </w:r>
      <w:r>
        <w:rPr>
          <w:rFonts w:asciiTheme="minorHAnsi" w:eastAsiaTheme="minorEastAsia" w:hAnsiTheme="minorHAnsi" w:cstheme="minorBidi"/>
          <w:kern w:val="2"/>
          <w:sz w:val="28"/>
          <w:szCs w:val="28"/>
        </w:rPr>
        <w:t>分为最小间隔</w:t>
      </w:r>
      <w:r>
        <w:rPr>
          <w:rFonts w:asciiTheme="minorHAnsi" w:eastAsiaTheme="minorEastAsia" w:hAnsiTheme="minorHAnsi" w:cstheme="minorBidi" w:hint="eastAsia"/>
          <w:kern w:val="2"/>
          <w:sz w:val="28"/>
          <w:szCs w:val="28"/>
        </w:rPr>
        <w:t>。</w:t>
      </w:r>
      <w:r w:rsidRPr="00B70556">
        <w:rPr>
          <w:rFonts w:asciiTheme="minorHAnsi" w:eastAsiaTheme="minorEastAsia" w:hAnsiTheme="minorHAnsi" w:cstheme="minorBidi"/>
          <w:kern w:val="2"/>
          <w:sz w:val="28"/>
          <w:szCs w:val="28"/>
        </w:rPr>
        <w:t xml:space="preserve"> </w:t>
      </w:r>
    </w:p>
    <w:p w:rsidR="00224BDB" w:rsidRPr="00224BDB" w:rsidRDefault="00224BDB" w:rsidP="00224BDB">
      <w:pPr>
        <w:pStyle w:val="reader-word-layer"/>
        <w:spacing w:line="360" w:lineRule="auto"/>
        <w:ind w:firstLineChars="200" w:firstLine="560"/>
        <w:rPr>
          <w:rFonts w:ascii="Arial" w:hAnsi="Arial" w:cs="Arial"/>
          <w:color w:val="333333"/>
          <w:sz w:val="28"/>
          <w:szCs w:val="28"/>
        </w:rPr>
      </w:pPr>
      <w:r w:rsidRPr="00224BDB">
        <w:rPr>
          <w:rFonts w:ascii="Arial" w:hAnsi="Arial" w:cs="Arial"/>
          <w:color w:val="333333"/>
          <w:sz w:val="28"/>
          <w:szCs w:val="28"/>
        </w:rPr>
        <w:t>3</w:t>
      </w:r>
      <w:r w:rsidRPr="00224BDB">
        <w:rPr>
          <w:rFonts w:ascii="Arial" w:hAnsi="Arial" w:cs="Arial"/>
          <w:color w:val="333333"/>
          <w:sz w:val="28"/>
          <w:szCs w:val="28"/>
        </w:rPr>
        <w:t>分以下：得到这种分数的游戏在这一单项上有着非常严重的问题和重大缺陷。</w:t>
      </w:r>
      <w:r w:rsidRPr="00224BDB">
        <w:rPr>
          <w:rFonts w:ascii="simsun" w:hAnsi="simsun" w:cs="Arial"/>
          <w:color w:val="333333"/>
          <w:sz w:val="28"/>
          <w:szCs w:val="28"/>
        </w:rPr>
        <w:t>  </w:t>
      </w:r>
    </w:p>
    <w:p w:rsidR="00224BDB" w:rsidRPr="00224BDB" w:rsidRDefault="00224BDB" w:rsidP="00224BDB">
      <w:pPr>
        <w:pStyle w:val="reader-word-layer"/>
        <w:spacing w:line="360" w:lineRule="auto"/>
        <w:ind w:firstLineChars="200" w:firstLine="560"/>
        <w:rPr>
          <w:rFonts w:ascii="Arial" w:hAnsi="Arial" w:cs="Arial"/>
          <w:color w:val="333333"/>
          <w:sz w:val="28"/>
          <w:szCs w:val="28"/>
        </w:rPr>
      </w:pPr>
      <w:r w:rsidRPr="00224BDB">
        <w:rPr>
          <w:rFonts w:ascii="Arial" w:hAnsi="Arial" w:cs="Arial"/>
          <w:color w:val="333333"/>
          <w:sz w:val="28"/>
          <w:szCs w:val="28"/>
        </w:rPr>
        <w:t>4</w:t>
      </w:r>
      <w:r w:rsidRPr="00224BDB">
        <w:rPr>
          <w:rFonts w:ascii="Arial" w:hAnsi="Arial" w:cs="Arial"/>
          <w:color w:val="333333"/>
          <w:sz w:val="28"/>
          <w:szCs w:val="28"/>
        </w:rPr>
        <w:t>－</w:t>
      </w:r>
      <w:r w:rsidRPr="00224BDB">
        <w:rPr>
          <w:rFonts w:ascii="Arial" w:hAnsi="Arial" w:cs="Arial"/>
          <w:color w:val="333333"/>
          <w:sz w:val="28"/>
          <w:szCs w:val="28"/>
        </w:rPr>
        <w:t>6</w:t>
      </w:r>
      <w:r w:rsidRPr="00224BDB">
        <w:rPr>
          <w:rFonts w:ascii="Arial" w:hAnsi="Arial" w:cs="Arial"/>
          <w:color w:val="333333"/>
          <w:sz w:val="28"/>
          <w:szCs w:val="28"/>
        </w:rPr>
        <w:t>分：这个得分的游戏在这一方面可以达到一般水平，但这也意味着大多数游戏可以达到这种水平。得到这种分数的游戏意味着在这一单项上没有较大的缺陷，并且可以被一般的玩家接受，但绝对没有什么惊人和有新意的地方使它能够出类拔萃。</w:t>
      </w:r>
    </w:p>
    <w:p w:rsidR="00224BDB" w:rsidRPr="00224BDB" w:rsidRDefault="00224BDB" w:rsidP="00224BDB">
      <w:pPr>
        <w:pStyle w:val="reader-word-layer"/>
        <w:spacing w:line="360" w:lineRule="auto"/>
        <w:ind w:firstLineChars="200" w:firstLine="560"/>
        <w:rPr>
          <w:rFonts w:ascii="Arial" w:hAnsi="Arial" w:cs="Arial"/>
          <w:color w:val="333333"/>
          <w:sz w:val="28"/>
          <w:szCs w:val="28"/>
        </w:rPr>
      </w:pPr>
      <w:r w:rsidRPr="00224BDB">
        <w:rPr>
          <w:rFonts w:ascii="Arial" w:hAnsi="Arial" w:cs="Arial"/>
          <w:color w:val="333333"/>
          <w:sz w:val="28"/>
          <w:szCs w:val="28"/>
        </w:rPr>
        <w:lastRenderedPageBreak/>
        <w:t>7</w:t>
      </w:r>
      <w:r w:rsidRPr="00224BDB">
        <w:rPr>
          <w:rFonts w:ascii="Arial" w:hAnsi="Arial" w:cs="Arial"/>
          <w:color w:val="333333"/>
          <w:sz w:val="28"/>
          <w:szCs w:val="28"/>
        </w:rPr>
        <w:t>－</w:t>
      </w:r>
      <w:r w:rsidRPr="00224BDB">
        <w:rPr>
          <w:rFonts w:ascii="Arial" w:hAnsi="Arial" w:cs="Arial"/>
          <w:color w:val="333333"/>
          <w:sz w:val="28"/>
          <w:szCs w:val="28"/>
        </w:rPr>
        <w:t>9</w:t>
      </w:r>
      <w:r w:rsidRPr="00224BDB">
        <w:rPr>
          <w:rFonts w:ascii="Arial" w:hAnsi="Arial" w:cs="Arial"/>
          <w:color w:val="333333"/>
          <w:sz w:val="28"/>
          <w:szCs w:val="28"/>
        </w:rPr>
        <w:t>分：这说明本游戏在这一单项上有很多方面能吸引玩家，并有领先大多数同类游戏的表现，且没有任何明显的缺陷。</w:t>
      </w:r>
    </w:p>
    <w:p w:rsidR="009A3CD8" w:rsidRDefault="00224BDB" w:rsidP="00224BDB">
      <w:pPr>
        <w:pStyle w:val="reader-word-layer"/>
        <w:spacing w:line="360" w:lineRule="auto"/>
        <w:ind w:firstLineChars="200" w:firstLine="560"/>
        <w:rPr>
          <w:rFonts w:ascii="Arial" w:hAnsi="Arial" w:cs="Arial"/>
          <w:color w:val="333333"/>
          <w:sz w:val="28"/>
          <w:szCs w:val="28"/>
        </w:rPr>
      </w:pPr>
      <w:r w:rsidRPr="00224BDB">
        <w:rPr>
          <w:rFonts w:ascii="Arial" w:hAnsi="Arial" w:cs="Arial"/>
          <w:color w:val="333333"/>
          <w:sz w:val="28"/>
          <w:szCs w:val="28"/>
        </w:rPr>
        <w:t>10</w:t>
      </w:r>
      <w:r w:rsidRPr="00224BDB">
        <w:rPr>
          <w:rFonts w:ascii="Arial" w:hAnsi="Arial" w:cs="Arial"/>
          <w:color w:val="333333"/>
          <w:sz w:val="28"/>
          <w:szCs w:val="28"/>
        </w:rPr>
        <w:t>分：没有任何游戏是十全十美的，这个分数一般不会授予，除非此系统的设计领先于同类型游戏，并且可以达到被称为传世经典的程度</w:t>
      </w:r>
    </w:p>
    <w:p w:rsidR="00224BDB" w:rsidRPr="009D7231" w:rsidRDefault="00224BDB" w:rsidP="00224BDB">
      <w:pPr>
        <w:pStyle w:val="reader-word-layer"/>
        <w:spacing w:line="360" w:lineRule="auto"/>
        <w:rPr>
          <w:rFonts w:ascii="Arial" w:hAnsi="Arial" w:cs="Arial"/>
          <w:b/>
          <w:color w:val="333333"/>
          <w:sz w:val="28"/>
          <w:szCs w:val="28"/>
        </w:rPr>
      </w:pPr>
      <w:r w:rsidRPr="00224BDB">
        <w:rPr>
          <w:rFonts w:ascii="Arial" w:hAnsi="Arial" w:cs="Arial" w:hint="eastAsia"/>
          <w:b/>
          <w:color w:val="333333"/>
          <w:sz w:val="28"/>
          <w:szCs w:val="28"/>
        </w:rPr>
        <w:t>3.2</w:t>
      </w:r>
      <w:r w:rsidRPr="009D7231">
        <w:rPr>
          <w:rFonts w:ascii="Arial" w:hAnsi="Arial" w:cs="Arial" w:hint="eastAsia"/>
          <w:b/>
          <w:color w:val="333333"/>
          <w:sz w:val="28"/>
          <w:szCs w:val="28"/>
        </w:rPr>
        <w:t>游戏</w:t>
      </w:r>
      <w:r w:rsidR="008D2303" w:rsidRPr="009D7231">
        <w:rPr>
          <w:rFonts w:ascii="Arial" w:hAnsi="Arial" w:cs="Arial" w:hint="eastAsia"/>
          <w:b/>
          <w:color w:val="333333"/>
          <w:sz w:val="28"/>
          <w:szCs w:val="28"/>
        </w:rPr>
        <w:t>观赏性</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0"/>
        <w:gridCol w:w="1460"/>
        <w:gridCol w:w="2240"/>
        <w:gridCol w:w="720"/>
        <w:gridCol w:w="4359"/>
      </w:tblGrid>
      <w:tr w:rsidR="001374A3" w:rsidTr="009D7231">
        <w:trPr>
          <w:trHeight w:val="285"/>
        </w:trPr>
        <w:tc>
          <w:tcPr>
            <w:tcW w:w="860" w:type="dxa"/>
            <w:shd w:val="clear" w:color="auto" w:fill="auto"/>
            <w:vAlign w:val="center"/>
            <w:hideMark/>
          </w:tcPr>
          <w:p w:rsidR="001374A3" w:rsidRDefault="001374A3">
            <w:pPr>
              <w:rPr>
                <w:rFonts w:ascii="宋体" w:eastAsia="宋体" w:hAnsi="宋体" w:cs="宋体"/>
                <w:color w:val="000000"/>
                <w:sz w:val="24"/>
                <w:szCs w:val="24"/>
              </w:rPr>
            </w:pPr>
            <w:r>
              <w:rPr>
                <w:rFonts w:hint="eastAsia"/>
                <w:color w:val="000000"/>
              </w:rPr>
              <w:t>编号</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测评项目</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评分要素</w:t>
            </w:r>
          </w:p>
        </w:tc>
        <w:tc>
          <w:tcPr>
            <w:tcW w:w="72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评分</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评分理由</w:t>
            </w:r>
          </w:p>
        </w:tc>
      </w:tr>
      <w:tr w:rsidR="001374A3" w:rsidTr="009D7231">
        <w:trPr>
          <w:trHeight w:val="1050"/>
        </w:trPr>
        <w:tc>
          <w:tcPr>
            <w:tcW w:w="860" w:type="dxa"/>
            <w:shd w:val="clear" w:color="auto" w:fill="auto"/>
            <w:vAlign w:val="center"/>
            <w:hideMark/>
          </w:tcPr>
          <w:p w:rsidR="001374A3" w:rsidRDefault="001374A3">
            <w:pPr>
              <w:jc w:val="right"/>
              <w:rPr>
                <w:rFonts w:ascii="宋体" w:eastAsia="宋体" w:hAnsi="宋体" w:cs="宋体"/>
                <w:color w:val="000000"/>
                <w:sz w:val="24"/>
                <w:szCs w:val="24"/>
              </w:rPr>
            </w:pPr>
            <w:r>
              <w:rPr>
                <w:rFonts w:hint="eastAsia"/>
                <w:color w:val="000000"/>
              </w:rPr>
              <w:t>1</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游戏画面</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登陆框、界面环境、河流、光效等</w:t>
            </w:r>
          </w:p>
        </w:tc>
        <w:tc>
          <w:tcPr>
            <w:tcW w:w="720" w:type="dxa"/>
            <w:shd w:val="clear" w:color="auto" w:fill="auto"/>
            <w:vAlign w:val="center"/>
            <w:hideMark/>
          </w:tcPr>
          <w:p w:rsidR="001374A3" w:rsidRDefault="001374A3">
            <w:pPr>
              <w:jc w:val="right"/>
              <w:rPr>
                <w:rFonts w:ascii="宋体" w:eastAsia="宋体" w:hAnsi="宋体" w:cs="宋体"/>
                <w:color w:val="000000"/>
                <w:sz w:val="22"/>
              </w:rPr>
            </w:pPr>
            <w:r>
              <w:rPr>
                <w:rFonts w:hint="eastAsia"/>
                <w:color w:val="000000"/>
                <w:sz w:val="22"/>
              </w:rPr>
              <w:t>8</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花草细节刻画到位，气候、云层描画不足</w:t>
            </w:r>
          </w:p>
        </w:tc>
      </w:tr>
      <w:tr w:rsidR="001374A3" w:rsidTr="009D7231">
        <w:trPr>
          <w:trHeight w:val="1125"/>
        </w:trPr>
        <w:tc>
          <w:tcPr>
            <w:tcW w:w="860" w:type="dxa"/>
            <w:shd w:val="clear" w:color="auto" w:fill="auto"/>
            <w:vAlign w:val="center"/>
            <w:hideMark/>
          </w:tcPr>
          <w:p w:rsidR="001374A3" w:rsidRDefault="001374A3">
            <w:pPr>
              <w:jc w:val="right"/>
              <w:rPr>
                <w:rFonts w:ascii="宋体" w:eastAsia="宋体" w:hAnsi="宋体" w:cs="宋体"/>
                <w:color w:val="000000"/>
                <w:sz w:val="24"/>
                <w:szCs w:val="24"/>
              </w:rPr>
            </w:pPr>
            <w:r>
              <w:rPr>
                <w:rFonts w:hint="eastAsia"/>
                <w:color w:val="000000"/>
              </w:rPr>
              <w:t>2</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游戏人物</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脸部、发饰、时装、动作等</w:t>
            </w:r>
          </w:p>
        </w:tc>
        <w:tc>
          <w:tcPr>
            <w:tcW w:w="720" w:type="dxa"/>
            <w:shd w:val="clear" w:color="auto" w:fill="auto"/>
            <w:vAlign w:val="center"/>
            <w:hideMark/>
          </w:tcPr>
          <w:p w:rsidR="001374A3" w:rsidRDefault="001374A3">
            <w:pPr>
              <w:jc w:val="right"/>
              <w:rPr>
                <w:rFonts w:ascii="宋体" w:eastAsia="宋体" w:hAnsi="宋体" w:cs="宋体"/>
                <w:color w:val="000000"/>
                <w:sz w:val="22"/>
              </w:rPr>
            </w:pPr>
            <w:r>
              <w:rPr>
                <w:rFonts w:hint="eastAsia"/>
                <w:color w:val="000000"/>
                <w:sz w:val="22"/>
              </w:rPr>
              <w:t>6</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人物特写较粗糙，时装、动作、发饰制作较好</w:t>
            </w:r>
          </w:p>
        </w:tc>
      </w:tr>
      <w:tr w:rsidR="001374A3" w:rsidTr="009D7231">
        <w:trPr>
          <w:trHeight w:val="930"/>
        </w:trPr>
        <w:tc>
          <w:tcPr>
            <w:tcW w:w="860" w:type="dxa"/>
            <w:shd w:val="clear" w:color="auto" w:fill="auto"/>
            <w:vAlign w:val="center"/>
            <w:hideMark/>
          </w:tcPr>
          <w:p w:rsidR="001374A3" w:rsidRDefault="001374A3">
            <w:pPr>
              <w:jc w:val="right"/>
              <w:rPr>
                <w:rFonts w:ascii="宋体" w:eastAsia="宋体" w:hAnsi="宋体" w:cs="宋体"/>
                <w:color w:val="000000"/>
                <w:sz w:val="24"/>
                <w:szCs w:val="24"/>
              </w:rPr>
            </w:pPr>
            <w:r>
              <w:rPr>
                <w:rFonts w:hint="eastAsia"/>
                <w:color w:val="000000"/>
              </w:rPr>
              <w:t>3</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技能特效</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技能光效，范围及持续时间等</w:t>
            </w:r>
          </w:p>
        </w:tc>
        <w:tc>
          <w:tcPr>
            <w:tcW w:w="720" w:type="dxa"/>
            <w:shd w:val="clear" w:color="auto" w:fill="auto"/>
            <w:vAlign w:val="center"/>
            <w:hideMark/>
          </w:tcPr>
          <w:p w:rsidR="001374A3" w:rsidRDefault="001374A3">
            <w:pPr>
              <w:jc w:val="right"/>
              <w:rPr>
                <w:rFonts w:ascii="宋体" w:eastAsia="宋体" w:hAnsi="宋体" w:cs="宋体"/>
                <w:color w:val="000000"/>
                <w:sz w:val="22"/>
              </w:rPr>
            </w:pPr>
            <w:r>
              <w:rPr>
                <w:rFonts w:hint="eastAsia"/>
                <w:color w:val="000000"/>
                <w:sz w:val="22"/>
              </w:rPr>
              <w:t>6</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部分群技能没有群体光效</w:t>
            </w:r>
          </w:p>
        </w:tc>
      </w:tr>
      <w:tr w:rsidR="001374A3" w:rsidTr="009D7231">
        <w:trPr>
          <w:trHeight w:val="1155"/>
        </w:trPr>
        <w:tc>
          <w:tcPr>
            <w:tcW w:w="860" w:type="dxa"/>
            <w:shd w:val="clear" w:color="auto" w:fill="auto"/>
            <w:vAlign w:val="center"/>
            <w:hideMark/>
          </w:tcPr>
          <w:p w:rsidR="001374A3" w:rsidRDefault="001374A3">
            <w:pPr>
              <w:jc w:val="right"/>
              <w:rPr>
                <w:rFonts w:ascii="宋体" w:eastAsia="宋体" w:hAnsi="宋体" w:cs="宋体"/>
                <w:color w:val="000000"/>
                <w:sz w:val="24"/>
                <w:szCs w:val="24"/>
              </w:rPr>
            </w:pPr>
            <w:r>
              <w:rPr>
                <w:rFonts w:hint="eastAsia"/>
                <w:color w:val="000000"/>
              </w:rPr>
              <w:t>4</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特殊道具</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坐骑、飞行器、烟火花环等</w:t>
            </w:r>
          </w:p>
        </w:tc>
        <w:tc>
          <w:tcPr>
            <w:tcW w:w="720" w:type="dxa"/>
            <w:shd w:val="clear" w:color="auto" w:fill="auto"/>
            <w:vAlign w:val="center"/>
            <w:hideMark/>
          </w:tcPr>
          <w:p w:rsidR="001374A3" w:rsidRDefault="001374A3">
            <w:pPr>
              <w:jc w:val="right"/>
              <w:rPr>
                <w:rFonts w:ascii="宋体" w:eastAsia="宋体" w:hAnsi="宋体" w:cs="宋体"/>
                <w:color w:val="000000"/>
                <w:sz w:val="22"/>
              </w:rPr>
            </w:pPr>
            <w:r>
              <w:rPr>
                <w:rFonts w:hint="eastAsia"/>
                <w:color w:val="000000"/>
                <w:sz w:val="22"/>
              </w:rPr>
              <w:t>7</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坐骑、飞行器种类多但部分种类的相似处多</w:t>
            </w:r>
          </w:p>
        </w:tc>
      </w:tr>
      <w:tr w:rsidR="001374A3" w:rsidTr="009D7231">
        <w:trPr>
          <w:trHeight w:val="1245"/>
        </w:trPr>
        <w:tc>
          <w:tcPr>
            <w:tcW w:w="860" w:type="dxa"/>
            <w:shd w:val="clear" w:color="auto" w:fill="auto"/>
            <w:vAlign w:val="center"/>
            <w:hideMark/>
          </w:tcPr>
          <w:p w:rsidR="001374A3" w:rsidRDefault="001374A3">
            <w:pPr>
              <w:jc w:val="right"/>
              <w:rPr>
                <w:rFonts w:ascii="宋体" w:eastAsia="宋体" w:hAnsi="宋体" w:cs="宋体"/>
                <w:color w:val="000000"/>
                <w:sz w:val="24"/>
                <w:szCs w:val="24"/>
              </w:rPr>
            </w:pPr>
            <w:r>
              <w:rPr>
                <w:rFonts w:hint="eastAsia"/>
                <w:color w:val="000000"/>
              </w:rPr>
              <w:t>5</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特殊场景</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副本入口、副本内部景色、特殊地形景色</w:t>
            </w:r>
          </w:p>
        </w:tc>
        <w:tc>
          <w:tcPr>
            <w:tcW w:w="720" w:type="dxa"/>
            <w:shd w:val="clear" w:color="auto" w:fill="auto"/>
            <w:vAlign w:val="center"/>
            <w:hideMark/>
          </w:tcPr>
          <w:p w:rsidR="001374A3" w:rsidRDefault="001374A3">
            <w:pPr>
              <w:jc w:val="right"/>
              <w:rPr>
                <w:rFonts w:ascii="宋体" w:eastAsia="宋体" w:hAnsi="宋体" w:cs="宋体"/>
                <w:color w:val="000000"/>
                <w:sz w:val="22"/>
              </w:rPr>
            </w:pPr>
            <w:r>
              <w:rPr>
                <w:rFonts w:hint="eastAsia"/>
                <w:color w:val="000000"/>
                <w:sz w:val="22"/>
              </w:rPr>
              <w:t>8</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副本及特殊场景景色符合剧情内容且风格种类繁多</w:t>
            </w:r>
          </w:p>
        </w:tc>
      </w:tr>
      <w:tr w:rsidR="001374A3" w:rsidTr="009D7231">
        <w:trPr>
          <w:trHeight w:val="750"/>
        </w:trPr>
        <w:tc>
          <w:tcPr>
            <w:tcW w:w="860" w:type="dxa"/>
            <w:shd w:val="clear" w:color="auto" w:fill="auto"/>
            <w:vAlign w:val="center"/>
            <w:hideMark/>
          </w:tcPr>
          <w:p w:rsidR="001374A3" w:rsidRDefault="001374A3">
            <w:pPr>
              <w:jc w:val="right"/>
              <w:rPr>
                <w:rFonts w:ascii="宋体" w:eastAsia="宋体" w:hAnsi="宋体" w:cs="宋体"/>
                <w:color w:val="000000"/>
                <w:sz w:val="24"/>
                <w:szCs w:val="24"/>
              </w:rPr>
            </w:pPr>
            <w:r>
              <w:rPr>
                <w:rFonts w:hint="eastAsia"/>
                <w:color w:val="000000"/>
              </w:rPr>
              <w:t>6</w:t>
            </w:r>
          </w:p>
        </w:tc>
        <w:tc>
          <w:tcPr>
            <w:tcW w:w="146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装备外观</w:t>
            </w:r>
          </w:p>
        </w:tc>
        <w:tc>
          <w:tcPr>
            <w:tcW w:w="2240"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装备外形、光效</w:t>
            </w:r>
          </w:p>
        </w:tc>
        <w:tc>
          <w:tcPr>
            <w:tcW w:w="720" w:type="dxa"/>
            <w:shd w:val="clear" w:color="auto" w:fill="auto"/>
            <w:vAlign w:val="center"/>
            <w:hideMark/>
          </w:tcPr>
          <w:p w:rsidR="001374A3" w:rsidRDefault="001374A3">
            <w:pPr>
              <w:jc w:val="right"/>
              <w:rPr>
                <w:rFonts w:ascii="宋体" w:eastAsia="宋体" w:hAnsi="宋体" w:cs="宋体"/>
                <w:color w:val="000000"/>
                <w:sz w:val="22"/>
              </w:rPr>
            </w:pPr>
            <w:r>
              <w:rPr>
                <w:rFonts w:hint="eastAsia"/>
                <w:color w:val="000000"/>
                <w:sz w:val="22"/>
              </w:rPr>
              <w:t>7</w:t>
            </w:r>
          </w:p>
        </w:tc>
        <w:tc>
          <w:tcPr>
            <w:tcW w:w="4359" w:type="dxa"/>
            <w:shd w:val="clear" w:color="auto" w:fill="auto"/>
            <w:vAlign w:val="center"/>
            <w:hideMark/>
          </w:tcPr>
          <w:p w:rsidR="001374A3" w:rsidRDefault="001374A3">
            <w:pPr>
              <w:rPr>
                <w:rFonts w:ascii="宋体" w:eastAsia="宋体" w:hAnsi="宋体" w:cs="宋体"/>
                <w:color w:val="000000"/>
                <w:sz w:val="22"/>
              </w:rPr>
            </w:pPr>
            <w:r>
              <w:rPr>
                <w:rFonts w:hint="eastAsia"/>
                <w:color w:val="000000"/>
                <w:sz w:val="22"/>
              </w:rPr>
              <w:t>装备外观种类较少，但大多较美观</w:t>
            </w:r>
          </w:p>
        </w:tc>
      </w:tr>
    </w:tbl>
    <w:p w:rsidR="00976886" w:rsidRDefault="00976886" w:rsidP="00224BDB">
      <w:pPr>
        <w:pStyle w:val="reader-word-layer"/>
        <w:spacing w:line="360" w:lineRule="auto"/>
        <w:rPr>
          <w:rFonts w:ascii="Arial" w:hAnsi="Arial" w:cs="Arial"/>
          <w:b/>
          <w:color w:val="333333"/>
          <w:sz w:val="28"/>
          <w:szCs w:val="28"/>
        </w:rPr>
      </w:pPr>
      <w:r>
        <w:rPr>
          <w:rFonts w:ascii="Arial" w:hAnsi="Arial" w:cs="Arial" w:hint="eastAsia"/>
          <w:b/>
          <w:color w:val="333333"/>
          <w:sz w:val="28"/>
          <w:szCs w:val="28"/>
        </w:rPr>
        <w:t>3.3</w:t>
      </w:r>
      <w:r>
        <w:rPr>
          <w:rFonts w:ascii="Arial" w:hAnsi="Arial" w:cs="Arial" w:hint="eastAsia"/>
          <w:b/>
          <w:color w:val="333333"/>
          <w:sz w:val="28"/>
          <w:szCs w:val="28"/>
        </w:rPr>
        <w:t>游戏内容</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80"/>
        <w:gridCol w:w="1080"/>
        <w:gridCol w:w="6399"/>
      </w:tblGrid>
      <w:tr w:rsidR="00850E0D" w:rsidRPr="00850E0D" w:rsidTr="001374A3">
        <w:trPr>
          <w:trHeight w:val="495"/>
        </w:trPr>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编号</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测试项目</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评分</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项目评价</w:t>
            </w:r>
          </w:p>
        </w:tc>
      </w:tr>
      <w:tr w:rsidR="00850E0D" w:rsidRPr="00850E0D" w:rsidTr="001374A3">
        <w:trPr>
          <w:trHeight w:val="48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好友系统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能较方便地互动，但添加上限过少，无法得知好友最近是否上线</w:t>
            </w:r>
          </w:p>
        </w:tc>
      </w:tr>
      <w:tr w:rsidR="00850E0D" w:rsidRPr="00850E0D" w:rsidTr="001374A3">
        <w:trPr>
          <w:trHeight w:val="45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lastRenderedPageBreak/>
              <w:t>2</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帮派系统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8</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有较完整的帮派体系，有较多活动增加帮派活力和凝聚力</w:t>
            </w:r>
          </w:p>
        </w:tc>
      </w:tr>
      <w:tr w:rsidR="00850E0D" w:rsidRPr="00850E0D" w:rsidTr="001374A3">
        <w:trPr>
          <w:trHeight w:val="66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3</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联盟系统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7</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有助于帮派之间的联系，强化帮派之间的利益关系，但缺少敌对仇视以及联盟频道</w:t>
            </w:r>
          </w:p>
        </w:tc>
      </w:tr>
      <w:tr w:rsidR="00850E0D" w:rsidRPr="00850E0D" w:rsidTr="001374A3">
        <w:trPr>
          <w:trHeight w:val="60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4</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PK系统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8</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系统申请PK以及野外自主PK以及纵多PK保护模式，适合多类人群娱乐</w:t>
            </w:r>
          </w:p>
        </w:tc>
      </w:tr>
      <w:tr w:rsidR="00850E0D" w:rsidRPr="00850E0D" w:rsidTr="001374A3">
        <w:trPr>
          <w:trHeight w:val="1245"/>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5</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婚姻系统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200一次的结婚能使大多玩家接受也能为运营方增加不低的收益，但是没有前置的婚姻缺少了一份归属感，如果要求结婚双方完成一定任务或者加入亲密度，那能使婚姻系统增加不少吸引力也能为游戏带来更多娱乐性</w:t>
            </w:r>
          </w:p>
        </w:tc>
      </w:tr>
      <w:tr w:rsidR="00850E0D" w:rsidRPr="00850E0D" w:rsidTr="001374A3">
        <w:trPr>
          <w:trHeight w:val="48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任务系统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任务种类数量多，剧情丰富，但缺少自主性，缺少多线任务</w:t>
            </w:r>
          </w:p>
        </w:tc>
      </w:tr>
      <w:tr w:rsidR="00850E0D" w:rsidRPr="00850E0D" w:rsidTr="001374A3">
        <w:trPr>
          <w:trHeight w:val="66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7</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城战系统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7</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城战内容娱乐性较高，而且能增加帮派之间的竞争意识，有助于游戏寿命的延长</w:t>
            </w:r>
          </w:p>
        </w:tc>
      </w:tr>
      <w:tr w:rsidR="00850E0D" w:rsidRPr="00850E0D" w:rsidTr="001374A3">
        <w:trPr>
          <w:trHeight w:val="123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8</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跨服系统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每年一次的跨服比武能增强跨区玩家的互动，但影响的人较少，建议增加分级机制；跨服国战增加了游戏的可玩性和跨服玩家的互动，但是跨区国战不稳定，掉线现象较多，而且区区之间因为人数原因导致奖励分配不公</w:t>
            </w:r>
          </w:p>
        </w:tc>
      </w:tr>
      <w:tr w:rsidR="00850E0D" w:rsidRPr="00850E0D" w:rsidTr="001374A3">
        <w:trPr>
          <w:trHeight w:val="675"/>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9</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修真系统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5</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前期修真确实为游戏增加不少乐趣，但是后期的修真只是因为角色技能而出，缺乏吸引力</w:t>
            </w:r>
          </w:p>
        </w:tc>
      </w:tr>
      <w:tr w:rsidR="00850E0D" w:rsidRPr="00850E0D" w:rsidTr="001374A3">
        <w:trPr>
          <w:trHeight w:val="525"/>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10</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飞行系统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8</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3D的画面搭配飞行的诱惑以及漂亮的飞行器，非常吸引玩家</w:t>
            </w:r>
          </w:p>
        </w:tc>
      </w:tr>
      <w:tr w:rsidR="00850E0D" w:rsidRPr="00850E0D" w:rsidTr="001374A3">
        <w:trPr>
          <w:trHeight w:val="108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11</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个人寻宝</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9</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寻宝任务不仅能得到丰富奖励，而且能加强玩家对游戏的了解，同时寻宝本身趣味性极强，唯一不足就是偶尔箱子刷新不出来或者地图标注不准确</w:t>
            </w:r>
          </w:p>
        </w:tc>
      </w:tr>
      <w:tr w:rsidR="00850E0D" w:rsidRPr="00850E0D" w:rsidTr="001374A3">
        <w:trPr>
          <w:trHeight w:val="69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12</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交易系统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8</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拍卖行和摆摊能使玩家安全方便买卖，寻宝网也能让玩家线下交易安全可靠</w:t>
            </w:r>
          </w:p>
        </w:tc>
      </w:tr>
      <w:tr w:rsidR="00850E0D" w:rsidRPr="00850E0D" w:rsidTr="001374A3">
        <w:trPr>
          <w:trHeight w:val="60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13</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副职业</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装备改签名以及纵多绑定类装备的存在使得生产职业作用不大</w:t>
            </w:r>
          </w:p>
        </w:tc>
      </w:tr>
      <w:tr w:rsidR="00850E0D" w:rsidRPr="00850E0D" w:rsidTr="001374A3">
        <w:trPr>
          <w:trHeight w:val="675"/>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14</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相依相偎</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7</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相依相偎使得游戏浪漫了许多，但是为了抱元而相依相偎又让其少了一份真实感</w:t>
            </w:r>
          </w:p>
        </w:tc>
      </w:tr>
      <w:tr w:rsidR="00850E0D" w:rsidRPr="00850E0D" w:rsidTr="001374A3">
        <w:trPr>
          <w:trHeight w:val="75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15</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聊天系统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6</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聊天方式多，满足各种情况需求，但是号角的出现扰人使得很多玩家怨言频生，也为玩家游戏带来众多不便和损失</w:t>
            </w:r>
          </w:p>
        </w:tc>
      </w:tr>
      <w:tr w:rsidR="00850E0D" w:rsidRPr="00850E0D" w:rsidTr="001374A3">
        <w:trPr>
          <w:trHeight w:val="60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16</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副本系统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5</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副本内容较丰富，但是基本成了外挂以及工作室的天堂</w:t>
            </w:r>
          </w:p>
        </w:tc>
      </w:tr>
      <w:tr w:rsidR="00850E0D" w:rsidRPr="00850E0D" w:rsidTr="001374A3">
        <w:trPr>
          <w:trHeight w:val="810"/>
        </w:trPr>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17</w:t>
            </w:r>
          </w:p>
        </w:tc>
        <w:tc>
          <w:tcPr>
            <w:tcW w:w="1080"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军衔系统</w:t>
            </w:r>
          </w:p>
        </w:tc>
        <w:tc>
          <w:tcPr>
            <w:tcW w:w="1080" w:type="dxa"/>
            <w:shd w:val="clear" w:color="auto" w:fill="auto"/>
            <w:vAlign w:val="center"/>
            <w:hideMark/>
          </w:tcPr>
          <w:p w:rsidR="00850E0D" w:rsidRPr="00850E0D" w:rsidRDefault="00850E0D" w:rsidP="00850E0D">
            <w:pPr>
              <w:widowControl/>
              <w:jc w:val="righ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7</w:t>
            </w:r>
          </w:p>
        </w:tc>
        <w:tc>
          <w:tcPr>
            <w:tcW w:w="6399" w:type="dxa"/>
            <w:shd w:val="clear" w:color="auto" w:fill="auto"/>
            <w:vAlign w:val="center"/>
            <w:hideMark/>
          </w:tcPr>
          <w:p w:rsidR="00850E0D" w:rsidRPr="00850E0D" w:rsidRDefault="00850E0D" w:rsidP="00850E0D">
            <w:pPr>
              <w:widowControl/>
              <w:jc w:val="left"/>
              <w:rPr>
                <w:rFonts w:ascii="宋体" w:eastAsia="宋体" w:hAnsi="宋体" w:cs="宋体"/>
                <w:color w:val="000000"/>
                <w:kern w:val="0"/>
                <w:sz w:val="24"/>
                <w:szCs w:val="24"/>
              </w:rPr>
            </w:pPr>
            <w:r w:rsidRPr="00850E0D">
              <w:rPr>
                <w:rFonts w:ascii="宋体" w:eastAsia="宋体" w:hAnsi="宋体" w:cs="宋体" w:hint="eastAsia"/>
                <w:color w:val="000000"/>
                <w:kern w:val="0"/>
                <w:sz w:val="24"/>
                <w:szCs w:val="24"/>
              </w:rPr>
              <w:t>让玩家多了一个增强实力的选择，刷声望也给玩家带来不少娱乐，但是高级军衔的花费也是让很多玩家望而却步的原因之一</w:t>
            </w:r>
          </w:p>
        </w:tc>
      </w:tr>
    </w:tbl>
    <w:p w:rsidR="00850E0D" w:rsidRDefault="001374A3" w:rsidP="00224BDB">
      <w:pPr>
        <w:pStyle w:val="reader-word-layer"/>
        <w:spacing w:line="360" w:lineRule="auto"/>
        <w:rPr>
          <w:rFonts w:ascii="Arial" w:hAnsi="Arial" w:cs="Arial"/>
          <w:b/>
          <w:color w:val="333333"/>
          <w:sz w:val="28"/>
          <w:szCs w:val="28"/>
        </w:rPr>
      </w:pPr>
      <w:r>
        <w:rPr>
          <w:rFonts w:ascii="Arial" w:hAnsi="Arial" w:cs="Arial" w:hint="eastAsia"/>
          <w:b/>
          <w:color w:val="333333"/>
          <w:sz w:val="28"/>
          <w:szCs w:val="28"/>
        </w:rPr>
        <w:t>3.4</w:t>
      </w:r>
      <w:r>
        <w:rPr>
          <w:rFonts w:ascii="Arial" w:hAnsi="Arial" w:cs="Arial" w:hint="eastAsia"/>
          <w:b/>
          <w:color w:val="333333"/>
          <w:sz w:val="28"/>
          <w:szCs w:val="28"/>
        </w:rPr>
        <w:t>游戏运营</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340"/>
        <w:gridCol w:w="1080"/>
        <w:gridCol w:w="6139"/>
      </w:tblGrid>
      <w:tr w:rsidR="009D7231" w:rsidRPr="009D7231" w:rsidTr="009D7231">
        <w:trPr>
          <w:trHeight w:val="270"/>
        </w:trPr>
        <w:tc>
          <w:tcPr>
            <w:tcW w:w="108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lastRenderedPageBreak/>
              <w:t>编号</w:t>
            </w:r>
          </w:p>
        </w:tc>
        <w:tc>
          <w:tcPr>
            <w:tcW w:w="134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测试项目</w:t>
            </w:r>
          </w:p>
        </w:tc>
        <w:tc>
          <w:tcPr>
            <w:tcW w:w="108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评分</w:t>
            </w:r>
          </w:p>
        </w:tc>
        <w:tc>
          <w:tcPr>
            <w:tcW w:w="6139"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项目评价</w:t>
            </w:r>
          </w:p>
        </w:tc>
      </w:tr>
      <w:tr w:rsidR="009D7231" w:rsidRPr="009D7231" w:rsidTr="009D7231">
        <w:trPr>
          <w:trHeight w:val="540"/>
        </w:trPr>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1</w:t>
            </w:r>
          </w:p>
        </w:tc>
        <w:tc>
          <w:tcPr>
            <w:tcW w:w="134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服务器</w:t>
            </w:r>
          </w:p>
        </w:tc>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7</w:t>
            </w:r>
          </w:p>
        </w:tc>
        <w:tc>
          <w:tcPr>
            <w:tcW w:w="6139"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服务器较稳定，很少服务器卡爆现象，维护时间稳定</w:t>
            </w:r>
          </w:p>
        </w:tc>
      </w:tr>
      <w:tr w:rsidR="009D7231" w:rsidRPr="009D7231" w:rsidTr="009D7231">
        <w:trPr>
          <w:trHeight w:val="540"/>
        </w:trPr>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2</w:t>
            </w:r>
          </w:p>
        </w:tc>
        <w:tc>
          <w:tcPr>
            <w:tcW w:w="134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新资料片</w:t>
            </w:r>
          </w:p>
        </w:tc>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4</w:t>
            </w:r>
          </w:p>
        </w:tc>
        <w:tc>
          <w:tcPr>
            <w:tcW w:w="6139"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大多新资料片的推出都有不同程度的BUG，需要重新更新</w:t>
            </w:r>
          </w:p>
        </w:tc>
      </w:tr>
      <w:tr w:rsidR="009D7231" w:rsidRPr="009D7231" w:rsidTr="009D7231">
        <w:trPr>
          <w:trHeight w:val="810"/>
        </w:trPr>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3</w:t>
            </w:r>
          </w:p>
        </w:tc>
        <w:tc>
          <w:tcPr>
            <w:tcW w:w="134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充值相关</w:t>
            </w:r>
          </w:p>
        </w:tc>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7</w:t>
            </w:r>
          </w:p>
        </w:tc>
        <w:tc>
          <w:tcPr>
            <w:tcW w:w="6139"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充值购买的物品种类多，价格还算合理，同时这类商品一般不直接影响游戏</w:t>
            </w:r>
          </w:p>
        </w:tc>
      </w:tr>
      <w:tr w:rsidR="009D7231" w:rsidRPr="009D7231" w:rsidTr="009D7231">
        <w:trPr>
          <w:trHeight w:val="540"/>
        </w:trPr>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4</w:t>
            </w:r>
          </w:p>
        </w:tc>
        <w:tc>
          <w:tcPr>
            <w:tcW w:w="134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GM管理</w:t>
            </w:r>
          </w:p>
        </w:tc>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4</w:t>
            </w:r>
          </w:p>
        </w:tc>
        <w:tc>
          <w:tcPr>
            <w:tcW w:w="6139"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运营公司自身对游戏的管理不足，外挂多，</w:t>
            </w:r>
          </w:p>
        </w:tc>
      </w:tr>
      <w:tr w:rsidR="009D7231" w:rsidRPr="009D7231" w:rsidTr="009D7231">
        <w:trPr>
          <w:trHeight w:val="540"/>
        </w:trPr>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5</w:t>
            </w:r>
          </w:p>
        </w:tc>
        <w:tc>
          <w:tcPr>
            <w:tcW w:w="1340"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客服相关</w:t>
            </w:r>
          </w:p>
        </w:tc>
        <w:tc>
          <w:tcPr>
            <w:tcW w:w="1080" w:type="dxa"/>
            <w:shd w:val="clear" w:color="auto" w:fill="auto"/>
            <w:vAlign w:val="center"/>
            <w:hideMark/>
          </w:tcPr>
          <w:p w:rsidR="009D7231" w:rsidRPr="009D7231" w:rsidRDefault="009D7231" w:rsidP="009D7231">
            <w:pPr>
              <w:widowControl/>
              <w:jc w:val="right"/>
              <w:rPr>
                <w:rFonts w:ascii="宋体" w:eastAsia="宋体" w:hAnsi="宋体" w:cs="宋体"/>
                <w:color w:val="000000"/>
                <w:kern w:val="0"/>
                <w:sz w:val="22"/>
              </w:rPr>
            </w:pPr>
            <w:r w:rsidRPr="009D7231">
              <w:rPr>
                <w:rFonts w:ascii="宋体" w:eastAsia="宋体" w:hAnsi="宋体" w:cs="宋体" w:hint="eastAsia"/>
                <w:color w:val="000000"/>
                <w:kern w:val="0"/>
                <w:sz w:val="22"/>
              </w:rPr>
              <w:t>8</w:t>
            </w:r>
          </w:p>
        </w:tc>
        <w:tc>
          <w:tcPr>
            <w:tcW w:w="6139" w:type="dxa"/>
            <w:shd w:val="clear" w:color="auto" w:fill="auto"/>
            <w:vAlign w:val="center"/>
            <w:hideMark/>
          </w:tcPr>
          <w:p w:rsidR="009D7231" w:rsidRPr="009D7231" w:rsidRDefault="009D7231" w:rsidP="009D7231">
            <w:pPr>
              <w:widowControl/>
              <w:jc w:val="left"/>
              <w:rPr>
                <w:rFonts w:ascii="宋体" w:eastAsia="宋体" w:hAnsi="宋体" w:cs="宋体"/>
                <w:color w:val="000000"/>
                <w:kern w:val="0"/>
                <w:sz w:val="22"/>
              </w:rPr>
            </w:pPr>
            <w:r w:rsidRPr="009D7231">
              <w:rPr>
                <w:rFonts w:ascii="宋体" w:eastAsia="宋体" w:hAnsi="宋体" w:cs="宋体" w:hint="eastAsia"/>
                <w:color w:val="000000"/>
                <w:kern w:val="0"/>
                <w:sz w:val="22"/>
              </w:rPr>
              <w:t>基本能解决玩家线上遇到的各类相关问题</w:t>
            </w:r>
          </w:p>
        </w:tc>
      </w:tr>
    </w:tbl>
    <w:p w:rsidR="001374A3" w:rsidRPr="001374A3" w:rsidRDefault="001374A3" w:rsidP="00224BDB">
      <w:pPr>
        <w:pStyle w:val="reader-word-layer"/>
        <w:spacing w:line="360" w:lineRule="auto"/>
        <w:rPr>
          <w:rFonts w:ascii="Arial" w:hAnsi="Arial" w:cs="Arial"/>
          <w:b/>
          <w:color w:val="333333"/>
          <w:sz w:val="28"/>
          <w:szCs w:val="28"/>
        </w:rPr>
      </w:pPr>
      <w:r>
        <w:rPr>
          <w:rFonts w:ascii="Arial" w:hAnsi="Arial" w:cs="Arial" w:hint="eastAsia"/>
          <w:b/>
          <w:color w:val="333333"/>
          <w:sz w:val="28"/>
          <w:szCs w:val="28"/>
        </w:rPr>
        <w:t>3.5</w:t>
      </w:r>
      <w:r w:rsidR="009D7231">
        <w:rPr>
          <w:rFonts w:ascii="Arial" w:hAnsi="Arial" w:cs="Arial" w:hint="eastAsia"/>
          <w:b/>
          <w:color w:val="333333"/>
          <w:sz w:val="28"/>
          <w:szCs w:val="28"/>
        </w:rPr>
        <w:t>主观性评价</w:t>
      </w:r>
    </w:p>
    <w:p w:rsidR="00850E0D" w:rsidRDefault="009D7231" w:rsidP="009D7231">
      <w:pPr>
        <w:pStyle w:val="reader-word-layer"/>
        <w:spacing w:line="360" w:lineRule="auto"/>
        <w:ind w:firstLineChars="200" w:firstLine="560"/>
        <w:rPr>
          <w:rFonts w:ascii="Arial" w:hAnsi="Arial" w:cs="Arial"/>
          <w:color w:val="333333"/>
          <w:sz w:val="28"/>
          <w:szCs w:val="28"/>
        </w:rPr>
      </w:pPr>
      <w:r w:rsidRPr="009D7231">
        <w:rPr>
          <w:rFonts w:ascii="Arial" w:hAnsi="Arial" w:cs="Arial" w:hint="eastAsia"/>
          <w:color w:val="333333"/>
          <w:sz w:val="28"/>
          <w:szCs w:val="28"/>
        </w:rPr>
        <w:t>针对游戏</w:t>
      </w:r>
      <w:r>
        <w:rPr>
          <w:rFonts w:ascii="Arial" w:hAnsi="Arial" w:cs="Arial" w:hint="eastAsia"/>
          <w:color w:val="333333"/>
          <w:sz w:val="28"/>
          <w:szCs w:val="28"/>
        </w:rPr>
        <w:t>本身特色和不足，游戏可玩性，商业模式以及流行人群等内容进行总体打分为：</w:t>
      </w:r>
      <w:r>
        <w:rPr>
          <w:rFonts w:ascii="Arial" w:hAnsi="Arial" w:cs="Arial" w:hint="eastAsia"/>
          <w:color w:val="333333"/>
          <w:sz w:val="28"/>
          <w:szCs w:val="28"/>
        </w:rPr>
        <w:t>7</w:t>
      </w:r>
      <w:r>
        <w:rPr>
          <w:rFonts w:ascii="Arial" w:hAnsi="Arial" w:cs="Arial" w:hint="eastAsia"/>
          <w:color w:val="333333"/>
          <w:sz w:val="28"/>
          <w:szCs w:val="28"/>
        </w:rPr>
        <w:t>分</w:t>
      </w:r>
    </w:p>
    <w:p w:rsidR="00F77D95" w:rsidRPr="00F77D95" w:rsidRDefault="00F77D95" w:rsidP="00F77D95">
      <w:pPr>
        <w:pStyle w:val="reader-word-layer"/>
        <w:spacing w:line="360" w:lineRule="auto"/>
        <w:rPr>
          <w:rFonts w:ascii="Arial" w:hAnsi="Arial" w:cs="Arial"/>
          <w:b/>
          <w:color w:val="333333"/>
          <w:sz w:val="32"/>
          <w:szCs w:val="32"/>
        </w:rPr>
      </w:pPr>
      <w:r w:rsidRPr="00F77D95">
        <w:rPr>
          <w:rFonts w:ascii="Arial" w:hAnsi="Arial" w:cs="Arial" w:hint="eastAsia"/>
          <w:b/>
          <w:color w:val="333333"/>
          <w:sz w:val="32"/>
          <w:szCs w:val="32"/>
        </w:rPr>
        <w:t>4</w:t>
      </w:r>
      <w:r w:rsidRPr="00F77D95">
        <w:rPr>
          <w:rFonts w:ascii="Arial" w:hAnsi="Arial" w:cs="Arial" w:hint="eastAsia"/>
          <w:b/>
          <w:color w:val="333333"/>
          <w:sz w:val="32"/>
          <w:szCs w:val="32"/>
        </w:rPr>
        <w:t>、综合评分</w:t>
      </w:r>
    </w:p>
    <w:p w:rsidR="00F77D95" w:rsidRDefault="00F77D95" w:rsidP="00F77D95">
      <w:pPr>
        <w:pStyle w:val="reader-word-layer"/>
        <w:spacing w:line="360" w:lineRule="auto"/>
        <w:ind w:firstLineChars="200" w:firstLine="560"/>
        <w:rPr>
          <w:rFonts w:ascii="Arial" w:hAnsi="Arial" w:cs="Arial"/>
          <w:color w:val="333333"/>
          <w:sz w:val="28"/>
          <w:szCs w:val="28"/>
        </w:rPr>
      </w:pPr>
      <w:r>
        <w:rPr>
          <w:rFonts w:ascii="Arial" w:hAnsi="Arial" w:cs="Arial" w:hint="eastAsia"/>
          <w:color w:val="333333"/>
          <w:sz w:val="28"/>
          <w:szCs w:val="28"/>
        </w:rPr>
        <w:t>通过以上测试项目评分主观性评价得分，本次评测《完美世界国际版》游戏的总分是</w:t>
      </w:r>
      <w:r>
        <w:rPr>
          <w:rFonts w:ascii="Arial" w:hAnsi="Arial" w:cs="Arial" w:hint="eastAsia"/>
          <w:color w:val="333333"/>
          <w:sz w:val="28"/>
          <w:szCs w:val="28"/>
        </w:rPr>
        <w:t>290</w:t>
      </w:r>
      <w:r>
        <w:rPr>
          <w:rFonts w:ascii="Arial" w:hAnsi="Arial" w:cs="Arial" w:hint="eastAsia"/>
          <w:color w:val="333333"/>
          <w:sz w:val="28"/>
          <w:szCs w:val="28"/>
        </w:rPr>
        <w:t>分，最终得分是：</w:t>
      </w:r>
      <w:r>
        <w:rPr>
          <w:rFonts w:ascii="Arial" w:hAnsi="Arial" w:cs="Arial" w:hint="eastAsia"/>
          <w:color w:val="333333"/>
          <w:sz w:val="28"/>
          <w:szCs w:val="28"/>
        </w:rPr>
        <w:t>198</w:t>
      </w:r>
      <w:r>
        <w:rPr>
          <w:rFonts w:ascii="Arial" w:hAnsi="Arial" w:cs="Arial" w:hint="eastAsia"/>
          <w:color w:val="333333"/>
          <w:sz w:val="28"/>
          <w:szCs w:val="28"/>
        </w:rPr>
        <w:t>分</w:t>
      </w:r>
    </w:p>
    <w:p w:rsidR="00F77D95" w:rsidRDefault="00565A20" w:rsidP="00565A20">
      <w:pPr>
        <w:pStyle w:val="reader-word-layer"/>
        <w:spacing w:line="360" w:lineRule="auto"/>
        <w:rPr>
          <w:rFonts w:ascii="Arial" w:hAnsi="Arial" w:cs="Arial" w:hint="eastAsia"/>
          <w:b/>
          <w:color w:val="333333"/>
          <w:sz w:val="32"/>
          <w:szCs w:val="32"/>
        </w:rPr>
      </w:pPr>
      <w:r w:rsidRPr="00565A20">
        <w:rPr>
          <w:rFonts w:ascii="Arial" w:hAnsi="Arial" w:cs="Arial" w:hint="eastAsia"/>
          <w:b/>
          <w:color w:val="333333"/>
          <w:sz w:val="32"/>
          <w:szCs w:val="32"/>
        </w:rPr>
        <w:t>5</w:t>
      </w:r>
      <w:r w:rsidRPr="00565A20">
        <w:rPr>
          <w:rFonts w:ascii="Arial" w:hAnsi="Arial" w:cs="Arial" w:hint="eastAsia"/>
          <w:b/>
          <w:color w:val="333333"/>
          <w:sz w:val="32"/>
          <w:szCs w:val="32"/>
        </w:rPr>
        <w:t>、游戏</w:t>
      </w:r>
      <w:r>
        <w:rPr>
          <w:rFonts w:ascii="Arial" w:hAnsi="Arial" w:cs="Arial" w:hint="eastAsia"/>
          <w:b/>
          <w:color w:val="333333"/>
          <w:sz w:val="32"/>
          <w:szCs w:val="32"/>
        </w:rPr>
        <w:t>BUG</w:t>
      </w:r>
      <w:r>
        <w:rPr>
          <w:rFonts w:ascii="Arial" w:hAnsi="Arial" w:cs="Arial" w:hint="eastAsia"/>
          <w:b/>
          <w:color w:val="333333"/>
          <w:sz w:val="32"/>
          <w:szCs w:val="32"/>
        </w:rPr>
        <w:t>及</w:t>
      </w:r>
      <w:r w:rsidR="00990E69">
        <w:rPr>
          <w:rFonts w:ascii="Arial" w:hAnsi="Arial" w:cs="Arial" w:hint="eastAsia"/>
          <w:b/>
          <w:color w:val="333333"/>
          <w:sz w:val="32"/>
          <w:szCs w:val="32"/>
        </w:rPr>
        <w:t>不合理设置</w:t>
      </w:r>
    </w:p>
    <w:p w:rsidR="00565A20" w:rsidRPr="00A05F08" w:rsidRDefault="00A05F08"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1</w:t>
      </w:r>
      <w:r>
        <w:rPr>
          <w:rFonts w:ascii="Arial" w:hAnsi="Arial" w:cs="Arial" w:hint="eastAsia"/>
          <w:color w:val="333333"/>
          <w:sz w:val="28"/>
          <w:szCs w:val="28"/>
        </w:rPr>
        <w:t>、黄昏开门大厅、子纯</w:t>
      </w:r>
      <w:r w:rsidR="00990E69">
        <w:rPr>
          <w:rFonts w:ascii="Arial" w:hAnsi="Arial" w:cs="Arial" w:hint="eastAsia"/>
          <w:color w:val="333333"/>
          <w:sz w:val="28"/>
          <w:szCs w:val="28"/>
        </w:rPr>
        <w:t>BOSS</w:t>
      </w:r>
      <w:r>
        <w:rPr>
          <w:rFonts w:ascii="Arial" w:hAnsi="Arial" w:cs="Arial" w:hint="eastAsia"/>
          <w:color w:val="333333"/>
          <w:sz w:val="28"/>
          <w:szCs w:val="28"/>
        </w:rPr>
        <w:t>房间门口花坛地面有个空缺，不小心走上去会掉下去上不来</w:t>
      </w:r>
      <w:r w:rsidR="006E2E21">
        <w:rPr>
          <w:rFonts w:ascii="Arial" w:hAnsi="Arial" w:cs="Arial" w:hint="eastAsia"/>
          <w:color w:val="333333"/>
          <w:sz w:val="28"/>
          <w:szCs w:val="28"/>
        </w:rPr>
        <w:t>，需修复</w:t>
      </w:r>
      <w:r>
        <w:rPr>
          <w:rFonts w:ascii="Arial" w:hAnsi="Arial" w:cs="Arial" w:hint="eastAsia"/>
          <w:color w:val="333333"/>
          <w:sz w:val="28"/>
          <w:szCs w:val="28"/>
        </w:rPr>
        <w:t>。</w:t>
      </w:r>
    </w:p>
    <w:p w:rsidR="00565A20" w:rsidRDefault="00990E69" w:rsidP="00565A20">
      <w:pPr>
        <w:pStyle w:val="reader-word-layer"/>
        <w:spacing w:line="360" w:lineRule="auto"/>
        <w:rPr>
          <w:rFonts w:ascii="Arial" w:hAnsi="Arial" w:cs="Arial" w:hint="eastAsia"/>
          <w:color w:val="333333"/>
          <w:sz w:val="28"/>
          <w:szCs w:val="28"/>
        </w:rPr>
      </w:pPr>
      <w:r w:rsidRPr="00990E69">
        <w:rPr>
          <w:rFonts w:ascii="Arial" w:hAnsi="Arial" w:cs="Arial" w:hint="eastAsia"/>
          <w:color w:val="333333"/>
          <w:sz w:val="28"/>
          <w:szCs w:val="28"/>
        </w:rPr>
        <w:t>2</w:t>
      </w:r>
      <w:r w:rsidRPr="00990E69">
        <w:rPr>
          <w:rFonts w:ascii="Arial" w:hAnsi="Arial" w:cs="Arial" w:hint="eastAsia"/>
          <w:color w:val="333333"/>
          <w:sz w:val="28"/>
          <w:szCs w:val="28"/>
        </w:rPr>
        <w:t>、寻宝图任务有时候到了地点不刷箱子</w:t>
      </w:r>
      <w:r>
        <w:rPr>
          <w:rFonts w:ascii="Arial" w:hAnsi="Arial" w:cs="Arial" w:hint="eastAsia"/>
          <w:color w:val="333333"/>
          <w:sz w:val="28"/>
          <w:szCs w:val="28"/>
        </w:rPr>
        <w:t>，而大退后在上线地点出现箱子</w:t>
      </w:r>
      <w:r w:rsidR="006E2E21">
        <w:rPr>
          <w:rFonts w:ascii="Arial" w:hAnsi="Arial" w:cs="Arial" w:hint="eastAsia"/>
          <w:color w:val="333333"/>
          <w:sz w:val="28"/>
          <w:szCs w:val="28"/>
        </w:rPr>
        <w:t>，建议更改箱子触发条件</w:t>
      </w:r>
      <w:r>
        <w:rPr>
          <w:rFonts w:ascii="Arial" w:hAnsi="Arial" w:cs="Arial" w:hint="eastAsia"/>
          <w:color w:val="333333"/>
          <w:sz w:val="28"/>
          <w:szCs w:val="28"/>
        </w:rPr>
        <w:t>。</w:t>
      </w:r>
    </w:p>
    <w:p w:rsidR="00990E69" w:rsidRDefault="00990E69"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3</w:t>
      </w:r>
      <w:r>
        <w:rPr>
          <w:rFonts w:ascii="Arial" w:hAnsi="Arial" w:cs="Arial" w:hint="eastAsia"/>
          <w:color w:val="333333"/>
          <w:sz w:val="28"/>
          <w:szCs w:val="28"/>
        </w:rPr>
        <w:t>、在玩家摊位上购买超过</w:t>
      </w:r>
      <w:r>
        <w:rPr>
          <w:rFonts w:ascii="Arial" w:hAnsi="Arial" w:cs="Arial" w:hint="eastAsia"/>
          <w:color w:val="333333"/>
          <w:sz w:val="28"/>
          <w:szCs w:val="28"/>
        </w:rPr>
        <w:t>2E</w:t>
      </w:r>
      <w:r>
        <w:rPr>
          <w:rFonts w:ascii="Arial" w:hAnsi="Arial" w:cs="Arial" w:hint="eastAsia"/>
          <w:color w:val="333333"/>
          <w:sz w:val="28"/>
          <w:szCs w:val="28"/>
        </w:rPr>
        <w:t>以上价值的物品后，会发现钱少了但包里没有购买物品，需要小退上线才能看到</w:t>
      </w:r>
      <w:r w:rsidR="006E2E21">
        <w:rPr>
          <w:rFonts w:ascii="Arial" w:hAnsi="Arial" w:cs="Arial" w:hint="eastAsia"/>
          <w:color w:val="333333"/>
          <w:sz w:val="28"/>
          <w:szCs w:val="28"/>
        </w:rPr>
        <w:t>，有可能是客服端原因</w:t>
      </w:r>
      <w:r>
        <w:rPr>
          <w:rFonts w:ascii="Arial" w:hAnsi="Arial" w:cs="Arial" w:hint="eastAsia"/>
          <w:color w:val="333333"/>
          <w:sz w:val="28"/>
          <w:szCs w:val="28"/>
        </w:rPr>
        <w:t>。</w:t>
      </w:r>
    </w:p>
    <w:p w:rsidR="00990E69" w:rsidRDefault="00990E69"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lastRenderedPageBreak/>
        <w:t>4</w:t>
      </w:r>
      <w:r>
        <w:rPr>
          <w:rFonts w:ascii="Arial" w:hAnsi="Arial" w:cs="Arial" w:hint="eastAsia"/>
          <w:color w:val="333333"/>
          <w:sz w:val="28"/>
          <w:szCs w:val="28"/>
        </w:rPr>
        <w:t>、</w:t>
      </w:r>
      <w:r w:rsidR="006E2E21">
        <w:rPr>
          <w:rFonts w:ascii="Arial" w:hAnsi="Arial" w:cs="Arial" w:hint="eastAsia"/>
          <w:color w:val="333333"/>
          <w:sz w:val="28"/>
          <w:szCs w:val="28"/>
        </w:rPr>
        <w:t>城战建造箭塔时必须站地上，负责会被箭塔卡住，只能回城，建议吧箭塔建筑改小。</w:t>
      </w:r>
    </w:p>
    <w:p w:rsidR="00990E69" w:rsidRDefault="006E2E21"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5</w:t>
      </w:r>
      <w:r>
        <w:rPr>
          <w:rFonts w:ascii="Arial" w:hAnsi="Arial" w:cs="Arial" w:hint="eastAsia"/>
          <w:color w:val="333333"/>
          <w:sz w:val="28"/>
          <w:szCs w:val="28"/>
        </w:rPr>
        <w:t>、确定相依相偎动作时如果同时有其他动作命令，有可能会导致男女方角色位置不对（女角色在男角色后方飘着）、产生原因不明。</w:t>
      </w:r>
    </w:p>
    <w:p w:rsidR="006E2E21" w:rsidRDefault="006E2E21"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6</w:t>
      </w:r>
      <w:r>
        <w:rPr>
          <w:rFonts w:ascii="Arial" w:hAnsi="Arial" w:cs="Arial" w:hint="eastAsia"/>
          <w:color w:val="333333"/>
          <w:sz w:val="28"/>
          <w:szCs w:val="28"/>
        </w:rPr>
        <w:t>、开启</w:t>
      </w:r>
      <w:r>
        <w:rPr>
          <w:rFonts w:ascii="Arial" w:hAnsi="Arial" w:cs="Arial" w:hint="eastAsia"/>
          <w:color w:val="333333"/>
          <w:sz w:val="28"/>
          <w:szCs w:val="28"/>
        </w:rPr>
        <w:t>99</w:t>
      </w:r>
      <w:r>
        <w:rPr>
          <w:rFonts w:ascii="Arial" w:hAnsi="Arial" w:cs="Arial" w:hint="eastAsia"/>
          <w:color w:val="333333"/>
          <w:sz w:val="28"/>
          <w:szCs w:val="28"/>
        </w:rPr>
        <w:t>成就模式不能满组，满组开</w:t>
      </w:r>
      <w:r>
        <w:rPr>
          <w:rFonts w:ascii="Arial" w:hAnsi="Arial" w:cs="Arial" w:hint="eastAsia"/>
          <w:color w:val="333333"/>
          <w:sz w:val="28"/>
          <w:szCs w:val="28"/>
        </w:rPr>
        <w:t>FB</w:t>
      </w:r>
      <w:r>
        <w:rPr>
          <w:rFonts w:ascii="Arial" w:hAnsi="Arial" w:cs="Arial" w:hint="eastAsia"/>
          <w:color w:val="333333"/>
          <w:sz w:val="28"/>
          <w:szCs w:val="28"/>
        </w:rPr>
        <w:t>时，必定有个玩家掉线，而且锁定</w:t>
      </w:r>
      <w:r>
        <w:rPr>
          <w:rFonts w:ascii="Arial" w:hAnsi="Arial" w:cs="Arial" w:hint="eastAsia"/>
          <w:color w:val="333333"/>
          <w:sz w:val="28"/>
          <w:szCs w:val="28"/>
        </w:rPr>
        <w:t>3</w:t>
      </w:r>
      <w:r>
        <w:rPr>
          <w:rFonts w:ascii="Arial" w:hAnsi="Arial" w:cs="Arial" w:hint="eastAsia"/>
          <w:color w:val="333333"/>
          <w:sz w:val="28"/>
          <w:szCs w:val="28"/>
        </w:rPr>
        <w:t>分钟不能上线，建议改进。</w:t>
      </w:r>
    </w:p>
    <w:p w:rsidR="006E2E21" w:rsidRDefault="006E2E21"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7</w:t>
      </w:r>
      <w:r>
        <w:rPr>
          <w:rFonts w:ascii="Arial" w:hAnsi="Arial" w:cs="Arial" w:hint="eastAsia"/>
          <w:color w:val="333333"/>
          <w:sz w:val="28"/>
          <w:szCs w:val="28"/>
        </w:rPr>
        <w:t>、</w:t>
      </w:r>
      <w:r w:rsidR="000A41B8">
        <w:rPr>
          <w:rFonts w:ascii="Arial" w:hAnsi="Arial" w:cs="Arial" w:hint="eastAsia"/>
          <w:color w:val="333333"/>
          <w:sz w:val="28"/>
          <w:szCs w:val="28"/>
        </w:rPr>
        <w:t>传送至新天泪城、时光倒影时在半空被卡住，无法移动、飞行，最近修复。</w:t>
      </w:r>
    </w:p>
    <w:p w:rsidR="000A41B8" w:rsidRDefault="000A41B8"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8</w:t>
      </w:r>
      <w:r>
        <w:rPr>
          <w:rFonts w:ascii="Arial" w:hAnsi="Arial" w:cs="Arial" w:hint="eastAsia"/>
          <w:color w:val="333333"/>
          <w:sz w:val="28"/>
          <w:szCs w:val="28"/>
        </w:rPr>
        <w:t>、</w:t>
      </w:r>
      <w:r w:rsidR="00DA0B25">
        <w:rPr>
          <w:rFonts w:ascii="Arial" w:hAnsi="Arial" w:cs="Arial" w:hint="eastAsia"/>
          <w:color w:val="333333"/>
          <w:sz w:val="28"/>
          <w:szCs w:val="28"/>
        </w:rPr>
        <w:t>卫兵挡传送师，红名玩家飞行时拉动卫兵再靠治疗职业加血拉走仇恒，聚集在传送师那，导致传送无法使用。</w:t>
      </w:r>
    </w:p>
    <w:p w:rsidR="00DA0B25" w:rsidRDefault="00DA0B25"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9</w:t>
      </w:r>
      <w:r>
        <w:rPr>
          <w:rFonts w:ascii="Arial" w:hAnsi="Arial" w:cs="Arial" w:hint="eastAsia"/>
          <w:color w:val="333333"/>
          <w:sz w:val="28"/>
          <w:szCs w:val="28"/>
        </w:rPr>
        <w:t>、魔爆元攻击间隔减少以及刺客深度冰刺技能攻击间隔更加和技能描述不符，建议更改技能描述。</w:t>
      </w:r>
    </w:p>
    <w:p w:rsidR="00DA0B25" w:rsidRPr="00DA0B25" w:rsidRDefault="00E231B9" w:rsidP="00565A20">
      <w:pPr>
        <w:pStyle w:val="reader-word-layer"/>
        <w:spacing w:line="360" w:lineRule="auto"/>
        <w:rPr>
          <w:rFonts w:ascii="Arial" w:hAnsi="Arial" w:cs="Arial" w:hint="eastAsia"/>
          <w:color w:val="333333"/>
          <w:sz w:val="28"/>
          <w:szCs w:val="28"/>
        </w:rPr>
      </w:pPr>
      <w:r>
        <w:rPr>
          <w:rFonts w:ascii="Arial" w:hAnsi="Arial" w:cs="Arial" w:hint="eastAsia"/>
          <w:color w:val="333333"/>
          <w:sz w:val="28"/>
          <w:szCs w:val="28"/>
        </w:rPr>
        <w:t>10</w:t>
      </w:r>
      <w:r>
        <w:rPr>
          <w:rFonts w:ascii="Arial" w:hAnsi="Arial" w:cs="Arial" w:hint="eastAsia"/>
          <w:color w:val="333333"/>
          <w:sz w:val="28"/>
          <w:szCs w:val="28"/>
        </w:rPr>
        <w:t>、国战战场计分规则不合理，人物进入战场不战斗也有计分，而且和自身角色魂力有关，这使得有些人少的战场，出现普通玩家打了几分钟所得的分数，还没有一个高端玩家进入战场就立刻退出战场所得的分数高，建议更改。</w:t>
      </w:r>
    </w:p>
    <w:sectPr w:rsidR="00DA0B25" w:rsidRPr="00DA0B25" w:rsidSect="00D575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C8D" w:rsidRDefault="00076C8D" w:rsidP="00565A20">
      <w:r>
        <w:separator/>
      </w:r>
    </w:p>
  </w:endnote>
  <w:endnote w:type="continuationSeparator" w:id="1">
    <w:p w:rsidR="00076C8D" w:rsidRDefault="00076C8D" w:rsidP="00565A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C8D" w:rsidRDefault="00076C8D" w:rsidP="00565A20">
      <w:r>
        <w:separator/>
      </w:r>
    </w:p>
  </w:footnote>
  <w:footnote w:type="continuationSeparator" w:id="1">
    <w:p w:rsidR="00076C8D" w:rsidRDefault="00076C8D" w:rsidP="00565A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0403E"/>
    <w:multiLevelType w:val="hybridMultilevel"/>
    <w:tmpl w:val="7158D40E"/>
    <w:lvl w:ilvl="0" w:tplc="B7C46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28C8"/>
    <w:rsid w:val="00076C8D"/>
    <w:rsid w:val="000A41B8"/>
    <w:rsid w:val="001366ED"/>
    <w:rsid w:val="001374A3"/>
    <w:rsid w:val="00224BDB"/>
    <w:rsid w:val="00565A20"/>
    <w:rsid w:val="006E2E21"/>
    <w:rsid w:val="007F094B"/>
    <w:rsid w:val="00821D6A"/>
    <w:rsid w:val="00850E0D"/>
    <w:rsid w:val="008D2303"/>
    <w:rsid w:val="00976886"/>
    <w:rsid w:val="00990E69"/>
    <w:rsid w:val="009A3CD8"/>
    <w:rsid w:val="009D7231"/>
    <w:rsid w:val="00A05F08"/>
    <w:rsid w:val="00AB28C8"/>
    <w:rsid w:val="00B70556"/>
    <w:rsid w:val="00D57557"/>
    <w:rsid w:val="00DA0B25"/>
    <w:rsid w:val="00E231B9"/>
    <w:rsid w:val="00F77D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5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6ED"/>
    <w:pPr>
      <w:ind w:firstLineChars="200" w:firstLine="420"/>
    </w:pPr>
  </w:style>
  <w:style w:type="character" w:styleId="a4">
    <w:name w:val="Hyperlink"/>
    <w:basedOn w:val="a0"/>
    <w:uiPriority w:val="99"/>
    <w:semiHidden/>
    <w:unhideWhenUsed/>
    <w:rsid w:val="001366ED"/>
    <w:rPr>
      <w:color w:val="0000FF"/>
      <w:u w:val="single"/>
    </w:rPr>
  </w:style>
  <w:style w:type="paragraph" w:customStyle="1" w:styleId="reader-word-layer">
    <w:name w:val="reader-word-layer"/>
    <w:basedOn w:val="a"/>
    <w:rsid w:val="00B7055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565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65A20"/>
    <w:rPr>
      <w:sz w:val="18"/>
      <w:szCs w:val="18"/>
    </w:rPr>
  </w:style>
  <w:style w:type="paragraph" w:styleId="a6">
    <w:name w:val="footer"/>
    <w:basedOn w:val="a"/>
    <w:link w:val="Char0"/>
    <w:uiPriority w:val="99"/>
    <w:semiHidden/>
    <w:unhideWhenUsed/>
    <w:rsid w:val="00565A20"/>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65A20"/>
    <w:rPr>
      <w:sz w:val="18"/>
      <w:szCs w:val="18"/>
    </w:rPr>
  </w:style>
</w:styles>
</file>

<file path=word/webSettings.xml><?xml version="1.0" encoding="utf-8"?>
<w:webSettings xmlns:r="http://schemas.openxmlformats.org/officeDocument/2006/relationships" xmlns:w="http://schemas.openxmlformats.org/wordprocessingml/2006/main">
  <w:divs>
    <w:div w:id="20785578">
      <w:bodyDiv w:val="1"/>
      <w:marLeft w:val="0"/>
      <w:marRight w:val="0"/>
      <w:marTop w:val="0"/>
      <w:marBottom w:val="0"/>
      <w:divBdr>
        <w:top w:val="none" w:sz="0" w:space="0" w:color="auto"/>
        <w:left w:val="none" w:sz="0" w:space="0" w:color="auto"/>
        <w:bottom w:val="none" w:sz="0" w:space="0" w:color="auto"/>
        <w:right w:val="none" w:sz="0" w:space="0" w:color="auto"/>
      </w:divBdr>
    </w:div>
    <w:div w:id="38016166">
      <w:bodyDiv w:val="1"/>
      <w:marLeft w:val="0"/>
      <w:marRight w:val="0"/>
      <w:marTop w:val="100"/>
      <w:marBottom w:val="100"/>
      <w:divBdr>
        <w:top w:val="none" w:sz="0" w:space="0" w:color="auto"/>
        <w:left w:val="none" w:sz="0" w:space="0" w:color="auto"/>
        <w:bottom w:val="none" w:sz="0" w:space="0" w:color="auto"/>
        <w:right w:val="none" w:sz="0" w:space="0" w:color="auto"/>
      </w:divBdr>
      <w:divsChild>
        <w:div w:id="1077094910">
          <w:marLeft w:val="0"/>
          <w:marRight w:val="0"/>
          <w:marTop w:val="0"/>
          <w:marBottom w:val="0"/>
          <w:divBdr>
            <w:top w:val="none" w:sz="0" w:space="0" w:color="auto"/>
            <w:left w:val="none" w:sz="0" w:space="0" w:color="auto"/>
            <w:bottom w:val="none" w:sz="0" w:space="0" w:color="auto"/>
            <w:right w:val="none" w:sz="0" w:space="0" w:color="auto"/>
          </w:divBdr>
          <w:divsChild>
            <w:div w:id="1736472776">
              <w:marLeft w:val="0"/>
              <w:marRight w:val="0"/>
              <w:marTop w:val="0"/>
              <w:marBottom w:val="0"/>
              <w:divBdr>
                <w:top w:val="none" w:sz="0" w:space="0" w:color="auto"/>
                <w:left w:val="none" w:sz="0" w:space="0" w:color="auto"/>
                <w:bottom w:val="none" w:sz="0" w:space="0" w:color="auto"/>
                <w:right w:val="none" w:sz="0" w:space="0" w:color="auto"/>
              </w:divBdr>
              <w:divsChild>
                <w:div w:id="2066292751">
                  <w:marLeft w:val="0"/>
                  <w:marRight w:val="0"/>
                  <w:marTop w:val="0"/>
                  <w:marBottom w:val="0"/>
                  <w:divBdr>
                    <w:top w:val="none" w:sz="0" w:space="0" w:color="auto"/>
                    <w:left w:val="none" w:sz="0" w:space="0" w:color="auto"/>
                    <w:bottom w:val="none" w:sz="0" w:space="0" w:color="auto"/>
                    <w:right w:val="none" w:sz="0" w:space="0" w:color="auto"/>
                  </w:divBdr>
                  <w:divsChild>
                    <w:div w:id="1641694596">
                      <w:marLeft w:val="0"/>
                      <w:marRight w:val="0"/>
                      <w:marTop w:val="150"/>
                      <w:marBottom w:val="0"/>
                      <w:divBdr>
                        <w:top w:val="none" w:sz="0" w:space="0" w:color="auto"/>
                        <w:left w:val="none" w:sz="0" w:space="0" w:color="auto"/>
                        <w:bottom w:val="none" w:sz="0" w:space="0" w:color="auto"/>
                        <w:right w:val="none" w:sz="0" w:space="0" w:color="auto"/>
                      </w:divBdr>
                      <w:divsChild>
                        <w:div w:id="614285786">
                          <w:marLeft w:val="0"/>
                          <w:marRight w:val="0"/>
                          <w:marTop w:val="0"/>
                          <w:marBottom w:val="0"/>
                          <w:divBdr>
                            <w:top w:val="none" w:sz="0" w:space="0" w:color="auto"/>
                            <w:left w:val="none" w:sz="0" w:space="0" w:color="auto"/>
                            <w:bottom w:val="none" w:sz="0" w:space="0" w:color="auto"/>
                            <w:right w:val="none" w:sz="0" w:space="0" w:color="auto"/>
                          </w:divBdr>
                          <w:divsChild>
                            <w:div w:id="1692535703">
                              <w:marLeft w:val="0"/>
                              <w:marRight w:val="0"/>
                              <w:marTop w:val="0"/>
                              <w:marBottom w:val="0"/>
                              <w:divBdr>
                                <w:top w:val="none" w:sz="0" w:space="0" w:color="auto"/>
                                <w:left w:val="none" w:sz="0" w:space="0" w:color="auto"/>
                                <w:bottom w:val="none" w:sz="0" w:space="0" w:color="auto"/>
                                <w:right w:val="none" w:sz="0" w:space="0" w:color="auto"/>
                              </w:divBdr>
                              <w:divsChild>
                                <w:div w:id="2040887380">
                                  <w:marLeft w:val="0"/>
                                  <w:marRight w:val="0"/>
                                  <w:marTop w:val="0"/>
                                  <w:marBottom w:val="0"/>
                                  <w:divBdr>
                                    <w:top w:val="none" w:sz="0" w:space="0" w:color="auto"/>
                                    <w:left w:val="none" w:sz="0" w:space="0" w:color="auto"/>
                                    <w:bottom w:val="none" w:sz="0" w:space="0" w:color="auto"/>
                                    <w:right w:val="none" w:sz="0" w:space="0" w:color="auto"/>
                                  </w:divBdr>
                                  <w:divsChild>
                                    <w:div w:id="1743747844">
                                      <w:marLeft w:val="0"/>
                                      <w:marRight w:val="0"/>
                                      <w:marTop w:val="0"/>
                                      <w:marBottom w:val="0"/>
                                      <w:divBdr>
                                        <w:top w:val="none" w:sz="0" w:space="0" w:color="auto"/>
                                        <w:left w:val="none" w:sz="0" w:space="0" w:color="auto"/>
                                        <w:bottom w:val="none" w:sz="0" w:space="0" w:color="auto"/>
                                        <w:right w:val="none" w:sz="0" w:space="0" w:color="auto"/>
                                      </w:divBdr>
                                      <w:divsChild>
                                        <w:div w:id="1014840253">
                                          <w:marLeft w:val="0"/>
                                          <w:marRight w:val="0"/>
                                          <w:marTop w:val="0"/>
                                          <w:marBottom w:val="0"/>
                                          <w:divBdr>
                                            <w:top w:val="none" w:sz="0" w:space="0" w:color="auto"/>
                                            <w:left w:val="none" w:sz="0" w:space="0" w:color="auto"/>
                                            <w:bottom w:val="none" w:sz="0" w:space="0" w:color="auto"/>
                                            <w:right w:val="none" w:sz="0" w:space="0" w:color="auto"/>
                                          </w:divBdr>
                                          <w:divsChild>
                                            <w:div w:id="1382630937">
                                              <w:marLeft w:val="0"/>
                                              <w:marRight w:val="0"/>
                                              <w:marTop w:val="0"/>
                                              <w:marBottom w:val="0"/>
                                              <w:divBdr>
                                                <w:top w:val="none" w:sz="0" w:space="0" w:color="auto"/>
                                                <w:left w:val="none" w:sz="0" w:space="0" w:color="auto"/>
                                                <w:bottom w:val="none" w:sz="0" w:space="0" w:color="auto"/>
                                                <w:right w:val="none" w:sz="0" w:space="0" w:color="auto"/>
                                              </w:divBdr>
                                              <w:divsChild>
                                                <w:div w:id="578099934">
                                                  <w:marLeft w:val="0"/>
                                                  <w:marRight w:val="0"/>
                                                  <w:marTop w:val="0"/>
                                                  <w:marBottom w:val="0"/>
                                                  <w:divBdr>
                                                    <w:top w:val="none" w:sz="0" w:space="0" w:color="auto"/>
                                                    <w:left w:val="none" w:sz="0" w:space="0" w:color="auto"/>
                                                    <w:bottom w:val="none" w:sz="0" w:space="0" w:color="auto"/>
                                                    <w:right w:val="none" w:sz="0" w:space="0" w:color="auto"/>
                                                  </w:divBdr>
                                                  <w:divsChild>
                                                    <w:div w:id="59210291">
                                                      <w:marLeft w:val="0"/>
                                                      <w:marRight w:val="0"/>
                                                      <w:marTop w:val="0"/>
                                                      <w:marBottom w:val="0"/>
                                                      <w:divBdr>
                                                        <w:top w:val="none" w:sz="0" w:space="0" w:color="auto"/>
                                                        <w:left w:val="none" w:sz="0" w:space="0" w:color="auto"/>
                                                        <w:bottom w:val="none" w:sz="0" w:space="0" w:color="auto"/>
                                                        <w:right w:val="none" w:sz="0" w:space="0" w:color="auto"/>
                                                      </w:divBdr>
                                                      <w:divsChild>
                                                        <w:div w:id="891698057">
                                                          <w:marLeft w:val="0"/>
                                                          <w:marRight w:val="0"/>
                                                          <w:marTop w:val="0"/>
                                                          <w:marBottom w:val="0"/>
                                                          <w:divBdr>
                                                            <w:top w:val="none" w:sz="0" w:space="0" w:color="auto"/>
                                                            <w:left w:val="none" w:sz="0" w:space="0" w:color="auto"/>
                                                            <w:bottom w:val="none" w:sz="0" w:space="0" w:color="auto"/>
                                                            <w:right w:val="none" w:sz="0" w:space="0" w:color="auto"/>
                                                          </w:divBdr>
                                                          <w:divsChild>
                                                            <w:div w:id="808984199">
                                                              <w:marLeft w:val="0"/>
                                                              <w:marRight w:val="0"/>
                                                              <w:marTop w:val="0"/>
                                                              <w:marBottom w:val="0"/>
                                                              <w:divBdr>
                                                                <w:top w:val="none" w:sz="0" w:space="0" w:color="auto"/>
                                                                <w:left w:val="none" w:sz="0" w:space="0" w:color="auto"/>
                                                                <w:bottom w:val="none" w:sz="0" w:space="0" w:color="auto"/>
                                                                <w:right w:val="none" w:sz="0" w:space="0" w:color="auto"/>
                                                              </w:divBdr>
                                                              <w:divsChild>
                                                                <w:div w:id="1874880821">
                                                                  <w:marLeft w:val="0"/>
                                                                  <w:marRight w:val="0"/>
                                                                  <w:marTop w:val="0"/>
                                                                  <w:marBottom w:val="0"/>
                                                                  <w:divBdr>
                                                                    <w:top w:val="none" w:sz="0" w:space="0" w:color="auto"/>
                                                                    <w:left w:val="none" w:sz="0" w:space="0" w:color="auto"/>
                                                                    <w:bottom w:val="none" w:sz="0" w:space="0" w:color="auto"/>
                                                                    <w:right w:val="none" w:sz="0" w:space="0" w:color="auto"/>
                                                                  </w:divBdr>
                                                                  <w:divsChild>
                                                                    <w:div w:id="1876843829">
                                                                      <w:marLeft w:val="0"/>
                                                                      <w:marRight w:val="0"/>
                                                                      <w:marTop w:val="0"/>
                                                                      <w:marBottom w:val="0"/>
                                                                      <w:divBdr>
                                                                        <w:top w:val="none" w:sz="0" w:space="0" w:color="auto"/>
                                                                        <w:left w:val="none" w:sz="0" w:space="0" w:color="auto"/>
                                                                        <w:bottom w:val="none" w:sz="0" w:space="0" w:color="auto"/>
                                                                        <w:right w:val="none" w:sz="0" w:space="0" w:color="auto"/>
                                                                      </w:divBdr>
                                                                      <w:divsChild>
                                                                        <w:div w:id="764375421">
                                                                          <w:marLeft w:val="0"/>
                                                                          <w:marRight w:val="0"/>
                                                                          <w:marTop w:val="0"/>
                                                                          <w:marBottom w:val="0"/>
                                                                          <w:divBdr>
                                                                            <w:top w:val="none" w:sz="0" w:space="0" w:color="auto"/>
                                                                            <w:left w:val="none" w:sz="0" w:space="0" w:color="auto"/>
                                                                            <w:bottom w:val="none" w:sz="0" w:space="0" w:color="auto"/>
                                                                            <w:right w:val="none" w:sz="0" w:space="0" w:color="auto"/>
                                                                          </w:divBdr>
                                                                          <w:divsChild>
                                                                            <w:div w:id="10304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2119869">
      <w:bodyDiv w:val="1"/>
      <w:marLeft w:val="0"/>
      <w:marRight w:val="0"/>
      <w:marTop w:val="0"/>
      <w:marBottom w:val="0"/>
      <w:divBdr>
        <w:top w:val="none" w:sz="0" w:space="0" w:color="auto"/>
        <w:left w:val="none" w:sz="0" w:space="0" w:color="auto"/>
        <w:bottom w:val="none" w:sz="0" w:space="0" w:color="auto"/>
        <w:right w:val="none" w:sz="0" w:space="0" w:color="auto"/>
      </w:divBdr>
    </w:div>
    <w:div w:id="564534637">
      <w:bodyDiv w:val="1"/>
      <w:marLeft w:val="0"/>
      <w:marRight w:val="0"/>
      <w:marTop w:val="0"/>
      <w:marBottom w:val="0"/>
      <w:divBdr>
        <w:top w:val="none" w:sz="0" w:space="0" w:color="auto"/>
        <w:left w:val="none" w:sz="0" w:space="0" w:color="auto"/>
        <w:bottom w:val="none" w:sz="0" w:space="0" w:color="auto"/>
        <w:right w:val="none" w:sz="0" w:space="0" w:color="auto"/>
      </w:divBdr>
      <w:divsChild>
        <w:div w:id="777987122">
          <w:marLeft w:val="0"/>
          <w:marRight w:val="0"/>
          <w:marTop w:val="0"/>
          <w:marBottom w:val="0"/>
          <w:divBdr>
            <w:top w:val="none" w:sz="0" w:space="0" w:color="auto"/>
            <w:left w:val="none" w:sz="0" w:space="0" w:color="auto"/>
            <w:bottom w:val="none" w:sz="0" w:space="0" w:color="auto"/>
            <w:right w:val="none" w:sz="0" w:space="0" w:color="auto"/>
          </w:divBdr>
        </w:div>
      </w:divsChild>
    </w:div>
    <w:div w:id="646783182">
      <w:bodyDiv w:val="1"/>
      <w:marLeft w:val="0"/>
      <w:marRight w:val="0"/>
      <w:marTop w:val="0"/>
      <w:marBottom w:val="0"/>
      <w:divBdr>
        <w:top w:val="none" w:sz="0" w:space="0" w:color="auto"/>
        <w:left w:val="none" w:sz="0" w:space="0" w:color="auto"/>
        <w:bottom w:val="none" w:sz="0" w:space="0" w:color="auto"/>
        <w:right w:val="none" w:sz="0" w:space="0" w:color="auto"/>
      </w:divBdr>
      <w:divsChild>
        <w:div w:id="694887171">
          <w:marLeft w:val="0"/>
          <w:marRight w:val="0"/>
          <w:marTop w:val="0"/>
          <w:marBottom w:val="0"/>
          <w:divBdr>
            <w:top w:val="none" w:sz="0" w:space="0" w:color="auto"/>
            <w:left w:val="none" w:sz="0" w:space="0" w:color="auto"/>
            <w:bottom w:val="none" w:sz="0" w:space="0" w:color="auto"/>
            <w:right w:val="none" w:sz="0" w:space="0" w:color="auto"/>
          </w:divBdr>
        </w:div>
        <w:div w:id="1319110774">
          <w:marLeft w:val="0"/>
          <w:marRight w:val="0"/>
          <w:marTop w:val="0"/>
          <w:marBottom w:val="0"/>
          <w:divBdr>
            <w:top w:val="none" w:sz="0" w:space="0" w:color="auto"/>
            <w:left w:val="none" w:sz="0" w:space="0" w:color="auto"/>
            <w:bottom w:val="none" w:sz="0" w:space="0" w:color="auto"/>
            <w:right w:val="none" w:sz="0" w:space="0" w:color="auto"/>
          </w:divBdr>
        </w:div>
      </w:divsChild>
    </w:div>
    <w:div w:id="702096258">
      <w:bodyDiv w:val="1"/>
      <w:marLeft w:val="0"/>
      <w:marRight w:val="0"/>
      <w:marTop w:val="0"/>
      <w:marBottom w:val="0"/>
      <w:divBdr>
        <w:top w:val="none" w:sz="0" w:space="0" w:color="auto"/>
        <w:left w:val="none" w:sz="0" w:space="0" w:color="auto"/>
        <w:bottom w:val="none" w:sz="0" w:space="0" w:color="auto"/>
        <w:right w:val="none" w:sz="0" w:space="0" w:color="auto"/>
      </w:divBdr>
    </w:div>
    <w:div w:id="990208026">
      <w:bodyDiv w:val="1"/>
      <w:marLeft w:val="0"/>
      <w:marRight w:val="0"/>
      <w:marTop w:val="100"/>
      <w:marBottom w:val="100"/>
      <w:divBdr>
        <w:top w:val="none" w:sz="0" w:space="0" w:color="auto"/>
        <w:left w:val="none" w:sz="0" w:space="0" w:color="auto"/>
        <w:bottom w:val="none" w:sz="0" w:space="0" w:color="auto"/>
        <w:right w:val="none" w:sz="0" w:space="0" w:color="auto"/>
      </w:divBdr>
      <w:divsChild>
        <w:div w:id="802650472">
          <w:marLeft w:val="0"/>
          <w:marRight w:val="0"/>
          <w:marTop w:val="0"/>
          <w:marBottom w:val="0"/>
          <w:divBdr>
            <w:top w:val="none" w:sz="0" w:space="0" w:color="auto"/>
            <w:left w:val="none" w:sz="0" w:space="0" w:color="auto"/>
            <w:bottom w:val="none" w:sz="0" w:space="0" w:color="auto"/>
            <w:right w:val="none" w:sz="0" w:space="0" w:color="auto"/>
          </w:divBdr>
          <w:divsChild>
            <w:div w:id="1962807945">
              <w:marLeft w:val="0"/>
              <w:marRight w:val="0"/>
              <w:marTop w:val="0"/>
              <w:marBottom w:val="0"/>
              <w:divBdr>
                <w:top w:val="none" w:sz="0" w:space="0" w:color="auto"/>
                <w:left w:val="none" w:sz="0" w:space="0" w:color="auto"/>
                <w:bottom w:val="none" w:sz="0" w:space="0" w:color="auto"/>
                <w:right w:val="none" w:sz="0" w:space="0" w:color="auto"/>
              </w:divBdr>
              <w:divsChild>
                <w:div w:id="1528055496">
                  <w:marLeft w:val="0"/>
                  <w:marRight w:val="0"/>
                  <w:marTop w:val="0"/>
                  <w:marBottom w:val="0"/>
                  <w:divBdr>
                    <w:top w:val="none" w:sz="0" w:space="0" w:color="auto"/>
                    <w:left w:val="none" w:sz="0" w:space="0" w:color="auto"/>
                    <w:bottom w:val="none" w:sz="0" w:space="0" w:color="auto"/>
                    <w:right w:val="none" w:sz="0" w:space="0" w:color="auto"/>
                  </w:divBdr>
                  <w:divsChild>
                    <w:div w:id="1387490250">
                      <w:marLeft w:val="0"/>
                      <w:marRight w:val="0"/>
                      <w:marTop w:val="150"/>
                      <w:marBottom w:val="0"/>
                      <w:divBdr>
                        <w:top w:val="none" w:sz="0" w:space="0" w:color="auto"/>
                        <w:left w:val="none" w:sz="0" w:space="0" w:color="auto"/>
                        <w:bottom w:val="none" w:sz="0" w:space="0" w:color="auto"/>
                        <w:right w:val="none" w:sz="0" w:space="0" w:color="auto"/>
                      </w:divBdr>
                      <w:divsChild>
                        <w:div w:id="1937908791">
                          <w:marLeft w:val="0"/>
                          <w:marRight w:val="0"/>
                          <w:marTop w:val="0"/>
                          <w:marBottom w:val="0"/>
                          <w:divBdr>
                            <w:top w:val="none" w:sz="0" w:space="0" w:color="auto"/>
                            <w:left w:val="none" w:sz="0" w:space="0" w:color="auto"/>
                            <w:bottom w:val="none" w:sz="0" w:space="0" w:color="auto"/>
                            <w:right w:val="none" w:sz="0" w:space="0" w:color="auto"/>
                          </w:divBdr>
                          <w:divsChild>
                            <w:div w:id="1207327206">
                              <w:marLeft w:val="0"/>
                              <w:marRight w:val="0"/>
                              <w:marTop w:val="0"/>
                              <w:marBottom w:val="0"/>
                              <w:divBdr>
                                <w:top w:val="none" w:sz="0" w:space="0" w:color="auto"/>
                                <w:left w:val="none" w:sz="0" w:space="0" w:color="auto"/>
                                <w:bottom w:val="none" w:sz="0" w:space="0" w:color="auto"/>
                                <w:right w:val="none" w:sz="0" w:space="0" w:color="auto"/>
                              </w:divBdr>
                              <w:divsChild>
                                <w:div w:id="31536177">
                                  <w:marLeft w:val="0"/>
                                  <w:marRight w:val="0"/>
                                  <w:marTop w:val="0"/>
                                  <w:marBottom w:val="0"/>
                                  <w:divBdr>
                                    <w:top w:val="none" w:sz="0" w:space="0" w:color="auto"/>
                                    <w:left w:val="none" w:sz="0" w:space="0" w:color="auto"/>
                                    <w:bottom w:val="none" w:sz="0" w:space="0" w:color="auto"/>
                                    <w:right w:val="none" w:sz="0" w:space="0" w:color="auto"/>
                                  </w:divBdr>
                                  <w:divsChild>
                                    <w:div w:id="183401924">
                                      <w:marLeft w:val="0"/>
                                      <w:marRight w:val="0"/>
                                      <w:marTop w:val="0"/>
                                      <w:marBottom w:val="0"/>
                                      <w:divBdr>
                                        <w:top w:val="none" w:sz="0" w:space="0" w:color="auto"/>
                                        <w:left w:val="none" w:sz="0" w:space="0" w:color="auto"/>
                                        <w:bottom w:val="none" w:sz="0" w:space="0" w:color="auto"/>
                                        <w:right w:val="none" w:sz="0" w:space="0" w:color="auto"/>
                                      </w:divBdr>
                                      <w:divsChild>
                                        <w:div w:id="195436129">
                                          <w:marLeft w:val="0"/>
                                          <w:marRight w:val="0"/>
                                          <w:marTop w:val="0"/>
                                          <w:marBottom w:val="0"/>
                                          <w:divBdr>
                                            <w:top w:val="none" w:sz="0" w:space="0" w:color="auto"/>
                                            <w:left w:val="none" w:sz="0" w:space="0" w:color="auto"/>
                                            <w:bottom w:val="none" w:sz="0" w:space="0" w:color="auto"/>
                                            <w:right w:val="none" w:sz="0" w:space="0" w:color="auto"/>
                                          </w:divBdr>
                                          <w:divsChild>
                                            <w:div w:id="2116246431">
                                              <w:marLeft w:val="0"/>
                                              <w:marRight w:val="0"/>
                                              <w:marTop w:val="0"/>
                                              <w:marBottom w:val="0"/>
                                              <w:divBdr>
                                                <w:top w:val="none" w:sz="0" w:space="0" w:color="auto"/>
                                                <w:left w:val="none" w:sz="0" w:space="0" w:color="auto"/>
                                                <w:bottom w:val="none" w:sz="0" w:space="0" w:color="auto"/>
                                                <w:right w:val="none" w:sz="0" w:space="0" w:color="auto"/>
                                              </w:divBdr>
                                              <w:divsChild>
                                                <w:div w:id="1932734154">
                                                  <w:marLeft w:val="0"/>
                                                  <w:marRight w:val="0"/>
                                                  <w:marTop w:val="0"/>
                                                  <w:marBottom w:val="0"/>
                                                  <w:divBdr>
                                                    <w:top w:val="none" w:sz="0" w:space="0" w:color="auto"/>
                                                    <w:left w:val="none" w:sz="0" w:space="0" w:color="auto"/>
                                                    <w:bottom w:val="none" w:sz="0" w:space="0" w:color="auto"/>
                                                    <w:right w:val="none" w:sz="0" w:space="0" w:color="auto"/>
                                                  </w:divBdr>
                                                  <w:divsChild>
                                                    <w:div w:id="1209563434">
                                                      <w:marLeft w:val="0"/>
                                                      <w:marRight w:val="0"/>
                                                      <w:marTop w:val="0"/>
                                                      <w:marBottom w:val="0"/>
                                                      <w:divBdr>
                                                        <w:top w:val="none" w:sz="0" w:space="0" w:color="auto"/>
                                                        <w:left w:val="none" w:sz="0" w:space="0" w:color="auto"/>
                                                        <w:bottom w:val="none" w:sz="0" w:space="0" w:color="auto"/>
                                                        <w:right w:val="none" w:sz="0" w:space="0" w:color="auto"/>
                                                      </w:divBdr>
                                                      <w:divsChild>
                                                        <w:div w:id="2077504854">
                                                          <w:marLeft w:val="0"/>
                                                          <w:marRight w:val="0"/>
                                                          <w:marTop w:val="0"/>
                                                          <w:marBottom w:val="0"/>
                                                          <w:divBdr>
                                                            <w:top w:val="none" w:sz="0" w:space="0" w:color="auto"/>
                                                            <w:left w:val="none" w:sz="0" w:space="0" w:color="auto"/>
                                                            <w:bottom w:val="none" w:sz="0" w:space="0" w:color="auto"/>
                                                            <w:right w:val="none" w:sz="0" w:space="0" w:color="auto"/>
                                                          </w:divBdr>
                                                          <w:divsChild>
                                                            <w:div w:id="92745030">
                                                              <w:marLeft w:val="0"/>
                                                              <w:marRight w:val="0"/>
                                                              <w:marTop w:val="0"/>
                                                              <w:marBottom w:val="0"/>
                                                              <w:divBdr>
                                                                <w:top w:val="none" w:sz="0" w:space="0" w:color="auto"/>
                                                                <w:left w:val="none" w:sz="0" w:space="0" w:color="auto"/>
                                                                <w:bottom w:val="none" w:sz="0" w:space="0" w:color="auto"/>
                                                                <w:right w:val="none" w:sz="0" w:space="0" w:color="auto"/>
                                                              </w:divBdr>
                                                              <w:divsChild>
                                                                <w:div w:id="1498619536">
                                                                  <w:marLeft w:val="0"/>
                                                                  <w:marRight w:val="0"/>
                                                                  <w:marTop w:val="0"/>
                                                                  <w:marBottom w:val="0"/>
                                                                  <w:divBdr>
                                                                    <w:top w:val="none" w:sz="0" w:space="0" w:color="auto"/>
                                                                    <w:left w:val="none" w:sz="0" w:space="0" w:color="auto"/>
                                                                    <w:bottom w:val="none" w:sz="0" w:space="0" w:color="auto"/>
                                                                    <w:right w:val="none" w:sz="0" w:space="0" w:color="auto"/>
                                                                  </w:divBdr>
                                                                  <w:divsChild>
                                                                    <w:div w:id="2132743382">
                                                                      <w:marLeft w:val="0"/>
                                                                      <w:marRight w:val="0"/>
                                                                      <w:marTop w:val="0"/>
                                                                      <w:marBottom w:val="0"/>
                                                                      <w:divBdr>
                                                                        <w:top w:val="none" w:sz="0" w:space="0" w:color="auto"/>
                                                                        <w:left w:val="none" w:sz="0" w:space="0" w:color="auto"/>
                                                                        <w:bottom w:val="none" w:sz="0" w:space="0" w:color="auto"/>
                                                                        <w:right w:val="none" w:sz="0" w:space="0" w:color="auto"/>
                                                                      </w:divBdr>
                                                                      <w:divsChild>
                                                                        <w:div w:id="1929919882">
                                                                          <w:marLeft w:val="0"/>
                                                                          <w:marRight w:val="0"/>
                                                                          <w:marTop w:val="0"/>
                                                                          <w:marBottom w:val="0"/>
                                                                          <w:divBdr>
                                                                            <w:top w:val="none" w:sz="0" w:space="0" w:color="auto"/>
                                                                            <w:left w:val="none" w:sz="0" w:space="0" w:color="auto"/>
                                                                            <w:bottom w:val="none" w:sz="0" w:space="0" w:color="auto"/>
                                                                            <w:right w:val="none" w:sz="0" w:space="0" w:color="auto"/>
                                                                          </w:divBdr>
                                                                          <w:divsChild>
                                                                            <w:div w:id="9109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4255778">
      <w:bodyDiv w:val="1"/>
      <w:marLeft w:val="0"/>
      <w:marRight w:val="0"/>
      <w:marTop w:val="0"/>
      <w:marBottom w:val="0"/>
      <w:divBdr>
        <w:top w:val="none" w:sz="0" w:space="0" w:color="auto"/>
        <w:left w:val="none" w:sz="0" w:space="0" w:color="auto"/>
        <w:bottom w:val="none" w:sz="0" w:space="0" w:color="auto"/>
        <w:right w:val="none" w:sz="0" w:space="0" w:color="auto"/>
      </w:divBdr>
    </w:div>
    <w:div w:id="1180699824">
      <w:bodyDiv w:val="1"/>
      <w:marLeft w:val="0"/>
      <w:marRight w:val="0"/>
      <w:marTop w:val="0"/>
      <w:marBottom w:val="0"/>
      <w:divBdr>
        <w:top w:val="none" w:sz="0" w:space="0" w:color="auto"/>
        <w:left w:val="none" w:sz="0" w:space="0" w:color="auto"/>
        <w:bottom w:val="none" w:sz="0" w:space="0" w:color="auto"/>
        <w:right w:val="none" w:sz="0" w:space="0" w:color="auto"/>
      </w:divBdr>
    </w:div>
    <w:div w:id="1187406177">
      <w:bodyDiv w:val="1"/>
      <w:marLeft w:val="0"/>
      <w:marRight w:val="0"/>
      <w:marTop w:val="0"/>
      <w:marBottom w:val="0"/>
      <w:divBdr>
        <w:top w:val="none" w:sz="0" w:space="0" w:color="auto"/>
        <w:left w:val="none" w:sz="0" w:space="0" w:color="auto"/>
        <w:bottom w:val="none" w:sz="0" w:space="0" w:color="auto"/>
        <w:right w:val="none" w:sz="0" w:space="0" w:color="auto"/>
      </w:divBdr>
    </w:div>
    <w:div w:id="1424184919">
      <w:bodyDiv w:val="1"/>
      <w:marLeft w:val="0"/>
      <w:marRight w:val="0"/>
      <w:marTop w:val="0"/>
      <w:marBottom w:val="0"/>
      <w:divBdr>
        <w:top w:val="none" w:sz="0" w:space="0" w:color="auto"/>
        <w:left w:val="none" w:sz="0" w:space="0" w:color="auto"/>
        <w:bottom w:val="none" w:sz="0" w:space="0" w:color="auto"/>
        <w:right w:val="none" w:sz="0" w:space="0" w:color="auto"/>
      </w:divBdr>
    </w:div>
    <w:div w:id="1667594095">
      <w:bodyDiv w:val="1"/>
      <w:marLeft w:val="0"/>
      <w:marRight w:val="0"/>
      <w:marTop w:val="0"/>
      <w:marBottom w:val="0"/>
      <w:divBdr>
        <w:top w:val="none" w:sz="0" w:space="0" w:color="auto"/>
        <w:left w:val="none" w:sz="0" w:space="0" w:color="auto"/>
        <w:bottom w:val="none" w:sz="0" w:space="0" w:color="auto"/>
        <w:right w:val="none" w:sz="0" w:space="0" w:color="auto"/>
      </w:divBdr>
      <w:divsChild>
        <w:div w:id="1586260991">
          <w:marLeft w:val="0"/>
          <w:marRight w:val="0"/>
          <w:marTop w:val="0"/>
          <w:marBottom w:val="0"/>
          <w:divBdr>
            <w:top w:val="none" w:sz="0" w:space="0" w:color="auto"/>
            <w:left w:val="none" w:sz="0" w:space="0" w:color="auto"/>
            <w:bottom w:val="none" w:sz="0" w:space="0" w:color="auto"/>
            <w:right w:val="none" w:sz="0" w:space="0" w:color="auto"/>
          </w:divBdr>
        </w:div>
        <w:div w:id="768626476">
          <w:marLeft w:val="0"/>
          <w:marRight w:val="0"/>
          <w:marTop w:val="0"/>
          <w:marBottom w:val="0"/>
          <w:divBdr>
            <w:top w:val="none" w:sz="0" w:space="0" w:color="auto"/>
            <w:left w:val="none" w:sz="0" w:space="0" w:color="auto"/>
            <w:bottom w:val="none" w:sz="0" w:space="0" w:color="auto"/>
            <w:right w:val="none" w:sz="0" w:space="0" w:color="auto"/>
          </w:divBdr>
        </w:div>
      </w:divsChild>
    </w:div>
    <w:div w:id="1767649595">
      <w:bodyDiv w:val="1"/>
      <w:marLeft w:val="0"/>
      <w:marRight w:val="0"/>
      <w:marTop w:val="0"/>
      <w:marBottom w:val="0"/>
      <w:divBdr>
        <w:top w:val="none" w:sz="0" w:space="0" w:color="auto"/>
        <w:left w:val="none" w:sz="0" w:space="0" w:color="auto"/>
        <w:bottom w:val="none" w:sz="0" w:space="0" w:color="auto"/>
        <w:right w:val="none" w:sz="0" w:space="0" w:color="auto"/>
      </w:divBdr>
    </w:div>
    <w:div w:id="1938713445">
      <w:bodyDiv w:val="1"/>
      <w:marLeft w:val="0"/>
      <w:marRight w:val="0"/>
      <w:marTop w:val="100"/>
      <w:marBottom w:val="100"/>
      <w:divBdr>
        <w:top w:val="none" w:sz="0" w:space="0" w:color="auto"/>
        <w:left w:val="none" w:sz="0" w:space="0" w:color="auto"/>
        <w:bottom w:val="none" w:sz="0" w:space="0" w:color="auto"/>
        <w:right w:val="none" w:sz="0" w:space="0" w:color="auto"/>
      </w:divBdr>
      <w:divsChild>
        <w:div w:id="1685745645">
          <w:marLeft w:val="0"/>
          <w:marRight w:val="0"/>
          <w:marTop w:val="0"/>
          <w:marBottom w:val="0"/>
          <w:divBdr>
            <w:top w:val="none" w:sz="0" w:space="0" w:color="auto"/>
            <w:left w:val="none" w:sz="0" w:space="0" w:color="auto"/>
            <w:bottom w:val="none" w:sz="0" w:space="0" w:color="auto"/>
            <w:right w:val="none" w:sz="0" w:space="0" w:color="auto"/>
          </w:divBdr>
          <w:divsChild>
            <w:div w:id="1606768265">
              <w:marLeft w:val="0"/>
              <w:marRight w:val="0"/>
              <w:marTop w:val="0"/>
              <w:marBottom w:val="0"/>
              <w:divBdr>
                <w:top w:val="none" w:sz="0" w:space="0" w:color="auto"/>
                <w:left w:val="none" w:sz="0" w:space="0" w:color="auto"/>
                <w:bottom w:val="none" w:sz="0" w:space="0" w:color="auto"/>
                <w:right w:val="none" w:sz="0" w:space="0" w:color="auto"/>
              </w:divBdr>
              <w:divsChild>
                <w:div w:id="1058432797">
                  <w:marLeft w:val="0"/>
                  <w:marRight w:val="0"/>
                  <w:marTop w:val="0"/>
                  <w:marBottom w:val="0"/>
                  <w:divBdr>
                    <w:top w:val="none" w:sz="0" w:space="0" w:color="auto"/>
                    <w:left w:val="none" w:sz="0" w:space="0" w:color="auto"/>
                    <w:bottom w:val="none" w:sz="0" w:space="0" w:color="auto"/>
                    <w:right w:val="none" w:sz="0" w:space="0" w:color="auto"/>
                  </w:divBdr>
                  <w:divsChild>
                    <w:div w:id="1356543445">
                      <w:marLeft w:val="0"/>
                      <w:marRight w:val="0"/>
                      <w:marTop w:val="150"/>
                      <w:marBottom w:val="0"/>
                      <w:divBdr>
                        <w:top w:val="none" w:sz="0" w:space="0" w:color="auto"/>
                        <w:left w:val="none" w:sz="0" w:space="0" w:color="auto"/>
                        <w:bottom w:val="none" w:sz="0" w:space="0" w:color="auto"/>
                        <w:right w:val="none" w:sz="0" w:space="0" w:color="auto"/>
                      </w:divBdr>
                      <w:divsChild>
                        <w:div w:id="2110538085">
                          <w:marLeft w:val="0"/>
                          <w:marRight w:val="0"/>
                          <w:marTop w:val="0"/>
                          <w:marBottom w:val="0"/>
                          <w:divBdr>
                            <w:top w:val="none" w:sz="0" w:space="0" w:color="auto"/>
                            <w:left w:val="none" w:sz="0" w:space="0" w:color="auto"/>
                            <w:bottom w:val="none" w:sz="0" w:space="0" w:color="auto"/>
                            <w:right w:val="none" w:sz="0" w:space="0" w:color="auto"/>
                          </w:divBdr>
                          <w:divsChild>
                            <w:div w:id="1340158699">
                              <w:marLeft w:val="0"/>
                              <w:marRight w:val="0"/>
                              <w:marTop w:val="0"/>
                              <w:marBottom w:val="0"/>
                              <w:divBdr>
                                <w:top w:val="none" w:sz="0" w:space="0" w:color="auto"/>
                                <w:left w:val="none" w:sz="0" w:space="0" w:color="auto"/>
                                <w:bottom w:val="none" w:sz="0" w:space="0" w:color="auto"/>
                                <w:right w:val="none" w:sz="0" w:space="0" w:color="auto"/>
                              </w:divBdr>
                              <w:divsChild>
                                <w:div w:id="2009820200">
                                  <w:marLeft w:val="0"/>
                                  <w:marRight w:val="0"/>
                                  <w:marTop w:val="0"/>
                                  <w:marBottom w:val="0"/>
                                  <w:divBdr>
                                    <w:top w:val="none" w:sz="0" w:space="0" w:color="auto"/>
                                    <w:left w:val="none" w:sz="0" w:space="0" w:color="auto"/>
                                    <w:bottom w:val="none" w:sz="0" w:space="0" w:color="auto"/>
                                    <w:right w:val="none" w:sz="0" w:space="0" w:color="auto"/>
                                  </w:divBdr>
                                  <w:divsChild>
                                    <w:div w:id="1189442227">
                                      <w:marLeft w:val="0"/>
                                      <w:marRight w:val="0"/>
                                      <w:marTop w:val="0"/>
                                      <w:marBottom w:val="0"/>
                                      <w:divBdr>
                                        <w:top w:val="none" w:sz="0" w:space="0" w:color="auto"/>
                                        <w:left w:val="none" w:sz="0" w:space="0" w:color="auto"/>
                                        <w:bottom w:val="none" w:sz="0" w:space="0" w:color="auto"/>
                                        <w:right w:val="none" w:sz="0" w:space="0" w:color="auto"/>
                                      </w:divBdr>
                                      <w:divsChild>
                                        <w:div w:id="1161968646">
                                          <w:marLeft w:val="0"/>
                                          <w:marRight w:val="0"/>
                                          <w:marTop w:val="0"/>
                                          <w:marBottom w:val="0"/>
                                          <w:divBdr>
                                            <w:top w:val="none" w:sz="0" w:space="0" w:color="auto"/>
                                            <w:left w:val="none" w:sz="0" w:space="0" w:color="auto"/>
                                            <w:bottom w:val="none" w:sz="0" w:space="0" w:color="auto"/>
                                            <w:right w:val="none" w:sz="0" w:space="0" w:color="auto"/>
                                          </w:divBdr>
                                          <w:divsChild>
                                            <w:div w:id="1039815414">
                                              <w:marLeft w:val="0"/>
                                              <w:marRight w:val="0"/>
                                              <w:marTop w:val="0"/>
                                              <w:marBottom w:val="0"/>
                                              <w:divBdr>
                                                <w:top w:val="none" w:sz="0" w:space="0" w:color="auto"/>
                                                <w:left w:val="none" w:sz="0" w:space="0" w:color="auto"/>
                                                <w:bottom w:val="none" w:sz="0" w:space="0" w:color="auto"/>
                                                <w:right w:val="none" w:sz="0" w:space="0" w:color="auto"/>
                                              </w:divBdr>
                                              <w:divsChild>
                                                <w:div w:id="2108189251">
                                                  <w:marLeft w:val="0"/>
                                                  <w:marRight w:val="0"/>
                                                  <w:marTop w:val="0"/>
                                                  <w:marBottom w:val="0"/>
                                                  <w:divBdr>
                                                    <w:top w:val="none" w:sz="0" w:space="0" w:color="auto"/>
                                                    <w:left w:val="none" w:sz="0" w:space="0" w:color="auto"/>
                                                    <w:bottom w:val="none" w:sz="0" w:space="0" w:color="auto"/>
                                                    <w:right w:val="none" w:sz="0" w:space="0" w:color="auto"/>
                                                  </w:divBdr>
                                                  <w:divsChild>
                                                    <w:div w:id="44499284">
                                                      <w:marLeft w:val="0"/>
                                                      <w:marRight w:val="0"/>
                                                      <w:marTop w:val="0"/>
                                                      <w:marBottom w:val="0"/>
                                                      <w:divBdr>
                                                        <w:top w:val="none" w:sz="0" w:space="0" w:color="auto"/>
                                                        <w:left w:val="none" w:sz="0" w:space="0" w:color="auto"/>
                                                        <w:bottom w:val="none" w:sz="0" w:space="0" w:color="auto"/>
                                                        <w:right w:val="none" w:sz="0" w:space="0" w:color="auto"/>
                                                      </w:divBdr>
                                                      <w:divsChild>
                                                        <w:div w:id="1158230596">
                                                          <w:marLeft w:val="0"/>
                                                          <w:marRight w:val="0"/>
                                                          <w:marTop w:val="0"/>
                                                          <w:marBottom w:val="0"/>
                                                          <w:divBdr>
                                                            <w:top w:val="none" w:sz="0" w:space="0" w:color="auto"/>
                                                            <w:left w:val="none" w:sz="0" w:space="0" w:color="auto"/>
                                                            <w:bottom w:val="none" w:sz="0" w:space="0" w:color="auto"/>
                                                            <w:right w:val="none" w:sz="0" w:space="0" w:color="auto"/>
                                                          </w:divBdr>
                                                          <w:divsChild>
                                                            <w:div w:id="1274048842">
                                                              <w:marLeft w:val="0"/>
                                                              <w:marRight w:val="0"/>
                                                              <w:marTop w:val="0"/>
                                                              <w:marBottom w:val="0"/>
                                                              <w:divBdr>
                                                                <w:top w:val="none" w:sz="0" w:space="0" w:color="auto"/>
                                                                <w:left w:val="none" w:sz="0" w:space="0" w:color="auto"/>
                                                                <w:bottom w:val="none" w:sz="0" w:space="0" w:color="auto"/>
                                                                <w:right w:val="none" w:sz="0" w:space="0" w:color="auto"/>
                                                              </w:divBdr>
                                                              <w:divsChild>
                                                                <w:div w:id="1994335710">
                                                                  <w:marLeft w:val="0"/>
                                                                  <w:marRight w:val="0"/>
                                                                  <w:marTop w:val="0"/>
                                                                  <w:marBottom w:val="0"/>
                                                                  <w:divBdr>
                                                                    <w:top w:val="none" w:sz="0" w:space="0" w:color="auto"/>
                                                                    <w:left w:val="none" w:sz="0" w:space="0" w:color="auto"/>
                                                                    <w:bottom w:val="none" w:sz="0" w:space="0" w:color="auto"/>
                                                                    <w:right w:val="none" w:sz="0" w:space="0" w:color="auto"/>
                                                                  </w:divBdr>
                                                                  <w:divsChild>
                                                                    <w:div w:id="2134126952">
                                                                      <w:marLeft w:val="0"/>
                                                                      <w:marRight w:val="0"/>
                                                                      <w:marTop w:val="0"/>
                                                                      <w:marBottom w:val="0"/>
                                                                      <w:divBdr>
                                                                        <w:top w:val="none" w:sz="0" w:space="0" w:color="auto"/>
                                                                        <w:left w:val="none" w:sz="0" w:space="0" w:color="auto"/>
                                                                        <w:bottom w:val="none" w:sz="0" w:space="0" w:color="auto"/>
                                                                        <w:right w:val="none" w:sz="0" w:space="0" w:color="auto"/>
                                                                      </w:divBdr>
                                                                      <w:divsChild>
                                                                        <w:div w:id="1390151687">
                                                                          <w:marLeft w:val="0"/>
                                                                          <w:marRight w:val="0"/>
                                                                          <w:marTop w:val="0"/>
                                                                          <w:marBottom w:val="0"/>
                                                                          <w:divBdr>
                                                                            <w:top w:val="none" w:sz="0" w:space="0" w:color="auto"/>
                                                                            <w:left w:val="none" w:sz="0" w:space="0" w:color="auto"/>
                                                                            <w:bottom w:val="none" w:sz="0" w:space="0" w:color="auto"/>
                                                                            <w:right w:val="none" w:sz="0" w:space="0" w:color="auto"/>
                                                                          </w:divBdr>
                                                                          <w:divsChild>
                                                                            <w:div w:id="10363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2i.wanmei.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397</Words>
  <Characters>2267</Characters>
  <Application>Microsoft Office Word</Application>
  <DocSecurity>0</DocSecurity>
  <Lines>18</Lines>
  <Paragraphs>5</Paragraphs>
  <ScaleCrop>false</ScaleCrop>
  <Company>微软中国</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2013-06-27T06:36:00Z</dcterms:created>
  <dcterms:modified xsi:type="dcterms:W3CDTF">2013-06-28T04:45:00Z</dcterms:modified>
</cp:coreProperties>
</file>