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Oracle数据库连接的方式有哪些？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</w:rPr>
        <w:t xml:space="preserve">sid 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 xml:space="preserve">ServiceName 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TNSName</w:t>
      </w:r>
      <w:r>
        <w:rPr>
          <w:rFonts w:hint="eastAsia"/>
          <w:b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如何对数据进行排名？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使用</w:t>
      </w:r>
      <w:r>
        <w:rPr>
          <w:rFonts w:hint="eastAsia"/>
          <w:b/>
          <w:bCs/>
        </w:rPr>
        <w:t>rank over(order by column desc)</w:t>
      </w:r>
      <w:r>
        <w:rPr>
          <w:rFonts w:hint="eastAsia"/>
          <w:b/>
          <w:bCs/>
          <w:lang w:eastAsia="zh-CN"/>
        </w:rPr>
        <w:t>进行排名：</w:t>
      </w:r>
      <w:r>
        <w:rPr>
          <w:rFonts w:hint="eastAsia"/>
          <w:b/>
          <w:bCs/>
          <w:lang w:val="en-US" w:eastAsia="zh-CN"/>
        </w:rPr>
        <w:t>1 1 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使用rank_dense over(order by column desc)进行排名：1 1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递归查询函数怎么写？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eastAsia="zh-CN"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tart with 条件 connect by 条件</w:t>
      </w:r>
      <w:r>
        <w:rPr>
          <w:rFonts w:hint="eastAsia"/>
          <w:b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47BE8"/>
    <w:rsid w:val="1B1718C3"/>
    <w:rsid w:val="400B35A5"/>
    <w:rsid w:val="51A75E8F"/>
    <w:rsid w:val="55CD5844"/>
    <w:rsid w:val="79B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2019-03-05T07:01:42Z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