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负载均衡有哪些算法？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随机算法、轮训算法、最少活跃算法、一致性Hash算法。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秒杀系统如何设计？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eastAsia="zh-CN"/>
        </w:rPr>
      </w:pPr>
      <w:bookmarkStart w:id="0" w:name="_GoBack"/>
      <w:r>
        <w:rPr>
          <w:rFonts w:hint="eastAsia"/>
          <w:b/>
          <w:bCs/>
          <w:lang w:eastAsia="zh-CN"/>
        </w:rPr>
        <w:t>前端：</w:t>
      </w:r>
      <w:r>
        <w:rPr>
          <w:rFonts w:hint="eastAsia"/>
          <w:b/>
          <w:bCs/>
        </w:rPr>
        <w:t>浏览器端页面静态化，禁止重复提交</w:t>
      </w:r>
      <w:r>
        <w:rPr>
          <w:rFonts w:hint="eastAsia"/>
          <w:b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后端：</w:t>
      </w:r>
      <w:r>
        <w:rPr>
          <w:rFonts w:hint="eastAsia"/>
          <w:b/>
          <w:bCs/>
        </w:rPr>
        <w:t>限制访问频率，采用消息队列异步处理，使用缓存应对读写</w:t>
      </w:r>
      <w:r>
        <w:rPr>
          <w:rFonts w:hint="eastAsia"/>
          <w:b/>
          <w:bCs/>
          <w:lang w:eastAsia="zh-CN"/>
        </w:rPr>
        <w:t>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8798C"/>
    <w:rsid w:val="6892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2019-02-25T06:56:27Z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