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Spring的核心是什么？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IOC控制反转（依赖注入）、AOP面向切面编程。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 IOC是什么？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S</w:t>
      </w:r>
      <w:r>
        <w:rPr>
          <w:rFonts w:hint="eastAsia"/>
          <w:b/>
          <w:bCs/>
        </w:rPr>
        <w:t>pring IOC</w:t>
      </w:r>
      <w:r>
        <w:rPr>
          <w:rFonts w:hint="eastAsia"/>
          <w:b/>
          <w:bCs/>
          <w:lang w:eastAsia="zh-CN"/>
        </w:rPr>
        <w:t>控制反转（依赖注入），</w:t>
      </w:r>
      <w:r>
        <w:rPr>
          <w:rFonts w:hint="eastAsia"/>
          <w:b/>
          <w:bCs/>
        </w:rPr>
        <w:t>由spring负责对象控制</w:t>
      </w:r>
      <w:r>
        <w:rPr>
          <w:rFonts w:hint="eastAsia"/>
          <w:b/>
          <w:bCs/>
          <w:lang w:eastAsia="zh-CN"/>
        </w:rPr>
        <w:t>、维护</w:t>
      </w:r>
      <w:r>
        <w:rPr>
          <w:rFonts w:hint="eastAsia"/>
          <w:b/>
          <w:bCs/>
        </w:rPr>
        <w:t>对象的生命周期及对象间的关</w:t>
      </w:r>
      <w:r>
        <w:rPr>
          <w:rFonts w:hint="eastAsia"/>
          <w:b/>
          <w:bCs/>
          <w:lang w:eastAsia="zh-CN"/>
        </w:rPr>
        <w:t>。</w:t>
      </w:r>
      <w:r>
        <w:rPr>
          <w:rFonts w:hint="eastAsia"/>
          <w:b/>
          <w:bCs/>
        </w:rPr>
        <w:t>当</w:t>
      </w:r>
      <w:r>
        <w:rPr>
          <w:rFonts w:hint="eastAsia"/>
          <w:b/>
          <w:bCs/>
          <w:lang w:eastAsia="zh-CN"/>
        </w:rPr>
        <w:t>类依赖的</w:t>
      </w:r>
      <w:r>
        <w:rPr>
          <w:rFonts w:hint="eastAsia"/>
          <w:b/>
          <w:bCs/>
        </w:rPr>
        <w:t>对象需要创建时</w:t>
      </w:r>
      <w:r>
        <w:rPr>
          <w:rFonts w:hint="eastAsia"/>
          <w:b/>
          <w:bCs/>
          <w:lang w:eastAsia="zh-CN"/>
        </w:rPr>
        <w:t>，由</w:t>
      </w:r>
      <w:r>
        <w:rPr>
          <w:rFonts w:hint="eastAsia"/>
          <w:b/>
          <w:bCs/>
        </w:rPr>
        <w:t>spring</w:t>
      </w:r>
      <w:r>
        <w:rPr>
          <w:rFonts w:hint="eastAsia"/>
          <w:b/>
          <w:bCs/>
          <w:lang w:eastAsia="zh-CN"/>
        </w:rPr>
        <w:t>创建并</w:t>
      </w:r>
      <w:r>
        <w:rPr>
          <w:rFonts w:hint="eastAsia"/>
          <w:b/>
          <w:bCs/>
        </w:rPr>
        <w:t>通过</w:t>
      </w:r>
      <w:r>
        <w:rPr>
          <w:rFonts w:hint="eastAsia"/>
          <w:b/>
          <w:bCs/>
          <w:lang w:eastAsia="zh-CN"/>
        </w:rPr>
        <w:t>多种注入方式注入</w:t>
      </w:r>
      <w:r>
        <w:rPr>
          <w:rFonts w:hint="eastAsia"/>
          <w:b/>
          <w:bCs/>
        </w:rPr>
        <w:t>。优点:降低对象间的耦合度。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 AOP是什么？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AOP面向切面编程，通过代理的方式增强方法的功能，使用JDK动态代理及cglib代理实现。当类实现了接口，springAOP使用JDK动态代理增强功能，否则是用cglib。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Spring注入方式有哪些？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接口注入、setter注入、构造方法注入。构造方法注入实在调用构造方法时进行注入，setter注入发生在构造方法执行后。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@Autowired的作用？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@Autowired注解通过类型将bean</w:t>
      </w:r>
      <w:r>
        <w:rPr>
          <w:rFonts w:hint="eastAsia"/>
          <w:b/>
          <w:bCs/>
        </w:rPr>
        <w:t>注入，默认不能为空，可以通过设置required=true允许空</w:t>
      </w:r>
      <w:r>
        <w:rPr>
          <w:rFonts w:hint="eastAsia"/>
          <w:b/>
          <w:bCs/>
          <w:lang w:eastAsia="zh-CN"/>
        </w:rPr>
        <w:t>，与</w:t>
      </w:r>
      <w:r>
        <w:rPr>
          <w:rFonts w:hint="eastAsia"/>
          <w:b/>
          <w:bCs/>
          <w:lang w:val="en-US" w:eastAsia="zh-CN"/>
        </w:rPr>
        <w:t>@Qualifier配合使用可以通过名称将bean注入</w:t>
      </w:r>
      <w:r>
        <w:rPr>
          <w:rFonts w:hint="eastAsia"/>
          <w:b/>
          <w:bCs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@Resource的作用？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@Resource默认</w:t>
      </w:r>
      <w:r>
        <w:rPr>
          <w:rFonts w:hint="eastAsia"/>
          <w:b/>
          <w:bCs/>
          <w:lang w:eastAsia="zh-CN"/>
        </w:rPr>
        <w:t>通过名称将</w:t>
      </w:r>
      <w:r>
        <w:rPr>
          <w:rFonts w:hint="eastAsia"/>
          <w:b/>
          <w:bCs/>
          <w:lang w:val="en-US" w:eastAsia="zh-CN"/>
        </w:rPr>
        <w:t>bean注入，若</w:t>
      </w:r>
      <w:r>
        <w:rPr>
          <w:rFonts w:hint="eastAsia"/>
          <w:b/>
          <w:bCs/>
        </w:rPr>
        <w:t>找不到</w:t>
      </w:r>
      <w:r>
        <w:rPr>
          <w:rFonts w:hint="eastAsia"/>
          <w:b/>
          <w:bCs/>
          <w:lang w:eastAsia="zh-CN"/>
        </w:rPr>
        <w:t>对应的</w:t>
      </w:r>
      <w:r>
        <w:rPr>
          <w:rFonts w:hint="eastAsia"/>
          <w:b/>
          <w:bCs/>
          <w:lang w:val="en-US" w:eastAsia="zh-CN"/>
        </w:rPr>
        <w:t>bean则通过类型查找将bean注入</w:t>
      </w:r>
      <w:r>
        <w:rPr>
          <w:rFonts w:hint="eastAsia"/>
          <w:b/>
          <w:bCs/>
        </w:rPr>
        <w:t>,可以通过配置</w:t>
      </w:r>
      <w:r>
        <w:rPr>
          <w:rFonts w:hint="eastAsia"/>
          <w:b/>
          <w:bCs/>
          <w:lang w:eastAsia="zh-CN"/>
        </w:rPr>
        <w:t>注解的</w:t>
      </w:r>
      <w:r>
        <w:rPr>
          <w:rFonts w:hint="eastAsia"/>
          <w:b/>
          <w:bCs/>
        </w:rPr>
        <w:t>name与type属性选择byname或bytype或两者同时使用。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Springmvc如何实现文件上传？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使用MutilpartFile类。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Spring如何实现定时器？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通过Quartz框架或实现Timer接口并生成Bean实现定时器功能。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Springboot程序的入口是？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"mailto:通过@SpringBootApplication注解并在main方法中调用了SpringApplication.run方法的类。"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lang w:val="en-US" w:eastAsia="zh-CN"/>
        </w:rPr>
        <w:t>通过@SpringBootApplication注解并在main方法中调用了SpringApplication.run方法的类。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Springboot如何指定扫描bean的包？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通过@ComponentScan(basePackage = {})指定要扫描生成bean的包。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 Boot自动配置的核心是？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Condition接口和Conditional注解。SpringBoot还提供了@ConditionalOnBean、@ConditionalOnClass等一系列的注解方便实现自动配置。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SpringCloud常用的组件有哪些？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Eureka（注册与发现）、Ribbon（负载均衡）、Hystrix（断路器）、Feign（负载均衡+断路器）、Zuul（网关）、Config（分布式配置中心）、Bus（消息总线）、Sleauth（分布式链路监控）、Hystrix Dasshboard（断路器仪表盘）、Hyxtrix Turbine（断利器涡轮）。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如何在Spring加载时执行某些操作？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在spring bean配置中配置init-method；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</w:t>
      </w:r>
      <w:r>
        <w:rPr>
          <w:rFonts w:hint="eastAsia"/>
          <w:b/>
          <w:bCs/>
        </w:rPr>
        <w:t>ApplicationListener</w:t>
      </w:r>
      <w:r>
        <w:rPr>
          <w:rFonts w:hint="eastAsia"/>
          <w:b/>
          <w:bCs/>
          <w:lang w:eastAsia="zh-CN"/>
        </w:rPr>
        <w:t>接口并重写</w:t>
      </w:r>
      <w:r>
        <w:rPr>
          <w:rFonts w:hint="eastAsia"/>
          <w:b/>
          <w:bCs/>
          <w:lang w:val="en-US" w:eastAsia="zh-CN"/>
        </w:rPr>
        <w:t>inApplicationEvent方法并生成Bean；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使用@PosyConstruct注解方法并生成Bean。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B1B30"/>
    <w:rsid w:val="03E14DF4"/>
    <w:rsid w:val="1761529A"/>
    <w:rsid w:val="190C32FE"/>
    <w:rsid w:val="1DFA4BA5"/>
    <w:rsid w:val="27DA4FE5"/>
    <w:rsid w:val="4BA65F8E"/>
    <w:rsid w:val="58385545"/>
    <w:rsid w:val="59C52AC1"/>
    <w:rsid w:val="662E258D"/>
    <w:rsid w:val="6CB359CC"/>
    <w:rsid w:val="74122996"/>
    <w:rsid w:val="7DD8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wzq</dc:creator>
  <cp:lastModifiedBy>双鱼鲤</cp:lastModifiedBy>
  <dcterms:modified xsi:type="dcterms:W3CDTF">2019-03-25T06:17:19Z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