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如何编写一个线程类并启动？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通过集成</w:t>
      </w:r>
      <w:r>
        <w:rPr>
          <w:rFonts w:hint="eastAsia" w:ascii="宋体" w:hAnsi="宋体" w:eastAsia="宋体" w:cs="宋体"/>
          <w:b/>
          <w:bCs/>
          <w:lang w:val="en-US" w:eastAsia="zh-CN"/>
        </w:rPr>
        <w:t>Thread类或实现Runnable接口，重写run方法编写线程类。通过new线程并调用其start方法启动线程或通过线程池的execute方法启动线程。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直接调用线程的run方法会怎样？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与普通的方法调用一样，并不会启动线程。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线程池有几种类型？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SingleThreadPool:单线程线程池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FixedThreadPoold:数量固定线程池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CachedThreadPool:数量不固定线程池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ScheduledThreadPool:定时线程池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lang w:eastAsia="zh-CN"/>
        </w:rPr>
        <w:t>如何创建一个线程池？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ExecutorService threadPool = Executors.newSingleThreadPool();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ExecutorService threadPool = new ThreadPoolExecutor(int corePoolSize, int maximumPoolSize, 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long keepAliveTime, TimeUnit unit, BlockingQueue&lt;Runnable&gt; workQueue);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ThreadLocal</w:t>
      </w:r>
      <w:r>
        <w:rPr>
          <w:rFonts w:hint="eastAsia" w:ascii="宋体" w:hAnsi="宋体" w:eastAsia="宋体" w:cs="宋体"/>
          <w:lang w:eastAsia="zh-CN"/>
        </w:rPr>
        <w:t>的作用</w:t>
      </w:r>
      <w:r>
        <w:rPr>
          <w:rFonts w:hint="eastAsia" w:ascii="宋体" w:hAnsi="宋体" w:eastAsia="宋体" w:cs="宋体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ThreadLocal为每一个线程创建一个副本存入线程的ThreadLocalMap中，以ThreadLocal作为key，ThradLocal设置的值为value，实现数据隔离。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Volatile修饰</w:t>
      </w:r>
      <w:r>
        <w:rPr>
          <w:rFonts w:hint="eastAsia" w:ascii="宋体" w:hAnsi="宋体" w:eastAsia="宋体" w:cs="宋体"/>
          <w:lang w:eastAsia="zh-CN"/>
        </w:rPr>
        <w:t>符的作用？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Volatile修饰的变量被修改时会马上更新到主存并使其他线程</w:t>
      </w:r>
      <w:r>
        <w:rPr>
          <w:rFonts w:hint="eastAsia" w:ascii="宋体" w:hAnsi="宋体" w:eastAsia="宋体" w:cs="宋体"/>
          <w:b/>
          <w:bCs/>
          <w:lang w:eastAsia="zh-CN"/>
        </w:rPr>
        <w:t>立即可见</w:t>
      </w:r>
      <w:r>
        <w:rPr>
          <w:rFonts w:hint="eastAsia" w:ascii="宋体" w:hAnsi="宋体" w:eastAsia="宋体" w:cs="宋体"/>
          <w:b/>
          <w:bCs/>
        </w:rPr>
        <w:t>。它只能保证可见性，有序性，不能保证原子性。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sleep和wait的区别？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sleep是Thread的静态方法，wait是Object的方法；sleep不释放锁使线程阻塞一定时间，wait释放锁不阻塞线程；wait只能在同步块或同步方法中使用。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悲观锁和乐观锁的区别？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悲观锁假设最坏的情况，每次拿数据的时候都认为别人会修改，所以每次拿数据时都将数据上锁，别人拿同样的数据时就会阻塞直到他也拿到锁。sychronized修饰词就是悲观锁的一种实现方式。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乐观锁每次拿数据都认为别人不会修改，所以不会上锁，只是在更新的时候判断此间别人是否修改了数据，若没有则提交更新。CAS是乐观锁的实现方式，java.util.concurrent.atomic包下的原子变量类就是通过CAS实现的。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CAS是什么？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Compare and swag，cpu指令，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当且仅当预期值A和内存值V相同时，将内存值V修改为B，否则什么都不做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什么是守护线程？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</w:rPr>
        <w:t>守护线程指在后台运行为用户线程提供服务的线程，如垃圾回收线程。</w:t>
      </w:r>
      <w:r>
        <w:rPr>
          <w:rFonts w:hint="eastAsia"/>
          <w:b/>
          <w:bCs/>
          <w:lang w:eastAsia="zh-CN"/>
        </w:rPr>
        <w:t>当所有非守护线程都退出时，</w:t>
      </w:r>
      <w:r>
        <w:rPr>
          <w:rFonts w:hint="eastAsia"/>
          <w:b/>
          <w:bCs/>
          <w:lang w:val="en-US" w:eastAsia="zh-CN"/>
        </w:rPr>
        <w:t>JVM会杀死所有守护线程，程序退出。在守护线程中创建的线程也是守护线程。通过调用线程的setDaemon(true)将线程转化为守护线程。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3BAF"/>
    <w:rsid w:val="1618235C"/>
    <w:rsid w:val="1DFB59E5"/>
    <w:rsid w:val="36542691"/>
    <w:rsid w:val="3DA17BE4"/>
    <w:rsid w:val="3FF25E16"/>
    <w:rsid w:val="4CA07F8A"/>
    <w:rsid w:val="5F3962E8"/>
    <w:rsid w:val="604B73D7"/>
    <w:rsid w:val="7782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wzq</dc:creator>
  <cp:lastModifiedBy>双鱼鲤</cp:lastModifiedBy>
  <dcterms:modified xsi:type="dcterms:W3CDTF">2019-02-25T10:04:36Z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