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t>物流</w:t>
      </w:r>
      <w:r>
        <w:rPr>
          <w:rFonts w:hint="eastAsia"/>
          <w:lang w:val="en-US" w:eastAsia="zh-CN"/>
        </w:rPr>
        <w:t>修改确认文档</w:t>
      </w:r>
      <w:bookmarkStart w:id="0" w:name="_GoBack"/>
      <w:bookmarkEnd w:id="0"/>
    </w:p>
    <w:p>
      <w:pPr>
        <w:jc w:val="right"/>
        <w:rPr>
          <w:rFonts w:hint="eastAsia" w:eastAsiaTheme="minorEastAsia"/>
          <w:lang w:val="en-US" w:eastAsia="zh-CN"/>
        </w:rPr>
      </w:pPr>
      <w:r>
        <w:t>2020-</w:t>
      </w:r>
      <w:r>
        <w:rPr>
          <w:rFonts w:hint="eastAsia"/>
          <w:lang w:val="en-US" w:eastAsia="zh-CN"/>
        </w:rPr>
        <w:t>0</w:t>
      </w:r>
      <w:r>
        <w:t>9-</w:t>
      </w:r>
      <w:r>
        <w:rPr>
          <w:rFonts w:hint="eastAsia"/>
          <w:lang w:val="en-US" w:eastAsia="zh-CN"/>
        </w:rPr>
        <w:t>04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派单时 提示是否派单车辆</w:t>
      </w:r>
    </w:p>
    <w:p>
      <w:pPr>
        <w:numPr>
          <w:ilvl w:val="0"/>
          <w:numId w:val="1"/>
        </w:numPr>
      </w:pPr>
      <w:r>
        <w:t>派单入库 不需要仓库 G</w:t>
      </w:r>
    </w:p>
    <w:p>
      <w:pPr>
        <w:numPr>
          <w:ilvl w:val="0"/>
          <w:numId w:val="1"/>
        </w:numPr>
      </w:pPr>
      <w:r>
        <w:t>派单出库 自家仓库、自家库位 库存提取出来展示 G</w:t>
      </w:r>
    </w:p>
    <w:p>
      <w:pPr>
        <w:numPr>
          <w:ilvl w:val="0"/>
          <w:numId w:val="1"/>
        </w:numPr>
      </w:pPr>
      <w:r>
        <w:t>派单记录 增加 修改人员和车辆</w:t>
      </w:r>
    </w:p>
    <w:p>
      <w:pPr>
        <w:numPr>
          <w:ilvl w:val="0"/>
          <w:numId w:val="1"/>
        </w:numPr>
      </w:pPr>
      <w:r>
        <w:t xml:space="preserve">完单记录单位，加一个（重量+吨）列 ，终点仓库列 </w:t>
      </w:r>
    </w:p>
    <w:p>
      <w:pPr>
        <w:numPr>
          <w:ilvl w:val="0"/>
          <w:numId w:val="1"/>
        </w:numPr>
      </w:pPr>
      <w:r>
        <w:rPr>
          <w:highlight w:val="red"/>
        </w:rPr>
        <w:t>完单记录删除 和 修改 操作同时更新库存</w:t>
      </w:r>
    </w:p>
    <w:p>
      <w:pPr>
        <w:numPr>
          <w:ilvl w:val="0"/>
          <w:numId w:val="1"/>
        </w:numPr>
      </w:pPr>
      <w:r>
        <w:t>完单 电缆2入库重量累加</w:t>
      </w:r>
    </w:p>
    <w:p>
      <w:pPr>
        <w:numPr>
          <w:ilvl w:val="0"/>
          <w:numId w:val="1"/>
        </w:numPr>
      </w:pPr>
      <w:r>
        <w:rPr>
          <w:highlight w:val="red"/>
        </w:rPr>
        <w:t>完单出库时 自家仓库、自家库位 库存提取出来展示</w:t>
      </w:r>
      <w:r>
        <w:t xml:space="preserve"> </w:t>
      </w:r>
    </w:p>
    <w:p>
      <w:pPr>
        <w:numPr>
          <w:ilvl w:val="0"/>
          <w:numId w:val="1"/>
        </w:numPr>
      </w:pPr>
      <w:r>
        <w:t>库存表库存数为“0”删除记录</w:t>
      </w:r>
    </w:p>
    <w:p>
      <w:pPr>
        <w:numPr>
          <w:ilvl w:val="0"/>
          <w:numId w:val="1"/>
        </w:numPr>
      </w:pPr>
      <w:r>
        <w:t>库位表库存数为“0”删除记录</w:t>
      </w:r>
    </w:p>
    <w:p>
      <w:pPr>
        <w:numPr>
          <w:ilvl w:val="0"/>
          <w:numId w:val="1"/>
        </w:numPr>
      </w:pPr>
      <w:r>
        <w:t>库位容积为 “0” / “负数” 时库位不显示问题</w:t>
      </w:r>
    </w:p>
    <w:p>
      <w:pPr>
        <w:numPr>
          <w:ilvl w:val="0"/>
          <w:numId w:val="1"/>
        </w:numPr>
      </w:pPr>
      <w:r>
        <w:t>出入库台账，不做合并、不做分组，（操作数+入库单位）；加一个（重量+吨）列</w:t>
      </w:r>
    </w:p>
    <w:p>
      <w:pPr>
        <w:numPr>
          <w:ilvl w:val="0"/>
          <w:numId w:val="1"/>
        </w:numPr>
      </w:pPr>
      <w:r>
        <w:t>所有计划项目编号、项目名称模糊查询</w:t>
      </w:r>
    </w:p>
    <w:p>
      <w:pPr>
        <w:numPr>
          <w:ilvl w:val="0"/>
          <w:numId w:val="1"/>
        </w:numPr>
      </w:pPr>
      <w:r>
        <w:t>计划1 出库数量 统计有问题</w:t>
      </w:r>
    </w:p>
    <w:p>
      <w:pPr>
        <w:numPr>
          <w:ilvl w:val="0"/>
          <w:numId w:val="1"/>
        </w:numPr>
      </w:pPr>
      <w:r>
        <w:t>计划状态改过之后 不要刷新页面</w:t>
      </w:r>
    </w:p>
    <w:p>
      <w:pPr>
        <w:numPr>
          <w:ilvl w:val="0"/>
          <w:numId w:val="1"/>
        </w:numPr>
      </w:pPr>
      <w:r>
        <w:t>出入库台账 操作时间输入框变形，加项目编号精准查询，查询列资产编号（备品的资产号为 退役设备编号）</w:t>
      </w:r>
    </w:p>
    <w:p>
      <w:pPr>
        <w:numPr>
          <w:ilvl w:val="0"/>
          <w:numId w:val="1"/>
        </w:numPr>
      </w:pPr>
      <w:r>
        <w:t>年度出入库台账 去掉资产编号，（入库数/出库数/剩余）剩余=入库-出库</w:t>
      </w:r>
    </w:p>
    <w:p>
      <w:pPr>
        <w:numPr>
          <w:ilvl w:val="0"/>
          <w:numId w:val="1"/>
        </w:numPr>
      </w:pPr>
      <w:r>
        <w:t>计划导入时，判断物料编号和物料名称是否为空，为空提示导入失败“请补全信息后重新导入”；如果不为空 拿到物料编号及物料名称 判断物料表是否存在，不存在就插入物料表</w:t>
      </w:r>
    </w:p>
    <w:p>
      <w:pPr>
        <w:numPr>
          <w:ilvl w:val="0"/>
          <w:numId w:val="1"/>
        </w:numPr>
      </w:pPr>
      <w:r>
        <w:rPr>
          <w:highlight w:val="red"/>
        </w:rPr>
        <w:t>所有计划导出页面  根据计划导入系统时间筛选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A676"/>
    <w:multiLevelType w:val="singleLevel"/>
    <w:tmpl w:val="5F50A6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E038A"/>
    <w:rsid w:val="32185E34"/>
    <w:rsid w:val="6D7E038A"/>
    <w:rsid w:val="7BD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2020-09-03T11:57:00Z</dcterms:created>
  <dc:creator>whr</dc:creator>
  <cp:lastModifiedBy>L宁杰</cp:lastModifiedBy>
  <dcterms:modified xsi:type="dcterms:W3CDTF">2020-09-04T02:04:34Z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