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position w:val="-28"/>
          <w:sz w:val="30"/>
          <w:szCs w:val="30"/>
          <w:lang w:val="en-US" w:eastAsia="zh-CN"/>
        </w:rPr>
        <w:object>
          <v:shape id="_x0000_i1025" o:spt="75" type="#_x0000_t75" style="height:27.8pt;width:162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so b1=[1 -2] and a1=[1 1.5 0.5].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B.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14450" cy="3876675"/>
            <wp:effectExtent l="0" t="0" r="11430" b="9525"/>
            <wp:docPr id="1" name="图片 1" descr="4.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.5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Using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residue()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we get r1=[6;-5] and p1=[-1;-0.5]. So we can write the partial fraction expansion of</w:t>
      </w: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position w:val="-28"/>
          <w:sz w:val="30"/>
          <w:szCs w:val="30"/>
          <w:lang w:val="en-US" w:eastAsia="zh-CN"/>
        </w:rPr>
        <w:object>
          <v:shape id="_x0000_i1026" o:spt="75" type="#_x0000_t75" style="height:27.4pt;width:201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. After recombine it we get the same answer as part(a)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b w:val="0"/>
          <w:bCs w:val="0"/>
          <w:position w:val="-1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c.</w:t>
      </w:r>
      <w:r>
        <w:rPr>
          <w:rFonts w:hint="eastAsia" w:ascii="Times New Roman" w:hAnsi="Times New Roman" w:cs="Times New Roman"/>
          <w:b/>
          <w:bCs/>
          <w:position w:val="-28"/>
          <w:sz w:val="30"/>
          <w:szCs w:val="30"/>
          <w:lang w:val="en-US" w:eastAsia="zh-CN"/>
        </w:rPr>
        <w:object>
          <v:shape id="_x0000_i1027" o:spt="75" type="#_x0000_t75" style="height:27.4pt;width:201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Using inverse Fourier transform we get </w:t>
      </w:r>
      <w:r>
        <w:rPr>
          <w:rFonts w:hint="eastAsia" w:ascii="Times New Roman" w:hAnsi="Times New Roman" w:cs="Times New Roman"/>
          <w:b w:val="0"/>
          <w:bCs w:val="0"/>
          <w:position w:val="-10"/>
          <w:sz w:val="21"/>
          <w:szCs w:val="21"/>
          <w:lang w:val="en-US" w:eastAsia="zh-CN"/>
        </w:rPr>
        <w:object>
          <v:shape id="_x0000_i1028" o:spt="75" type="#_x0000_t75" style="height:18pt;width:13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and because</w:t>
      </w: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position w:val="-32"/>
          <w:sz w:val="30"/>
          <w:szCs w:val="30"/>
          <w:lang w:val="en-US" w:eastAsia="zh-CN"/>
        </w:rPr>
        <w:object>
          <v:shape id="_x0000_i1029" o:spt="75" type="#_x0000_t75" style="height:35.95pt;width:280.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,it is absolutely integrable.</w: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position w:val="-28"/>
          <w:sz w:val="30"/>
          <w:szCs w:val="30"/>
          <w:lang w:val="en-US" w:eastAsia="zh-CN"/>
        </w:rPr>
        <w:object>
          <v:shape id="_x0000_i1030" o:spt="75" type="#_x0000_t75" style="height:29.5pt;width:194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so b1=[3 10 5] and a1=[1 7 16 12].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E.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257300" cy="4324350"/>
            <wp:effectExtent l="0" t="0" r="7620" b="3810"/>
            <wp:docPr id="2" name="图片 2" descr="4.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5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Using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residue()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we get r2=[2;1;-3] and p2=[-3;-2;-2]. So we can write the partial fraction expansion of</w:t>
      </w: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position w:val="-28"/>
          <w:sz w:val="30"/>
          <w:szCs w:val="30"/>
          <w:lang w:val="en-US" w:eastAsia="zh-CN"/>
        </w:rPr>
        <w:object>
          <v:shape id="_x0000_i1031" o:spt="75" type="#_x0000_t75" style="height:29.1pt;width:277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. After recombine it we get the same answer as part(a)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b w:val="0"/>
          <w:bCs w:val="0"/>
          <w:position w:val="-1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F.</w:t>
      </w:r>
      <w:r>
        <w:rPr>
          <w:rFonts w:hint="eastAsia" w:ascii="Times New Roman" w:hAnsi="Times New Roman" w:cs="Times New Roman"/>
          <w:b/>
          <w:bCs/>
          <w:position w:val="-28"/>
          <w:sz w:val="30"/>
          <w:szCs w:val="30"/>
          <w:lang w:val="en-US" w:eastAsia="zh-CN"/>
        </w:rPr>
        <w:object>
          <v:shape id="_x0000_i1032" o:spt="75" type="#_x0000_t75" style="height:29.1pt;width:277.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Using inverse Fourier transform we get </w:t>
      </w:r>
      <w:r>
        <w:rPr>
          <w:rFonts w:hint="eastAsia" w:ascii="Times New Roman" w:hAnsi="Times New Roman" w:cs="Times New Roman"/>
          <w:b w:val="0"/>
          <w:bCs w:val="0"/>
          <w:position w:val="-10"/>
          <w:sz w:val="21"/>
          <w:szCs w:val="21"/>
          <w:lang w:val="en-US" w:eastAsia="zh-CN"/>
        </w:rPr>
        <w:object>
          <v:shape id="_x0000_i1033" o:spt="75" type="#_x0000_t75" style="height:18pt;width:17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and  because</w:t>
      </w: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position w:val="-32"/>
          <w:sz w:val="30"/>
          <w:szCs w:val="30"/>
          <w:lang w:val="en-US" w:eastAsia="zh-CN"/>
        </w:rPr>
        <w:object>
          <v:shape id="_x0000_i1034" o:spt="75" type="#_x0000_t75" style="height:35.95pt;width:356.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it is absolutely integrable.</w: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G.</w:t>
      </w:r>
      <w:r>
        <w:rPr>
          <w:rFonts w:hint="eastAsia" w:ascii="Times New Roman" w:hAnsi="Times New Roman" w:cs="Times New Roman"/>
          <w:b/>
          <w:bCs/>
          <w:position w:val="-28"/>
          <w:sz w:val="30"/>
          <w:szCs w:val="30"/>
          <w:lang w:val="en-US" w:eastAsia="zh-CN"/>
        </w:rPr>
        <w:object>
          <v:shape id="_x0000_i1035" o:spt="75" type="#_x0000_t75" style="height:27.85pt;width:122.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so b1=[-4] and a1=[1 0 -4].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H.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1266825" cy="4019550"/>
            <wp:effectExtent l="0" t="0" r="13335" b="3810"/>
            <wp:docPr id="3" name="图片 3" descr="4.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5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Using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residue()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we get r3=[-1;1] and p3=[2;-2]. So we can write the partial fraction expansion of</w:t>
      </w: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position w:val="-28"/>
          <w:sz w:val="30"/>
          <w:szCs w:val="30"/>
          <w:lang w:val="en-US" w:eastAsia="zh-CN"/>
        </w:rPr>
        <w:object>
          <v:shape id="_x0000_i1036" o:spt="75" type="#_x0000_t75" style="height:27.45pt;width:163.6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. After recombine it we get the same answer as part(a)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.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="Times New Roman" w:hAnsi="Times New Roman" w:cs="Times New Roman"/>
          <w:b w:val="0"/>
          <w:bCs w:val="0"/>
          <w:position w:val="-1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position w:val="-28"/>
          <w:sz w:val="30"/>
          <w:szCs w:val="30"/>
          <w:lang w:val="en-US" w:eastAsia="zh-CN"/>
        </w:rPr>
        <w:object>
          <v:shape id="_x0000_i1037" o:spt="75" type="#_x0000_t75" style="height:27.45pt;width:163.6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Using inverse Fourier transform we get </w:t>
      </w:r>
      <w:r>
        <w:rPr>
          <w:rFonts w:hint="eastAsia" w:ascii="Times New Roman" w:hAnsi="Times New Roman" w:cs="Times New Roman"/>
          <w:b w:val="0"/>
          <w:bCs w:val="0"/>
          <w:position w:val="-10"/>
          <w:sz w:val="21"/>
          <w:szCs w:val="21"/>
          <w:lang w:val="en-US" w:eastAsia="zh-CN"/>
        </w:rPr>
        <w:object>
          <v:shape id="_x0000_i1038" o:spt="75" type="#_x0000_t75" style="height:18pt;width:121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and  because</w:t>
      </w: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position w:val="-32"/>
          <w:sz w:val="30"/>
          <w:szCs w:val="30"/>
          <w:lang w:val="en-US" w:eastAsia="zh-CN"/>
        </w:rPr>
        <w:object>
          <v:shape id="_x0000_i1039" o:spt="75" type="#_x0000_t75" style="height:35.95pt;width:333.8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it is absolutely integrable.</w:t>
      </w:r>
      <w:r>
        <w:rPr>
          <w:rFonts w:hint="eastAsia" w:ascii="Times New Roman" w:hAnsi="Times New Roman" w:cs="Times New Roman"/>
          <w:b w:val="0"/>
          <w:bCs w:val="0"/>
          <w:position w:val="-32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It is not causal because when t&lt;0, h3(t) does not equal to zero.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D4AE4"/>
    <w:multiLevelType w:val="singleLevel"/>
    <w:tmpl w:val="82AD4AE4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ECB3239"/>
    <w:multiLevelType w:val="singleLevel"/>
    <w:tmpl w:val="1ECB3239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2">
    <w:nsid w:val="7C36B39E"/>
    <w:multiLevelType w:val="singleLevel"/>
    <w:tmpl w:val="7C36B39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90A39"/>
    <w:rsid w:val="35B9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png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2021-04-28T02:43:00Z</dcterms:created>
  <dc:creator>欧阳逸飞</dc:creator>
  <cp:lastModifiedBy>欧阳逸飞</cp:lastModifiedBy>
  <dcterms:modified xsi:type="dcterms:W3CDTF">2021-04-28T03:05:42Z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