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Meiryo UI" w:cs="Meiryo UI" w:eastAsia="Meiryo UI" w:hAnsi="Meiryo UI"/>
          <w:b/>
          <w:bCs/>
          <w:color w:val="00135D"/>
          <w:sz w:val="48"/>
          <w:szCs w:val="48"/>
        </w:rPr>
        <w:t xml:space="preserve">仙台事務所 朝礼</w:t>
      </w:r>
    </w:p>
    <w:p>
      <w:pPr>
        <w:spacing w:after="1500"/>
        <w:jc w:val="center"/>
      </w:pPr>
      <w:r>
        <w:rPr>
          <w:rFonts w:ascii="Meiryo UI" w:cs="Meiryo UI" w:eastAsia="Meiryo UI" w:hAnsi="Meiryo UI"/>
          <w:b/>
          <w:bCs/>
          <w:color w:val="1E3A8A"/>
          <w:sz w:val="36"/>
          <w:szCs w:val="36"/>
        </w:rPr>
        <w:t xml:space="preserve">全体設計サマリー</w:t>
      </w:r>
    </w:p>
    <w:p>
      <w:pPr>
        <w:spacing w:after="100"/>
        <w:jc w:val="center"/>
      </w:pPr>
      <w:r>
        <w:rPr>
          <w:rFonts w:ascii="Meiryo UI" w:cs="Meiryo UI" w:eastAsia="Meiryo UI" w:hAnsi="Meiryo UI"/>
          <w:sz w:val="22"/>
          <w:szCs w:val="22"/>
        </w:rPr>
        <w:t xml:space="preserve">アタックス・ビジネス・コンサルティング 仙台事務所</w:t>
      </w:r>
    </w:p>
    <w:p>
      <w:pPr>
        <w:spacing w:after="100"/>
        <w:jc w:val="center"/>
      </w:pPr>
      <w:r>
        <w:rPr>
          <w:rFonts w:ascii="Meiryo UI" w:cs="Meiryo UI" w:eastAsia="Meiryo UI" w:hAnsi="Meiryo UI"/>
          <w:sz w:val="22"/>
          <w:szCs w:val="22"/>
        </w:rPr>
        <w:t xml:space="preserve">作成日：2026年4月</w:t>
      </w:r>
    </w:p>
    <w:p>
      <w:pPr>
        <w:spacing w:after="1000"/>
        <w:jc w:val="center"/>
      </w:pPr>
      <w:r>
        <w:rPr>
          <w:rFonts w:ascii="Meiryo UI" w:cs="Meiryo UI" w:eastAsia="Meiryo UI" w:hAnsi="Meiryo UI"/>
          <w:sz w:val="22"/>
          <w:szCs w:val="22"/>
        </w:rPr>
        <w:t xml:space="preserve">運営担当：ゆ氏</w:t>
      </w:r>
    </w:p>
    <w:p>
      <w:pPr>
        <w:pageBreakBefore/>
        <w:spacing w:after="200" w:before="600"/>
      </w:pPr>
      <w:r>
        <w:rPr>
          <w:rFonts w:ascii="Meiryo UI" w:cs="Meiryo UI" w:eastAsia="Meiryo UI" w:hAnsi="Meiryo UI"/>
          <w:b/>
          <w:bCs/>
          <w:color w:val="00135D"/>
          <w:sz w:val="28"/>
          <w:szCs w:val="28"/>
        </w:rPr>
        <w:t xml:space="preserve">目次</w:t>
      </w:r>
    </w:p>
    <w:p>
      <w:pPr>
        <w:spacing w:after="60"/>
        <w:ind w:left="300"/>
      </w:pPr>
      <w:r>
        <w:rPr>
          <w:rFonts w:ascii="Meiryo UI" w:cs="Meiryo UI" w:eastAsia="Meiryo UI" w:hAnsi="Meiryo UI"/>
          <w:sz w:val="22"/>
          <w:szCs w:val="22"/>
        </w:rPr>
        <w:t xml:space="preserve">1. 設計の全体像</w:t>
      </w:r>
    </w:p>
    <w:p>
      <w:pPr>
        <w:spacing w:after="60"/>
        <w:ind w:left="300"/>
      </w:pPr>
      <w:r>
        <w:rPr>
          <w:rFonts w:ascii="Meiryo UI" w:cs="Meiryo UI" w:eastAsia="Meiryo UI" w:hAnsi="Meiryo UI"/>
          <w:sz w:val="22"/>
          <w:szCs w:val="22"/>
        </w:rPr>
        <w:t xml:space="preserve">2. 目的と設計思想</w:t>
      </w:r>
    </w:p>
    <w:p>
      <w:pPr>
        <w:spacing w:after="60"/>
        <w:ind w:left="300"/>
      </w:pPr>
      <w:r>
        <w:rPr>
          <w:rFonts w:ascii="Meiryo UI" w:cs="Meiryo UI" w:eastAsia="Meiryo UI" w:hAnsi="Meiryo UI"/>
          <w:sz w:val="22"/>
          <w:szCs w:val="22"/>
        </w:rPr>
        <w:t xml:space="preserve">3. 組織構成</w:t>
      </w:r>
    </w:p>
    <w:p>
      <w:pPr>
        <w:spacing w:after="60"/>
        <w:ind w:left="300"/>
      </w:pPr>
      <w:r>
        <w:rPr>
          <w:rFonts w:ascii="Meiryo UI" w:cs="Meiryo UI" w:eastAsia="Meiryo UI" w:hAnsi="Meiryo UI"/>
          <w:sz w:val="22"/>
          <w:szCs w:val="22"/>
        </w:rPr>
        <w:t xml:space="preserve">4. グランドルール</w:t>
      </w:r>
    </w:p>
    <w:p>
      <w:pPr>
        <w:spacing w:after="60"/>
        <w:ind w:left="300"/>
      </w:pPr>
      <w:r>
        <w:rPr>
          <w:rFonts w:ascii="Meiryo UI" w:cs="Meiryo UI" w:eastAsia="Meiryo UI" w:hAnsi="Meiryo UI"/>
          <w:sz w:val="22"/>
          <w:szCs w:val="22"/>
        </w:rPr>
        <w:t xml:space="preserve">5. 3フェーズの全体構造</w:t>
      </w:r>
    </w:p>
    <w:p>
      <w:pPr>
        <w:spacing w:after="60"/>
        <w:ind w:left="300"/>
      </w:pPr>
      <w:r>
        <w:rPr>
          <w:rFonts w:ascii="Meiryo UI" w:cs="Meiryo UI" w:eastAsia="Meiryo UI" w:hAnsi="Meiryo UI"/>
          <w:sz w:val="22"/>
          <w:szCs w:val="22"/>
        </w:rPr>
        <w:t xml:space="preserve">6. 第一フェーズ詳細設計</w:t>
      </w:r>
    </w:p>
    <w:p>
      <w:pPr>
        <w:spacing w:after="60"/>
        <w:ind w:left="300"/>
      </w:pPr>
      <w:r>
        <w:rPr>
          <w:rFonts w:ascii="Meiryo UI" w:cs="Meiryo UI" w:eastAsia="Meiryo UI" w:hAnsi="Meiryo UI"/>
          <w:sz w:val="22"/>
          <w:szCs w:val="22"/>
        </w:rPr>
        <w:t xml:space="preserve">7. 第二フェーズ詳細設計</w:t>
      </w:r>
    </w:p>
    <w:p>
      <w:pPr>
        <w:spacing w:after="60"/>
        <w:ind w:left="300"/>
      </w:pPr>
      <w:r>
        <w:rPr>
          <w:rFonts w:ascii="Meiryo UI" w:cs="Meiryo UI" w:eastAsia="Meiryo UI" w:hAnsi="Meiryo UI"/>
          <w:sz w:val="22"/>
          <w:szCs w:val="22"/>
        </w:rPr>
        <w:t xml:space="preserve">8. 第三フェーズ（概要）</w:t>
      </w:r>
    </w:p>
    <w:p>
      <w:pPr>
        <w:spacing w:after="60"/>
        <w:ind w:left="300"/>
      </w:pPr>
      <w:r>
        <w:rPr>
          <w:rFonts w:ascii="Meiryo UI" w:cs="Meiryo UI" w:eastAsia="Meiryo UI" w:hAnsi="Meiryo UI"/>
          <w:sz w:val="22"/>
          <w:szCs w:val="22"/>
        </w:rPr>
        <w:t xml:space="preserve">9. 運営体制</w:t>
      </w:r>
    </w:p>
    <w:p>
      <w:pPr>
        <w:spacing w:after="60"/>
        <w:ind w:left="300"/>
      </w:pPr>
      <w:r>
        <w:rPr>
          <w:rFonts w:ascii="Meiryo UI" w:cs="Meiryo UI" w:eastAsia="Meiryo UI" w:hAnsi="Meiryo UI"/>
          <w:sz w:val="22"/>
          <w:szCs w:val="22"/>
        </w:rPr>
        <w:t xml:space="preserve">10. 試走計画</w:t>
      </w:r>
    </w:p>
    <w:p>
      <w:pPr>
        <w:spacing w:after="60"/>
        <w:ind w:left="300"/>
      </w:pPr>
      <w:r>
        <w:rPr>
          <w:rFonts w:ascii="Meiryo UI" w:cs="Meiryo UI" w:eastAsia="Meiryo UI" w:hAnsi="Meiryo UI"/>
          <w:sz w:val="22"/>
          <w:szCs w:val="22"/>
        </w:rPr>
        <w:t xml:space="preserve">11. 出欠管理アプリ</w:t>
      </w:r>
    </w:p>
    <w:p>
      <w:pPr>
        <w:spacing w:after="60"/>
        <w:ind w:left="300"/>
      </w:pPr>
      <w:r>
        <w:rPr>
          <w:rFonts w:ascii="Meiryo UI" w:cs="Meiryo UI" w:eastAsia="Meiryo UI" w:hAnsi="Meiryo UI"/>
          <w:sz w:val="22"/>
          <w:szCs w:val="22"/>
        </w:rPr>
        <w:t xml:space="preserve">12. リスクと留意点</w:t>
      </w:r>
    </w:p>
    <w:p>
      <w:pPr>
        <w:spacing w:after="60"/>
        <w:ind w:left="300"/>
      </w:pPr>
      <w:r>
        <w:rPr>
          <w:rFonts w:ascii="Meiryo UI" w:cs="Meiryo UI" w:eastAsia="Meiryo UI" w:hAnsi="Meiryo UI"/>
          <w:sz w:val="22"/>
          <w:szCs w:val="22"/>
        </w:rPr>
        <w:t xml:space="preserve">13. 重要な前提と検証事項</w:t>
      </w:r>
    </w:p>
    <w:p>
      <w:pPr>
        <w:pStyle w:val="Heading1"/>
        <w:spacing w:after="200" w:before="400"/>
      </w:pPr>
      <w:r>
        <w:rPr>
          <w:rFonts w:ascii="Meiryo UI" w:cs="Meiryo UI" w:eastAsia="Meiryo UI" w:hAnsi="Meiryo UI"/>
          <w:b/>
          <w:bCs/>
          <w:color w:val="00135D"/>
          <w:sz w:val="32"/>
          <w:szCs w:val="32"/>
        </w:rPr>
        <w:t xml:space="preserve">1. 設計の全体像</w:t>
      </w:r>
    </w:p>
    <w:p>
      <w:pPr>
        <w:spacing w:after="100"/>
      </w:pPr>
      <w:r>
        <w:rPr>
          <w:rFonts w:ascii="Meiryo UI" w:cs="Meiryo UI" w:eastAsia="Meiryo UI" w:hAnsi="Meiryo UI"/>
          <w:sz w:val="21"/>
          <w:szCs w:val="21"/>
        </w:rPr>
        <w:t xml:space="preserve">本朝礼は、仙台事務所メンバー8名の「関係性の質」を高めることを目的とした継続的な場である。ダニエル・キムの成功循環モデルに基づき、関係性の質の向上が将来的な業務上の健全な議論の土台となることを想定している。</w:t>
      </w:r>
    </w:p>
    <w:p>
      <w:pPr>
        <w:spacing w:after="100"/>
      </w:pPr>
      <w:r>
        <w:rPr>
          <w:rFonts w:ascii="Meiryo UI" w:cs="Meiryo UI" w:eastAsia="Meiryo UI" w:hAnsi="Meiryo UI"/>
          <w:sz w:val="21"/>
          <w:szCs w:val="21"/>
        </w:rPr>
        <w:t xml:space="preserve">運営は3フェーズに分けて段階的に進行する。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000"/>
      </w:tblGrid>
      <w:tr>
        <w:tc>
          <w:tcPr>
            <w:tcW w:type="dxa" w:w="18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フェーズ</w:t>
            </w:r>
          </w:p>
        </w:tc>
        <w:tc>
          <w:tcPr>
            <w:tcW w:type="dxa" w:w="22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期間</w:t>
            </w:r>
          </w:p>
        </w:tc>
        <w:tc>
          <w:tcPr>
            <w:tcW w:type="dxa" w:w="2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目的</w:t>
            </w:r>
          </w:p>
        </w:tc>
        <w:tc>
          <w:tcPr>
            <w:tcW w:type="dxa" w:w="3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形式</w:t>
            </w:r>
          </w:p>
        </w:tc>
      </w:tr>
      <w:tr>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第一フェーズ</w:t>
            </w:r>
          </w:p>
        </w:tc>
        <w:tc>
          <w:tcPr>
            <w:tcW w:type="dxa" w:w="2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5月〜6月（2か月）</w:t>
            </w:r>
          </w:p>
        </w:tc>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個人理解期</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1名発話＋7名沈黙聴取</w:t>
            </w:r>
          </w:p>
        </w:tc>
      </w:tr>
      <w:tr>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第二フェーズ</w:t>
            </w:r>
          </w:p>
        </w:tc>
        <w:tc>
          <w:tcPr>
            <w:tcW w:type="dxa" w:w="2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7月〜9月（3か月）</w:t>
            </w:r>
          </w:p>
        </w:tc>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中間接続期</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発話者＋応答者の2者構造</w:t>
            </w:r>
          </w:p>
        </w:tc>
      </w:tr>
      <w:tr>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第三フェーズ</w:t>
            </w:r>
          </w:p>
        </w:tc>
        <w:tc>
          <w:tcPr>
            <w:tcW w:type="dxa" w:w="2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10月〜</w:t>
            </w:r>
          </w:p>
        </w:tc>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議論期</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詳細は移行時に設計</w:t>
            </w:r>
          </w:p>
        </w:tc>
      </w:tr>
    </w:tbl>
    <w:p>
      <w:pPr>
        <w:spacing w:after="200"/>
      </w:pPr>
      <w:r>
        <w:t xml:space="preserve"/>
      </w:r>
    </w:p>
    <w:p>
      <w:pPr>
        <w:pStyle w:val="Heading1"/>
        <w:spacing w:after="200" w:before="400"/>
      </w:pPr>
      <w:r>
        <w:rPr>
          <w:rFonts w:ascii="Meiryo UI" w:cs="Meiryo UI" w:eastAsia="Meiryo UI" w:hAnsi="Meiryo UI"/>
          <w:b/>
          <w:bCs/>
          <w:color w:val="00135D"/>
          <w:sz w:val="32"/>
          <w:szCs w:val="32"/>
        </w:rPr>
        <w:t xml:space="preserve">2. 目的と設計思想</w:t>
      </w:r>
    </w:p>
    <w:p>
      <w:pPr>
        <w:pStyle w:val="Heading2"/>
        <w:spacing w:after="150" w:before="300"/>
      </w:pPr>
      <w:r>
        <w:rPr>
          <w:rFonts w:ascii="Meiryo UI" w:cs="Meiryo UI" w:eastAsia="Meiryo UI" w:hAnsi="Meiryo UI"/>
          <w:b/>
          <w:bCs/>
          <w:color w:val="00135D"/>
          <w:sz w:val="26"/>
          <w:szCs w:val="26"/>
        </w:rPr>
        <w:t xml:space="preserve">2.1 目的</w:t>
      </w:r>
    </w:p>
    <w:p>
      <w:pPr>
        <w:spacing w:after="100"/>
      </w:pPr>
      <w:r>
        <w:rPr>
          <w:rFonts w:ascii="Meiryo UI" w:cs="Meiryo UI" w:eastAsia="Meiryo UI" w:hAnsi="Meiryo UI"/>
          <w:sz w:val="21"/>
          <w:szCs w:val="21"/>
        </w:rPr>
        <w:t xml:space="preserve">仙台事務所メンバー間の「関係性の質」を高める。お互いをよく知り、率直に話せる関係をつくる。</w:t>
      </w:r>
    </w:p>
    <w:p>
      <w:pPr>
        <w:pStyle w:val="Heading2"/>
        <w:spacing w:after="150" w:before="300"/>
      </w:pPr>
      <w:r>
        <w:rPr>
          <w:rFonts w:ascii="Meiryo UI" w:cs="Meiryo UI" w:eastAsia="Meiryo UI" w:hAnsi="Meiryo UI"/>
          <w:b/>
          <w:bCs/>
          <w:color w:val="00135D"/>
          <w:sz w:val="26"/>
          <w:szCs w:val="26"/>
        </w:rPr>
        <w:t xml:space="preserve">2.2 設計思想の核</w:t>
      </w:r>
    </w:p>
    <w:p>
      <w:pPr>
        <w:spacing w:after="100"/>
      </w:pPr>
      <w:r>
        <w:rPr>
          <w:rFonts w:ascii="Meiryo UI" w:cs="Meiryo UI" w:eastAsia="Meiryo UI" w:hAnsi="Meiryo UI"/>
          <w:sz w:val="21"/>
          <w:szCs w:val="21"/>
        </w:rPr>
        <w:t xml:space="preserve">設計は以下の原則に基づく。</w:t>
      </w:r>
    </w:p>
    <w:p>
      <w:pPr>
        <w:spacing w:after="80" w:before="150"/>
      </w:pPr>
      <w:r>
        <w:rPr>
          <w:rFonts w:ascii="Meiryo UI" w:cs="Meiryo UI" w:eastAsia="Meiryo UI" w:hAnsi="Meiryo UI"/>
          <w:b/>
          <w:bCs/>
          <w:color w:val="1E3A8A"/>
          <w:sz w:val="21"/>
          <w:szCs w:val="21"/>
        </w:rPr>
        <w:t xml:space="preserve">原則一　場の性質を設計する</w:t>
      </w:r>
    </w:p>
    <w:p>
      <w:pPr>
        <w:spacing w:after="100"/>
      </w:pPr>
      <w:r>
        <w:rPr>
          <w:rFonts w:ascii="Meiryo UI" w:cs="Meiryo UI" w:eastAsia="Meiryo UI" w:hAnsi="Meiryo UI"/>
          <w:sz w:val="21"/>
          <w:szCs w:val="21"/>
        </w:rPr>
        <w:t xml:space="preserve">参加者の振る舞いを細かく規定するのではなく、参加者が「判定されない」と体感できる場の構造を作ることで、率直さを引き出す。</w:t>
      </w:r>
    </w:p>
    <w:p>
      <w:pPr>
        <w:spacing w:after="80" w:before="150"/>
      </w:pPr>
      <w:r>
        <w:rPr>
          <w:rFonts w:ascii="Meiryo UI" w:cs="Meiryo UI" w:eastAsia="Meiryo UI" w:hAnsi="Meiryo UI"/>
          <w:b/>
          <w:bCs/>
          <w:color w:val="1E3A8A"/>
          <w:sz w:val="21"/>
          <w:szCs w:val="21"/>
        </w:rPr>
        <w:t xml:space="preserve">原則二　段階的な関係性の醸成</w:t>
      </w:r>
    </w:p>
    <w:p>
      <w:pPr>
        <w:spacing w:after="100"/>
      </w:pPr>
      <w:r>
        <w:rPr>
          <w:rFonts w:ascii="Meiryo UI" w:cs="Meiryo UI" w:eastAsia="Meiryo UI" w:hAnsi="Meiryo UI"/>
          <w:sz w:val="21"/>
          <w:szCs w:val="21"/>
        </w:rPr>
        <w:t xml:space="preserve">個人理解から業務接続、議論への移行を段階化する。各段階で異なる形式を設定し、前段階の成果を次段階の基盤とする。</w:t>
      </w:r>
    </w:p>
    <w:p>
      <w:pPr>
        <w:spacing w:after="80" w:before="150"/>
      </w:pPr>
      <w:r>
        <w:rPr>
          <w:rFonts w:ascii="Meiryo UI" w:cs="Meiryo UI" w:eastAsia="Meiryo UI" w:hAnsi="Meiryo UI"/>
          <w:b/>
          <w:bCs/>
          <w:color w:val="1E3A8A"/>
          <w:sz w:val="21"/>
          <w:szCs w:val="21"/>
        </w:rPr>
        <w:t xml:space="preserve">原則三　評価と独立した場</w:t>
      </w:r>
    </w:p>
    <w:p>
      <w:pPr>
        <w:spacing w:after="100"/>
      </w:pPr>
      <w:r>
        <w:rPr>
          <w:rFonts w:ascii="Meiryo UI" w:cs="Meiryo UI" w:eastAsia="Meiryo UI" w:hAnsi="Meiryo UI"/>
          <w:sz w:val="21"/>
          <w:szCs w:val="21"/>
        </w:rPr>
        <w:t xml:space="preserve">朝礼は業務評価とは独立した場として運営する。発話内容の記録、参加者のパーソナルデータ収集は行わない。</w:t>
      </w:r>
    </w:p>
    <w:p>
      <w:pPr>
        <w:spacing w:after="80" w:before="150"/>
      </w:pPr>
      <w:r>
        <w:rPr>
          <w:rFonts w:ascii="Meiryo UI" w:cs="Meiryo UI" w:eastAsia="Meiryo UI" w:hAnsi="Meiryo UI"/>
          <w:b/>
          <w:bCs/>
          <w:color w:val="1E3A8A"/>
          <w:sz w:val="21"/>
          <w:szCs w:val="21"/>
        </w:rPr>
        <w:t xml:space="preserve">原則四　運営の透明性</w:t>
      </w:r>
    </w:p>
    <w:p>
      <w:pPr>
        <w:spacing w:after="100"/>
      </w:pPr>
      <w:r>
        <w:rPr>
          <w:rFonts w:ascii="Meiryo UI" w:cs="Meiryo UI" w:eastAsia="Meiryo UI" w:hAnsi="Meiryo UI"/>
          <w:sz w:val="21"/>
          <w:szCs w:val="21"/>
        </w:rPr>
        <w:t xml:space="preserve">運営の判断は常にグランドルールに基づき、問われれば根拠を説明する。運営の恣意性を排除する。</w:t>
      </w:r>
    </w:p>
    <w:p>
      <w:pPr>
        <w:pStyle w:val="Heading2"/>
        <w:spacing w:after="150" w:before="300"/>
      </w:pPr>
      <w:r>
        <w:rPr>
          <w:rFonts w:ascii="Meiryo UI" w:cs="Meiryo UI" w:eastAsia="Meiryo UI" w:hAnsi="Meiryo UI"/>
          <w:b/>
          <w:bCs/>
          <w:color w:val="00135D"/>
          <w:sz w:val="26"/>
          <w:szCs w:val="26"/>
        </w:rPr>
        <w:t xml:space="preserve">2.3 設計上の判断の経緯</w:t>
      </w:r>
    </w:p>
    <w:p>
      <w:pPr>
        <w:spacing w:after="100"/>
      </w:pPr>
      <w:r>
        <w:rPr>
          <w:rFonts w:ascii="Meiryo UI" w:cs="Meiryo UI" w:eastAsia="Meiryo UI" w:hAnsi="Meiryo UI"/>
          <w:sz w:val="21"/>
          <w:szCs w:val="21"/>
        </w:rPr>
        <w:t xml:space="preserve">当初案では「毎日・短時間・1対1の応答」を想定していたが、検討の結果、以下の転換を行った。</w:t>
      </w:r>
    </w:p>
    <w:p>
      <w:pPr>
        <w:pStyle w:val="ListParagraph"/>
        <w:numPr>
          <w:ilvl w:val="0"/>
          <w:numId w:val="2"/>
        </w:numPr>
        <w:spacing w:after="60"/>
      </w:pPr>
      <w:r>
        <w:rPr>
          <w:rFonts w:ascii="Meiryo UI" w:cs="Meiryo UI" w:eastAsia="Meiryo UI" w:hAnsi="Meiryo UI"/>
          <w:sz w:val="21"/>
          <w:szCs w:val="21"/>
        </w:rPr>
        <w:t xml:space="preserve">頻度を週3回に抑制（継続可能性の確保）</w:t>
      </w:r>
    </w:p>
    <w:p>
      <w:pPr>
        <w:pStyle w:val="ListParagraph"/>
        <w:numPr>
          <w:ilvl w:val="0"/>
          <w:numId w:val="2"/>
        </w:numPr>
        <w:spacing w:after="60"/>
      </w:pPr>
      <w:r>
        <w:rPr>
          <w:rFonts w:ascii="Meiryo UI" w:cs="Meiryo UI" w:eastAsia="Meiryo UI" w:hAnsi="Meiryo UI"/>
          <w:sz w:val="21"/>
          <w:szCs w:val="21"/>
        </w:rPr>
        <w:t xml:space="preserve">応答者の形式を段階化（第一フェーズは沈黙聴取、第二フェーズは「問いを置く」）</w:t>
      </w:r>
    </w:p>
    <w:p>
      <w:pPr>
        <w:pStyle w:val="ListParagraph"/>
        <w:numPr>
          <w:ilvl w:val="0"/>
          <w:numId w:val="2"/>
        </w:numPr>
        <w:spacing w:after="60"/>
      </w:pPr>
      <w:r>
        <w:rPr>
          <w:rFonts w:ascii="Meiryo UI" w:cs="Meiryo UI" w:eastAsia="Meiryo UI" w:hAnsi="Meiryo UI"/>
          <w:sz w:val="21"/>
          <w:szCs w:val="21"/>
        </w:rPr>
        <w:t xml:space="preserve">階層影響の緩和設計（発話順の反転、ペアリングの工夫）</w:t>
      </w:r>
    </w:p>
    <w:p>
      <w:pPr>
        <w:pStyle w:val="ListParagraph"/>
        <w:numPr>
          <w:ilvl w:val="0"/>
          <w:numId w:val="2"/>
        </w:numPr>
        <w:spacing w:after="60"/>
      </w:pPr>
      <w:r>
        <w:rPr>
          <w:rFonts w:ascii="Meiryo UI" w:cs="Meiryo UI" w:eastAsia="Meiryo UI" w:hAnsi="Meiryo UI"/>
          <w:sz w:val="21"/>
          <w:szCs w:val="21"/>
        </w:rPr>
        <w:t xml:space="preserve">発話内容の記録を行わない判断（設計思想との整合性）</w:t>
      </w:r>
    </w:p>
    <w:p>
      <w:pPr>
        <w:pStyle w:val="Heading1"/>
        <w:spacing w:after="200" w:before="400"/>
      </w:pPr>
      <w:r>
        <w:rPr>
          <w:rFonts w:ascii="Meiryo UI" w:cs="Meiryo UI" w:eastAsia="Meiryo UI" w:hAnsi="Meiryo UI"/>
          <w:b/>
          <w:bCs/>
          <w:color w:val="00135D"/>
          <w:sz w:val="32"/>
          <w:szCs w:val="32"/>
        </w:rPr>
        <w:t xml:space="preserve">3. 組織構成</w:t>
      </w:r>
    </w:p>
    <w:p>
      <w:pPr>
        <w:spacing w:after="100"/>
      </w:pPr>
      <w:r>
        <w:rPr>
          <w:rFonts w:ascii="Meiryo UI" w:cs="Meiryo UI" w:eastAsia="Meiryo UI" w:hAnsi="Meiryo UI"/>
          <w:sz w:val="21"/>
          <w:szCs w:val="21"/>
        </w:rPr>
        <w:t xml:space="preserve">仙台事務所の参加者は8名。等級構成は以下のとおり。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等級</w:t>
            </w:r>
          </w:p>
        </w:tc>
        <w:tc>
          <w:tcPr>
            <w:tcW w:type="dxa" w:w="2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人数</w:t>
            </w:r>
          </w:p>
        </w:tc>
        <w:tc>
          <w:tcPr>
            <w:tcW w:type="dxa" w:w="5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略称</w:t>
            </w:r>
          </w:p>
        </w:tc>
      </w:tr>
      <w:tr>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等級5</w:t>
            </w:r>
          </w:p>
        </w:tc>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1名</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E5</w:t>
            </w:r>
          </w:p>
        </w:tc>
      </w:tr>
      <w:tr>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等級4+</w:t>
            </w:r>
          </w:p>
        </w:tc>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1名</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E4p</w:t>
            </w:r>
          </w:p>
        </w:tc>
      </w:tr>
      <w:tr>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等級4</w:t>
            </w:r>
          </w:p>
        </w:tc>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1名</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E4</w:t>
            </w:r>
          </w:p>
        </w:tc>
      </w:tr>
      <w:tr>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等級3</w:t>
            </w:r>
          </w:p>
        </w:tc>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3名</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E3a, E3b, E3c</w:t>
            </w:r>
          </w:p>
        </w:tc>
      </w:tr>
      <w:tr>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等級2</w:t>
            </w:r>
          </w:p>
        </w:tc>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2名</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E2a, E2b</w:t>
            </w:r>
          </w:p>
        </w:tc>
      </w:tr>
    </w:tbl>
    <w:p>
      <w:pPr>
        <w:spacing w:after="200"/>
      </w:pPr>
      <w:r>
        <w:t xml:space="preserve"/>
      </w:r>
    </w:p>
    <w:p>
      <w:pPr>
        <w:pStyle w:val="Heading2"/>
        <w:spacing w:after="150" w:before="300"/>
      </w:pPr>
      <w:r>
        <w:rPr>
          <w:rFonts w:ascii="Meiryo UI" w:cs="Meiryo UI" w:eastAsia="Meiryo UI" w:hAnsi="Meiryo UI"/>
          <w:b/>
          <w:bCs/>
          <w:color w:val="00135D"/>
          <w:sz w:val="26"/>
          <w:szCs w:val="26"/>
        </w:rPr>
        <w:t xml:space="preserve">3.1 等級構造からの含意</w:t>
      </w:r>
    </w:p>
    <w:p>
      <w:pPr>
        <w:pStyle w:val="ListParagraph"/>
        <w:numPr>
          <w:ilvl w:val="0"/>
          <w:numId w:val="2"/>
        </w:numPr>
        <w:spacing w:after="60"/>
      </w:pPr>
      <w:r>
        <w:rPr>
          <w:rFonts w:ascii="Meiryo UI" w:cs="Meiryo UI" w:eastAsia="Meiryo UI" w:hAnsi="Meiryo UI"/>
          <w:sz w:val="21"/>
          <w:szCs w:val="21"/>
        </w:rPr>
        <w:t xml:space="preserve">上位層3名（E5・E4p・E4）の存在感が場に与える影響は大きい</w:t>
      </w:r>
    </w:p>
    <w:p>
      <w:pPr>
        <w:pStyle w:val="ListParagraph"/>
        <w:numPr>
          <w:ilvl w:val="0"/>
          <w:numId w:val="2"/>
        </w:numPr>
        <w:spacing w:after="60"/>
      </w:pPr>
      <w:r>
        <w:rPr>
          <w:rFonts w:ascii="Meiryo UI" w:cs="Meiryo UI" w:eastAsia="Meiryo UI" w:hAnsi="Meiryo UI"/>
          <w:sz w:val="21"/>
          <w:szCs w:val="21"/>
        </w:rPr>
        <w:t xml:space="preserve">中位層3名（E3）は上位への忖度と下位への配慮の両方を抱える</w:t>
      </w:r>
    </w:p>
    <w:p>
      <w:pPr>
        <w:pStyle w:val="ListParagraph"/>
        <w:numPr>
          <w:ilvl w:val="0"/>
          <w:numId w:val="2"/>
        </w:numPr>
        <w:spacing w:after="60"/>
      </w:pPr>
      <w:r>
        <w:rPr>
          <w:rFonts w:ascii="Meiryo UI" w:cs="Meiryo UI" w:eastAsia="Meiryo UI" w:hAnsi="Meiryo UI"/>
          <w:sz w:val="21"/>
          <w:szCs w:val="21"/>
        </w:rPr>
        <w:t xml:space="preserve">下位層2名（E2）の「守られ感」の設計が第二フェーズ以降の鍵</w:t>
      </w:r>
    </w:p>
    <w:p>
      <w:pPr>
        <w:pStyle w:val="Heading2"/>
        <w:spacing w:after="150" w:before="300"/>
      </w:pPr>
      <w:r>
        <w:rPr>
          <w:rFonts w:ascii="Meiryo UI" w:cs="Meiryo UI" w:eastAsia="Meiryo UI" w:hAnsi="Meiryo UI"/>
          <w:b/>
          <w:bCs/>
          <w:color w:val="00135D"/>
          <w:sz w:val="26"/>
          <w:szCs w:val="26"/>
        </w:rPr>
        <w:t xml:space="preserve">3.2 等級5の姿勢</w:t>
      </w:r>
    </w:p>
    <w:p>
      <w:pPr>
        <w:spacing w:after="100"/>
      </w:pPr>
      <w:r>
        <w:rPr>
          <w:rFonts w:ascii="Meiryo UI" w:cs="Meiryo UI" w:eastAsia="Meiryo UI" w:hAnsi="Meiryo UI"/>
          <w:sz w:val="21"/>
          <w:szCs w:val="21"/>
        </w:rPr>
        <w:t xml:space="preserve">等級5は朝礼の発起人であり、フランクな姿勢を持つ。グランドルールへの遵守を明示的に表明する想定。設計の成否を左右する重要な前提条件。</w:t>
      </w:r>
    </w:p>
    <w:p>
      <w:pPr>
        <w:pStyle w:val="Heading1"/>
        <w:spacing w:after="200" w:before="400"/>
      </w:pPr>
      <w:r>
        <w:rPr>
          <w:rFonts w:ascii="Meiryo UI" w:cs="Meiryo UI" w:eastAsia="Meiryo UI" w:hAnsi="Meiryo UI"/>
          <w:b/>
          <w:bCs/>
          <w:color w:val="00135D"/>
          <w:sz w:val="32"/>
          <w:szCs w:val="32"/>
        </w:rPr>
        <w:t xml:space="preserve">4. グランドルール</w:t>
      </w:r>
    </w:p>
    <w:p>
      <w:pPr>
        <w:pStyle w:val="Heading2"/>
        <w:spacing w:after="150" w:before="300"/>
      </w:pPr>
      <w:r>
        <w:rPr>
          <w:rFonts w:ascii="Meiryo UI" w:cs="Meiryo UI" w:eastAsia="Meiryo UI" w:hAnsi="Meiryo UI"/>
          <w:b/>
          <w:bCs/>
          <w:color w:val="00135D"/>
          <w:sz w:val="26"/>
          <w:szCs w:val="26"/>
        </w:rPr>
        <w:t xml:space="preserve">4.1 本文</w:t>
      </w:r>
    </w:p>
    <w:p>
      <w:pPr>
        <w:shd w:fill="F7F7F7" w:val="clear"/>
        <w:spacing w:after="40"/>
        <w:ind w:left="400"/>
      </w:pPr>
      <w:r>
        <w:rPr>
          <w:rFonts w:ascii="Meiryo UI" w:cs="Meiryo UI" w:eastAsia="Meiryo UI" w:hAnsi="Meiryo UI"/>
          <w:sz w:val="20"/>
          <w:szCs w:val="20"/>
        </w:rPr>
        <w:t xml:space="preserve">朝礼について</w:t>
      </w:r>
    </w:p>
    <w:p>
      <w:pPr>
        <w:shd w:fill="F7F7F7" w:val="clear"/>
        <w:spacing w:after="40"/>
        <w:ind w:left="400"/>
      </w:pPr>
      <w:r>
        <w:rPr>
          <w:rFonts w:ascii="Meiryo UI" w:cs="Meiryo UI" w:eastAsia="Meiryo UI" w:hAnsi="Meiryo UI"/>
          <w:sz w:val="20"/>
          <w:szCs w:val="20"/>
        </w:rPr>
        <w:t xml:space="preserve"> </w:t>
      </w:r>
    </w:p>
    <w:p>
      <w:pPr>
        <w:shd w:fill="F7F7F7" w:val="clear"/>
        <w:spacing w:after="40"/>
        <w:ind w:left="400"/>
      </w:pPr>
      <w:r>
        <w:rPr>
          <w:rFonts w:ascii="Meiryo UI" w:cs="Meiryo UI" w:eastAsia="Meiryo UI" w:hAnsi="Meiryo UI"/>
          <w:sz w:val="20"/>
          <w:szCs w:val="20"/>
        </w:rPr>
        <w:t xml:space="preserve">この朝礼は、仙台事務所のメンバー同士の「関係性の質」を高める場です。お互いをよく知り、率直に話せる関係をつくっていきたいと考えています。参加にあたって、以下を共通のルールとします。</w:t>
      </w:r>
    </w:p>
    <w:p>
      <w:pPr>
        <w:shd w:fill="F7F7F7" w:val="clear"/>
        <w:spacing w:after="40"/>
        <w:ind w:left="400"/>
      </w:pPr>
      <w:r>
        <w:rPr>
          <w:rFonts w:ascii="Meiryo UI" w:cs="Meiryo UI" w:eastAsia="Meiryo UI" w:hAnsi="Meiryo UI"/>
          <w:sz w:val="20"/>
          <w:szCs w:val="20"/>
        </w:rPr>
        <w:t xml:space="preserve"> </w:t>
      </w:r>
    </w:p>
    <w:p>
      <w:pPr>
        <w:shd w:fill="F7F7F7" w:val="clear"/>
        <w:spacing w:after="40"/>
        <w:ind w:left="400"/>
      </w:pPr>
      <w:r>
        <w:rPr>
          <w:rFonts w:ascii="Meiryo UI" w:cs="Meiryo UI" w:eastAsia="Meiryo UI" w:hAnsi="Meiryo UI"/>
          <w:sz w:val="20"/>
          <w:szCs w:val="20"/>
        </w:rPr>
        <w:t xml:space="preserve">話す人は、テーマの範囲内で、何をどこまで話すかを自分で決めてかまいません。</w:t>
      </w:r>
    </w:p>
    <w:p>
      <w:pPr>
        <w:shd w:fill="F7F7F7" w:val="clear"/>
        <w:spacing w:after="40"/>
        <w:ind w:left="400"/>
      </w:pPr>
      <w:r>
        <w:rPr>
          <w:rFonts w:ascii="Meiryo UI" w:cs="Meiryo UI" w:eastAsia="Meiryo UI" w:hAnsi="Meiryo UI"/>
          <w:sz w:val="20"/>
          <w:szCs w:val="20"/>
        </w:rPr>
        <w:t xml:space="preserve"> </w:t>
      </w:r>
    </w:p>
    <w:p>
      <w:pPr>
        <w:shd w:fill="F7F7F7" w:val="clear"/>
        <w:spacing w:after="40"/>
        <w:ind w:left="400"/>
      </w:pPr>
      <w:r>
        <w:rPr>
          <w:rFonts w:ascii="Meiryo UI" w:cs="Meiryo UI" w:eastAsia="Meiryo UI" w:hAnsi="Meiryo UI"/>
          <w:sz w:val="20"/>
          <w:szCs w:val="20"/>
        </w:rPr>
        <w:t xml:space="preserve">聴く人は、話された内容について、その場で評価や感想を述べません。反応の仕方はフェーズごとに運営から案内する形式に沿ってください。</w:t>
      </w:r>
    </w:p>
    <w:p>
      <w:pPr>
        <w:shd w:fill="F7F7F7" w:val="clear"/>
        <w:spacing w:after="40"/>
        <w:ind w:left="400"/>
      </w:pPr>
      <w:r>
        <w:rPr>
          <w:rFonts w:ascii="Meiryo UI" w:cs="Meiryo UI" w:eastAsia="Meiryo UI" w:hAnsi="Meiryo UI"/>
          <w:sz w:val="20"/>
          <w:szCs w:val="20"/>
        </w:rPr>
        <w:t xml:space="preserve"> </w:t>
      </w:r>
    </w:p>
    <w:p>
      <w:pPr>
        <w:shd w:fill="F7F7F7" w:val="clear"/>
        <w:spacing w:after="40"/>
        <w:ind w:left="400"/>
      </w:pPr>
      <w:r>
        <w:rPr>
          <w:rFonts w:ascii="Meiryo UI" w:cs="Meiryo UI" w:eastAsia="Meiryo UI" w:hAnsi="Meiryo UI"/>
          <w:sz w:val="20"/>
          <w:szCs w:val="20"/>
        </w:rPr>
        <w:t xml:space="preserve">運営は、進行の判断について質問された場合、どのルールに基づく判断かを説明します。</w:t>
      </w:r>
    </w:p>
    <w:p>
      <w:pPr>
        <w:shd w:fill="F7F7F7" w:val="clear"/>
        <w:spacing w:after="40"/>
        <w:ind w:left="400"/>
      </w:pPr>
      <w:r>
        <w:rPr>
          <w:rFonts w:ascii="Meiryo UI" w:cs="Meiryo UI" w:eastAsia="Meiryo UI" w:hAnsi="Meiryo UI"/>
          <w:sz w:val="20"/>
          <w:szCs w:val="20"/>
        </w:rPr>
        <w:t xml:space="preserve"> </w:t>
      </w:r>
    </w:p>
    <w:p>
      <w:pPr>
        <w:shd w:fill="F7F7F7" w:val="clear"/>
        <w:spacing w:after="40"/>
        <w:ind w:left="400"/>
      </w:pPr>
      <w:r>
        <w:rPr>
          <w:rFonts w:ascii="Meiryo UI" w:cs="Meiryo UI" w:eastAsia="Meiryo UI" w:hAnsi="Meiryo UI"/>
          <w:sz w:val="20"/>
          <w:szCs w:val="20"/>
        </w:rPr>
        <w:t xml:space="preserve">出欠は、参加を原則とします。休むとき・途中で抜けるときは運営に連絡してください。理由は問いません。</w:t>
      </w:r>
    </w:p>
    <w:p>
      <w:pPr>
        <w:pStyle w:val="Heading2"/>
        <w:spacing w:after="150" w:before="300"/>
      </w:pPr>
      <w:r>
        <w:rPr>
          <w:rFonts w:ascii="Meiryo UI" w:cs="Meiryo UI" w:eastAsia="Meiryo UI" w:hAnsi="Meiryo UI"/>
          <w:b/>
          <w:bCs/>
          <w:color w:val="00135D"/>
          <w:sz w:val="26"/>
          <w:szCs w:val="26"/>
        </w:rPr>
        <w:t xml:space="preserve">4.2 条項の意図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条項</w:t>
            </w:r>
          </w:p>
        </w:tc>
        <w:tc>
          <w:tcPr>
            <w:tcW w:type="dxa" w:w="6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意図</w:t>
            </w:r>
          </w:p>
        </w:tc>
      </w:tr>
      <w:tr>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前文</w:t>
            </w:r>
          </w:p>
        </w:tc>
        <w:tc>
          <w:tcPr>
            <w:tcW w:type="dxa" w:w="6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場の目的の明示。専門用語を補足する平易な文体を採用</w:t>
            </w:r>
          </w:p>
        </w:tc>
      </w:tr>
      <w:tr>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第1条（話す人）</w:t>
            </w:r>
          </w:p>
        </w:tc>
        <w:tc>
          <w:tcPr>
            <w:tcW w:type="dxa" w:w="6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発話者の自己決定原則。深度・具体性・抽象度は発話者が決める</w:t>
            </w:r>
          </w:p>
        </w:tc>
      </w:tr>
      <w:tr>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第2条（聴く人）</w:t>
            </w:r>
          </w:p>
        </w:tc>
        <w:tc>
          <w:tcPr>
            <w:tcW w:type="dxa" w:w="6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聴取の無裁定原則。フェーズごとの形式指定で運用</w:t>
            </w:r>
          </w:p>
        </w:tc>
      </w:tr>
      <w:tr>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第3条（運営）</w:t>
            </w:r>
          </w:p>
        </w:tc>
        <w:tc>
          <w:tcPr>
            <w:tcW w:type="dxa" w:w="6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運営の透明性。判断根拠の説明義務</w:t>
            </w:r>
          </w:p>
        </w:tc>
      </w:tr>
      <w:tr>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第4条（出欠）</w:t>
            </w:r>
          </w:p>
        </w:tc>
        <w:tc>
          <w:tcPr>
            <w:tcW w:type="dxa" w:w="6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参加原則だが、欠席時の理由は問わない</w:t>
            </w:r>
          </w:p>
        </w:tc>
      </w:tr>
    </w:tbl>
    <w:p>
      <w:pPr>
        <w:spacing w:after="200"/>
      </w:pPr>
      <w:r>
        <w:t xml:space="preserve"/>
      </w:r>
    </w:p>
    <w:p>
      <w:pPr>
        <w:pStyle w:val="Heading2"/>
        <w:spacing w:after="150" w:before="300"/>
      </w:pPr>
      <w:r>
        <w:rPr>
          <w:rFonts w:ascii="Meiryo UI" w:cs="Meiryo UI" w:eastAsia="Meiryo UI" w:hAnsi="Meiryo UI"/>
          <w:b/>
          <w:bCs/>
          <w:color w:val="00135D"/>
          <w:sz w:val="26"/>
          <w:szCs w:val="26"/>
        </w:rPr>
        <w:t xml:space="preserve">4.3 導入プロセス</w:t>
      </w:r>
    </w:p>
    <w:p>
      <w:pPr>
        <w:pStyle w:val="ListParagraph"/>
        <w:numPr>
          <w:ilvl w:val="0"/>
          <w:numId w:val="2"/>
        </w:numPr>
        <w:spacing w:after="60"/>
      </w:pPr>
      <w:r>
        <w:rPr>
          <w:rFonts w:ascii="Meiryo UI" w:cs="Meiryo UI" w:eastAsia="Meiryo UI" w:hAnsi="Meiryo UI"/>
          <w:sz w:val="21"/>
          <w:szCs w:val="21"/>
        </w:rPr>
        <w:t xml:space="preserve">本番開始前に全員に文面を事前配布</w:t>
      </w:r>
    </w:p>
    <w:p>
      <w:pPr>
        <w:pStyle w:val="ListParagraph"/>
        <w:numPr>
          <w:ilvl w:val="0"/>
          <w:numId w:val="2"/>
        </w:numPr>
        <w:spacing w:after="60"/>
      </w:pPr>
      <w:r>
        <w:rPr>
          <w:rFonts w:ascii="Meiryo UI" w:cs="Meiryo UI" w:eastAsia="Meiryo UI" w:hAnsi="Meiryo UI"/>
          <w:sz w:val="21"/>
          <w:szCs w:val="21"/>
        </w:rPr>
        <w:t xml:space="preserve">第1回朝礼で説明・確認</w:t>
      </w:r>
    </w:p>
    <w:p>
      <w:pPr>
        <w:pStyle w:val="ListParagraph"/>
        <w:numPr>
          <w:ilvl w:val="0"/>
          <w:numId w:val="2"/>
        </w:numPr>
        <w:spacing w:after="60"/>
      </w:pPr>
      <w:r>
        <w:rPr>
          <w:rFonts w:ascii="Meiryo UI" w:cs="Meiryo UI" w:eastAsia="Meiryo UI" w:hAnsi="Meiryo UI"/>
          <w:sz w:val="21"/>
          <w:szCs w:val="21"/>
        </w:rPr>
        <w:t xml:space="preserve">以降、起動時画面・メニューからいつでも参照可能</w:t>
      </w:r>
    </w:p>
    <w:p>
      <w:pPr>
        <w:pStyle w:val="Heading1"/>
        <w:spacing w:after="200" w:before="400"/>
      </w:pPr>
      <w:r>
        <w:rPr>
          <w:rFonts w:ascii="Meiryo UI" w:cs="Meiryo UI" w:eastAsia="Meiryo UI" w:hAnsi="Meiryo UI"/>
          <w:b/>
          <w:bCs/>
          <w:color w:val="00135D"/>
          <w:sz w:val="32"/>
          <w:szCs w:val="32"/>
        </w:rPr>
        <w:t xml:space="preserve">5. 3フェーズの全体構造</w:t>
      </w:r>
    </w:p>
    <w:p>
      <w:pPr>
        <w:pStyle w:val="Heading2"/>
        <w:spacing w:after="150" w:before="300"/>
      </w:pPr>
      <w:r>
        <w:rPr>
          <w:rFonts w:ascii="Meiryo UI" w:cs="Meiryo UI" w:eastAsia="Meiryo UI" w:hAnsi="Meiryo UI"/>
          <w:b/>
          <w:bCs/>
          <w:color w:val="00135D"/>
          <w:sz w:val="26"/>
          <w:szCs w:val="26"/>
        </w:rPr>
        <w:t xml:space="preserve">5.1 期間配分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400"/>
        <w:gridCol w:w="2600"/>
      </w:tblGrid>
      <w:tr>
        <w:tc>
          <w:tcPr>
            <w:tcW w:type="dxa" w:w="18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フェーズ</w:t>
            </w:r>
          </w:p>
        </w:tc>
        <w:tc>
          <w:tcPr>
            <w:tcW w:type="dxa" w:w="16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開始</w:t>
            </w:r>
          </w:p>
        </w:tc>
        <w:tc>
          <w:tcPr>
            <w:tcW w:type="dxa" w:w="16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終了</w:t>
            </w:r>
          </w:p>
        </w:tc>
        <w:tc>
          <w:tcPr>
            <w:tcW w:type="dxa" w:w="14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期間</w:t>
            </w:r>
          </w:p>
        </w:tc>
        <w:tc>
          <w:tcPr>
            <w:tcW w:type="dxa" w:w="26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目的</w:t>
            </w:r>
          </w:p>
        </w:tc>
      </w:tr>
      <w:tr>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第一フェーズ</w:t>
            </w:r>
          </w:p>
        </w:tc>
        <w:tc>
          <w:tcPr>
            <w:tcW w:type="dxa" w:w="16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5月第1週</w:t>
            </w:r>
          </w:p>
        </w:tc>
        <w:tc>
          <w:tcPr>
            <w:tcW w:type="dxa" w:w="16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6月末</w:t>
            </w:r>
          </w:p>
        </w:tc>
        <w:tc>
          <w:tcPr>
            <w:tcW w:type="dxa" w:w="14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2か月</w:t>
            </w:r>
          </w:p>
        </w:tc>
        <w:tc>
          <w:tcPr>
            <w:tcW w:type="dxa" w:w="26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個人理解</w:t>
            </w:r>
          </w:p>
        </w:tc>
      </w:tr>
      <w:tr>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第二フェーズ</w:t>
            </w:r>
          </w:p>
        </w:tc>
        <w:tc>
          <w:tcPr>
            <w:tcW w:type="dxa" w:w="16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7月第1週</w:t>
            </w:r>
          </w:p>
        </w:tc>
        <w:tc>
          <w:tcPr>
            <w:tcW w:type="dxa" w:w="16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9月末</w:t>
            </w:r>
          </w:p>
        </w:tc>
        <w:tc>
          <w:tcPr>
            <w:tcW w:type="dxa" w:w="14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3か月</w:t>
            </w:r>
          </w:p>
        </w:tc>
        <w:tc>
          <w:tcPr>
            <w:tcW w:type="dxa" w:w="26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中間接続</w:t>
            </w:r>
          </w:p>
        </w:tc>
      </w:tr>
      <w:tr>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第三フェーズ</w:t>
            </w:r>
          </w:p>
        </w:tc>
        <w:tc>
          <w:tcPr>
            <w:tcW w:type="dxa" w:w="16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10月〜</w:t>
            </w:r>
          </w:p>
        </w:tc>
        <w:tc>
          <w:tcPr>
            <w:tcW w:type="dxa" w:w="16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未定</w:t>
            </w:r>
          </w:p>
        </w:tc>
        <w:tc>
          <w:tcPr>
            <w:tcW w:type="dxa" w:w="14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未定</w:t>
            </w:r>
          </w:p>
        </w:tc>
        <w:tc>
          <w:tcPr>
            <w:tcW w:type="dxa" w:w="26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議論</w:t>
            </w:r>
          </w:p>
        </w:tc>
      </w:tr>
    </w:tbl>
    <w:p>
      <w:pPr>
        <w:spacing w:after="200"/>
      </w:pPr>
      <w:r>
        <w:t xml:space="preserve"/>
      </w:r>
    </w:p>
    <w:p>
      <w:pPr>
        <w:pStyle w:val="Heading2"/>
        <w:spacing w:after="150" w:before="300"/>
      </w:pPr>
      <w:r>
        <w:rPr>
          <w:rFonts w:ascii="Meiryo UI" w:cs="Meiryo UI" w:eastAsia="Meiryo UI" w:hAnsi="Meiryo UI"/>
          <w:b/>
          <w:bCs/>
          <w:color w:val="00135D"/>
          <w:sz w:val="26"/>
          <w:szCs w:val="26"/>
        </w:rPr>
        <w:t xml:space="preserve">5.2 各フェーズの構造比較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00"/>
      </w:tblGrid>
      <w:tr>
        <w:tc>
          <w:tcPr>
            <w:tcW w:type="dxa" w:w="25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項目</w:t>
            </w:r>
          </w:p>
        </w:tc>
        <w:tc>
          <w:tcPr>
            <w:tcW w:type="dxa" w:w="32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第一フェーズ</w:t>
            </w:r>
          </w:p>
        </w:tc>
        <w:tc>
          <w:tcPr>
            <w:tcW w:type="dxa" w:w="33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第二フェーズ</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頻度</w:t>
            </w:r>
          </w:p>
        </w:tc>
        <w:tc>
          <w:tcPr>
            <w:tcW w:type="dxa" w:w="3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週3回（火・木・金）</w:t>
            </w:r>
          </w:p>
        </w:tc>
        <w:tc>
          <w:tcPr>
            <w:tcW w:type="dxa" w:w="33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週3回（火・木・金）</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1回時間</w:t>
            </w:r>
          </w:p>
        </w:tc>
        <w:tc>
          <w:tcPr>
            <w:tcW w:type="dxa" w:w="3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10分</w:t>
            </w:r>
          </w:p>
        </w:tc>
        <w:tc>
          <w:tcPr>
            <w:tcW w:type="dxa" w:w="33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15分</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発話者</w:t>
            </w:r>
          </w:p>
        </w:tc>
        <w:tc>
          <w:tcPr>
            <w:tcW w:type="dxa" w:w="3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1名（輪番）</w:t>
            </w:r>
          </w:p>
        </w:tc>
        <w:tc>
          <w:tcPr>
            <w:tcW w:type="dxa" w:w="33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1名（輪番）</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応答者</w:t>
            </w:r>
          </w:p>
        </w:tc>
        <w:tc>
          <w:tcPr>
            <w:tcW w:type="dxa" w:w="3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なし</w:t>
            </w:r>
          </w:p>
        </w:tc>
        <w:tc>
          <w:tcPr>
            <w:tcW w:type="dxa" w:w="33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1名（運営指名）</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聴取者</w:t>
            </w:r>
          </w:p>
        </w:tc>
        <w:tc>
          <w:tcPr>
            <w:tcW w:type="dxa" w:w="3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7名</w:t>
            </w:r>
          </w:p>
        </w:tc>
        <w:tc>
          <w:tcPr>
            <w:tcW w:type="dxa" w:w="33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6名</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主題</w:t>
            </w:r>
          </w:p>
        </w:tc>
        <w:tc>
          <w:tcPr>
            <w:tcW w:type="dxa" w:w="3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業務外</w:t>
            </w:r>
          </w:p>
        </w:tc>
        <w:tc>
          <w:tcPr>
            <w:tcW w:type="dxa" w:w="33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業務近接・評価不成立</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聴取者反応</w:t>
            </w:r>
          </w:p>
        </w:tc>
        <w:tc>
          <w:tcPr>
            <w:tcW w:type="dxa" w:w="3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15〜20秒の関心表明</w:t>
            </w:r>
          </w:p>
        </w:tc>
        <w:tc>
          <w:tcPr>
            <w:tcW w:type="dxa" w:w="33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任意の感想（口頭・チャット）</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1人発話回数</w:t>
            </w:r>
          </w:p>
        </w:tc>
        <w:tc>
          <w:tcPr>
            <w:tcW w:type="dxa" w:w="3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3回（計24回）</w:t>
            </w:r>
          </w:p>
        </w:tc>
        <w:tc>
          <w:tcPr>
            <w:tcW w:type="dxa" w:w="33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4〜5回（計36回）</w:t>
            </w:r>
          </w:p>
        </w:tc>
      </w:tr>
    </w:tbl>
    <w:p>
      <w:pPr>
        <w:spacing w:after="200"/>
      </w:pPr>
      <w:r>
        <w:t xml:space="preserve"/>
      </w:r>
    </w:p>
    <w:p>
      <w:pPr>
        <w:pStyle w:val="Heading2"/>
        <w:spacing w:after="150" w:before="300"/>
      </w:pPr>
      <w:r>
        <w:rPr>
          <w:rFonts w:ascii="Meiryo UI" w:cs="Meiryo UI" w:eastAsia="Meiryo UI" w:hAnsi="Meiryo UI"/>
          <w:b/>
          <w:bCs/>
          <w:color w:val="00135D"/>
          <w:sz w:val="26"/>
          <w:szCs w:val="26"/>
        </w:rPr>
        <w:t xml:space="preserve">5.3 フェーズ間の移行基準</w:t>
      </w:r>
    </w:p>
    <w:p>
      <w:pPr>
        <w:spacing w:after="80" w:before="150"/>
      </w:pPr>
      <w:r>
        <w:rPr>
          <w:rFonts w:ascii="Meiryo UI" w:cs="Meiryo UI" w:eastAsia="Meiryo UI" w:hAnsi="Meiryo UI"/>
          <w:b/>
          <w:bCs/>
          <w:color w:val="1E3A8A"/>
          <w:sz w:val="21"/>
          <w:szCs w:val="21"/>
        </w:rPr>
        <w:t xml:space="preserve">第一フェーズから第二フェーズへ</w:t>
      </w:r>
    </w:p>
    <w:p>
      <w:pPr>
        <w:spacing w:after="100"/>
      </w:pPr>
      <w:r>
        <w:rPr>
          <w:rFonts w:ascii="Meiryo UI" w:cs="Meiryo UI" w:eastAsia="Meiryo UI" w:hAnsi="Meiryo UI"/>
          <w:sz w:val="21"/>
          <w:szCs w:val="21"/>
        </w:rPr>
        <w:t xml:space="preserve">時期基準と状態基準の両方を満たすこと。</w:t>
      </w:r>
    </w:p>
    <w:p>
      <w:pPr>
        <w:pStyle w:val="ListParagraph"/>
        <w:numPr>
          <w:ilvl w:val="0"/>
          <w:numId w:val="2"/>
        </w:numPr>
        <w:spacing w:after="60"/>
      </w:pPr>
      <w:r>
        <w:rPr>
          <w:rFonts w:ascii="Meiryo UI" w:cs="Meiryo UI" w:eastAsia="Meiryo UI" w:hAnsi="Meiryo UI"/>
          <w:sz w:val="21"/>
          <w:szCs w:val="21"/>
        </w:rPr>
        <w:t xml:space="preserve">時期基準：6月末</w:t>
      </w:r>
    </w:p>
    <w:p>
      <w:pPr>
        <w:pStyle w:val="ListParagraph"/>
        <w:numPr>
          <w:ilvl w:val="0"/>
          <w:numId w:val="2"/>
        </w:numPr>
        <w:spacing w:after="60"/>
      </w:pPr>
      <w:r>
        <w:rPr>
          <w:rFonts w:ascii="Meiryo UI" w:cs="Meiryo UI" w:eastAsia="Meiryo UI" w:hAnsi="Meiryo UI"/>
          <w:sz w:val="21"/>
          <w:szCs w:val="21"/>
        </w:rPr>
        <w:t xml:space="preserve">状態基準：全員が最低3回発話済み、発話の準備密度や内容の固有性の向上が観察される</w:t>
      </w:r>
    </w:p>
    <w:p>
      <w:pPr>
        <w:spacing w:after="80" w:before="150"/>
      </w:pPr>
      <w:r>
        <w:rPr>
          <w:rFonts w:ascii="Meiryo UI" w:cs="Meiryo UI" w:eastAsia="Meiryo UI" w:hAnsi="Meiryo UI"/>
          <w:b/>
          <w:bCs/>
          <w:color w:val="1E3A8A"/>
          <w:sz w:val="21"/>
          <w:szCs w:val="21"/>
        </w:rPr>
        <w:t xml:space="preserve">第二フェーズから第三フェーズへ</w:t>
      </w:r>
    </w:p>
    <w:p>
      <w:pPr>
        <w:pStyle w:val="ListParagraph"/>
        <w:numPr>
          <w:ilvl w:val="0"/>
          <w:numId w:val="2"/>
        </w:numPr>
        <w:spacing w:after="60"/>
      </w:pPr>
      <w:r>
        <w:rPr>
          <w:rFonts w:ascii="Meiryo UI" w:cs="Meiryo UI" w:eastAsia="Meiryo UI" w:hAnsi="Meiryo UI"/>
          <w:sz w:val="21"/>
          <w:szCs w:val="21"/>
        </w:rPr>
        <w:t xml:space="preserve">時期基準：9月末</w:t>
      </w:r>
    </w:p>
    <w:p>
      <w:pPr>
        <w:pStyle w:val="ListParagraph"/>
        <w:numPr>
          <w:ilvl w:val="0"/>
          <w:numId w:val="2"/>
        </w:numPr>
        <w:spacing w:after="60"/>
      </w:pPr>
      <w:r>
        <w:rPr>
          <w:rFonts w:ascii="Meiryo UI" w:cs="Meiryo UI" w:eastAsia="Meiryo UI" w:hAnsi="Meiryo UI"/>
          <w:sz w:val="21"/>
          <w:szCs w:val="21"/>
        </w:rPr>
        <w:t xml:space="preserve">状態基準：ペアの応答者Bが階層を越えて「問いを置く」ことができている、発話者Aが応答者Bの問いに何らかの応答を返している</w:t>
      </w:r>
    </w:p>
    <w:p>
      <w:pPr>
        <w:pStyle w:val="Heading1"/>
        <w:spacing w:after="200" w:before="400"/>
      </w:pPr>
      <w:r>
        <w:rPr>
          <w:rFonts w:ascii="Meiryo UI" w:cs="Meiryo UI" w:eastAsia="Meiryo UI" w:hAnsi="Meiryo UI"/>
          <w:b/>
          <w:bCs/>
          <w:color w:val="00135D"/>
          <w:sz w:val="32"/>
          <w:szCs w:val="32"/>
        </w:rPr>
        <w:t xml:space="preserve">6. 第一フェーズ詳細設計</w:t>
      </w:r>
    </w:p>
    <w:p>
      <w:pPr>
        <w:pStyle w:val="Heading2"/>
        <w:spacing w:after="150" w:before="300"/>
      </w:pPr>
      <w:r>
        <w:rPr>
          <w:rFonts w:ascii="Meiryo UI" w:cs="Meiryo UI" w:eastAsia="Meiryo UI" w:hAnsi="Meiryo UI"/>
          <w:b/>
          <w:bCs/>
          <w:color w:val="00135D"/>
          <w:sz w:val="26"/>
          <w:szCs w:val="26"/>
        </w:rPr>
        <w:t xml:space="preserve">6.1 基本情報</w:t>
      </w:r>
    </w:p>
    <w:p>
      <w:pPr>
        <w:pStyle w:val="ListParagraph"/>
        <w:numPr>
          <w:ilvl w:val="0"/>
          <w:numId w:val="2"/>
        </w:numPr>
        <w:spacing w:after="60"/>
      </w:pPr>
      <w:r>
        <w:rPr>
          <w:rFonts w:ascii="Meiryo UI" w:cs="Meiryo UI" w:eastAsia="Meiryo UI" w:hAnsi="Meiryo UI"/>
          <w:sz w:val="21"/>
          <w:szCs w:val="21"/>
        </w:rPr>
        <w:t xml:space="preserve">期間：5月〜6月（2か月）</w:t>
      </w:r>
    </w:p>
    <w:p>
      <w:pPr>
        <w:pStyle w:val="ListParagraph"/>
        <w:numPr>
          <w:ilvl w:val="0"/>
          <w:numId w:val="2"/>
        </w:numPr>
        <w:spacing w:after="60"/>
      </w:pPr>
      <w:r>
        <w:rPr>
          <w:rFonts w:ascii="Meiryo UI" w:cs="Meiryo UI" w:eastAsia="Meiryo UI" w:hAnsi="Meiryo UI"/>
          <w:sz w:val="21"/>
          <w:szCs w:val="21"/>
        </w:rPr>
        <w:t xml:space="preserve">頻度：週3回(火・木・金)×8週＝24回</w:t>
      </w:r>
    </w:p>
    <w:p>
      <w:pPr>
        <w:pStyle w:val="ListParagraph"/>
        <w:numPr>
          <w:ilvl w:val="0"/>
          <w:numId w:val="2"/>
        </w:numPr>
        <w:spacing w:after="60"/>
      </w:pPr>
      <w:r>
        <w:rPr>
          <w:rFonts w:ascii="Meiryo UI" w:cs="Meiryo UI" w:eastAsia="Meiryo UI" w:hAnsi="Meiryo UI"/>
          <w:sz w:val="21"/>
          <w:szCs w:val="21"/>
        </w:rPr>
        <w:t xml:space="preserve">1回時間：10分</w:t>
      </w:r>
    </w:p>
    <w:p>
      <w:pPr>
        <w:pStyle w:val="ListParagraph"/>
        <w:numPr>
          <w:ilvl w:val="0"/>
          <w:numId w:val="2"/>
        </w:numPr>
        <w:spacing w:after="60"/>
      </w:pPr>
      <w:r>
        <w:rPr>
          <w:rFonts w:ascii="Meiryo UI" w:cs="Meiryo UI" w:eastAsia="Meiryo UI" w:hAnsi="Meiryo UI"/>
          <w:sz w:val="21"/>
          <w:szCs w:val="21"/>
        </w:rPr>
        <w:t xml:space="preserve">形式：通信会議</w:t>
      </w:r>
    </w:p>
    <w:p>
      <w:pPr>
        <w:pStyle w:val="ListParagraph"/>
        <w:numPr>
          <w:ilvl w:val="0"/>
          <w:numId w:val="2"/>
        </w:numPr>
        <w:spacing w:after="60"/>
      </w:pPr>
      <w:r>
        <w:rPr>
          <w:rFonts w:ascii="Meiryo UI" w:cs="Meiryo UI" w:eastAsia="Meiryo UI" w:hAnsi="Meiryo UI"/>
          <w:sz w:val="21"/>
          <w:szCs w:val="21"/>
        </w:rPr>
        <w:t xml:space="preserve">発話者：1名（輪番）</w:t>
      </w:r>
    </w:p>
    <w:p>
      <w:pPr>
        <w:pStyle w:val="ListParagraph"/>
        <w:numPr>
          <w:ilvl w:val="0"/>
          <w:numId w:val="2"/>
        </w:numPr>
        <w:spacing w:after="60"/>
      </w:pPr>
      <w:r>
        <w:rPr>
          <w:rFonts w:ascii="Meiryo UI" w:cs="Meiryo UI" w:eastAsia="Meiryo UI" w:hAnsi="Meiryo UI"/>
          <w:sz w:val="21"/>
          <w:szCs w:val="21"/>
        </w:rPr>
        <w:t xml:space="preserve">聴取者：7名</w:t>
      </w:r>
    </w:p>
    <w:p>
      <w:pPr>
        <w:pStyle w:val="ListParagraph"/>
        <w:numPr>
          <w:ilvl w:val="0"/>
          <w:numId w:val="2"/>
        </w:numPr>
        <w:spacing w:after="60"/>
      </w:pPr>
      <w:r>
        <w:rPr>
          <w:rFonts w:ascii="Meiryo UI" w:cs="Meiryo UI" w:eastAsia="Meiryo UI" w:hAnsi="Meiryo UI"/>
          <w:sz w:val="21"/>
          <w:szCs w:val="21"/>
        </w:rPr>
        <w:t xml:space="preserve">運営：ゆ氏（発話者と進行役は分離）</w:t>
      </w:r>
    </w:p>
    <w:p>
      <w:pPr>
        <w:pStyle w:val="ListParagraph"/>
        <w:numPr>
          <w:ilvl w:val="0"/>
          <w:numId w:val="2"/>
        </w:numPr>
        <w:spacing w:after="60"/>
      </w:pPr>
      <w:r>
        <w:rPr>
          <w:rFonts w:ascii="Meiryo UI" w:cs="Meiryo UI" w:eastAsia="Meiryo UI" w:hAnsi="Meiryo UI"/>
          <w:sz w:val="21"/>
          <w:szCs w:val="21"/>
        </w:rPr>
        <w:t xml:space="preserve">1人あたり発話回数：3回</w:t>
      </w:r>
    </w:p>
    <w:p>
      <w:pPr>
        <w:pStyle w:val="Heading2"/>
        <w:spacing w:after="150" w:before="300"/>
      </w:pPr>
      <w:r>
        <w:rPr>
          <w:rFonts w:ascii="Meiryo UI" w:cs="Meiryo UI" w:eastAsia="Meiryo UI" w:hAnsi="Meiryo UI"/>
          <w:b/>
          <w:bCs/>
          <w:color w:val="00135D"/>
          <w:sz w:val="26"/>
          <w:szCs w:val="26"/>
        </w:rPr>
        <w:t xml:space="preserve">6.2 1回の進行（10分）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c>
          <w:tcPr>
            <w:tcW w:type="dxa" w:w="15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区分</w:t>
            </w:r>
          </w:p>
        </w:tc>
        <w:tc>
          <w:tcPr>
            <w:tcW w:type="dxa" w:w="15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時間</w:t>
            </w:r>
          </w:p>
        </w:tc>
        <w:tc>
          <w:tcPr>
            <w:tcW w:type="dxa" w:w="6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内容</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冒頭</w:t>
            </w:r>
          </w:p>
        </w:tc>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30秒</w:t>
            </w:r>
          </w:p>
        </w:tc>
        <w:tc>
          <w:tcPr>
            <w:tcW w:type="dxa" w:w="6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運営が発話者・主題を告知</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発話</w:t>
            </w:r>
          </w:p>
        </w:tc>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5分</w:t>
            </w:r>
          </w:p>
        </w:tc>
        <w:tc>
          <w:tcPr>
            <w:tcW w:type="dxa" w:w="6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発話者が主題について話す</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関心表明</w:t>
            </w:r>
          </w:p>
        </w:tc>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2分</w:t>
            </w:r>
          </w:p>
        </w:tc>
        <w:tc>
          <w:tcPr>
            <w:tcW w:type="dxa" w:w="6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聴取者7名が15〜20秒ずつ「関心を持った一点」を述べる</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締め</w:t>
            </w:r>
          </w:p>
        </w:tc>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1分30秒</w:t>
            </w:r>
          </w:p>
        </w:tc>
        <w:tc>
          <w:tcPr>
            <w:tcW w:type="dxa" w:w="6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運営が締めの挨拶、次回の告知</w:t>
            </w:r>
          </w:p>
        </w:tc>
      </w:tr>
    </w:tbl>
    <w:p>
      <w:pPr>
        <w:spacing w:after="200"/>
      </w:pPr>
      <w:r>
        <w:t xml:space="preserve"/>
      </w:r>
    </w:p>
    <w:p>
      <w:pPr>
        <w:pStyle w:val="Heading2"/>
        <w:spacing w:after="150" w:before="300"/>
      </w:pPr>
      <w:r>
        <w:rPr>
          <w:rFonts w:ascii="Meiryo UI" w:cs="Meiryo UI" w:eastAsia="Meiryo UI" w:hAnsi="Meiryo UI"/>
          <w:b/>
          <w:bCs/>
          <w:color w:val="00135D"/>
          <w:sz w:val="26"/>
          <w:szCs w:val="26"/>
        </w:rPr>
        <w:t xml:space="preserve">6.3 発話順序</w:t>
      </w:r>
    </w:p>
    <w:p>
      <w:pPr>
        <w:spacing w:after="80" w:before="150"/>
      </w:pPr>
      <w:r>
        <w:rPr>
          <w:rFonts w:ascii="Meiryo UI" w:cs="Meiryo UI" w:eastAsia="Meiryo UI" w:hAnsi="Meiryo UI"/>
          <w:b/>
          <w:bCs/>
          <w:color w:val="1E3A8A"/>
          <w:sz w:val="21"/>
          <w:szCs w:val="21"/>
        </w:rPr>
        <w:t xml:space="preserve">1巡目（5月第1週〜第3週、計8名＋予備1回）</w:t>
      </w:r>
    </w:p>
    <w:p>
      <w:pPr>
        <w:spacing w:after="100"/>
      </w:pPr>
      <w:r>
        <w:rPr>
          <w:rFonts w:ascii="Meiryo UI" w:cs="Meiryo UI" w:eastAsia="Meiryo UI" w:hAnsi="Meiryo UI"/>
          <w:sz w:val="21"/>
          <w:szCs w:val="21"/>
        </w:rPr>
        <w:t xml:space="preserve">下位から上位の順で発話。最上位者の発話が場の基準になることを避け、反転効果を狙う。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c>
          <w:tcPr>
            <w:tcW w:type="dxa" w:w="1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回</w:t>
            </w:r>
          </w:p>
        </w:tc>
        <w:tc>
          <w:tcPr>
            <w:tcW w:type="dxa" w:w="3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曜日</w:t>
            </w:r>
          </w:p>
        </w:tc>
        <w:tc>
          <w:tcPr>
            <w:tcW w:type="dxa" w:w="5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発話者</w:t>
            </w:r>
          </w:p>
        </w:tc>
      </w:tr>
      <w:tr>
        <w:tc>
          <w:tcPr>
            <w:tcW w:type="dxa" w:w="1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1</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5月第1週火</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E2a</w:t>
            </w:r>
          </w:p>
        </w:tc>
      </w:tr>
      <w:tr>
        <w:tc>
          <w:tcPr>
            <w:tcW w:type="dxa" w:w="1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2</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5月第1週木</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E2b</w:t>
            </w:r>
          </w:p>
        </w:tc>
      </w:tr>
      <w:tr>
        <w:tc>
          <w:tcPr>
            <w:tcW w:type="dxa" w:w="1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3</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5月第1週金</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E3a</w:t>
            </w:r>
          </w:p>
        </w:tc>
      </w:tr>
      <w:tr>
        <w:tc>
          <w:tcPr>
            <w:tcW w:type="dxa" w:w="1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4</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5月第2週火</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E3b</w:t>
            </w:r>
          </w:p>
        </w:tc>
      </w:tr>
      <w:tr>
        <w:tc>
          <w:tcPr>
            <w:tcW w:type="dxa" w:w="1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5月第2週木</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E3c</w:t>
            </w:r>
          </w:p>
        </w:tc>
      </w:tr>
      <w:tr>
        <w:tc>
          <w:tcPr>
            <w:tcW w:type="dxa" w:w="1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6</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5月第2週金</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E4</w:t>
            </w:r>
          </w:p>
        </w:tc>
      </w:tr>
      <w:tr>
        <w:tc>
          <w:tcPr>
            <w:tcW w:type="dxa" w:w="1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7</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5月第3週火</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E4p</w:t>
            </w:r>
          </w:p>
        </w:tc>
      </w:tr>
      <w:tr>
        <w:tc>
          <w:tcPr>
            <w:tcW w:type="dxa" w:w="1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8</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5月第3週木</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E5</w:t>
            </w:r>
          </w:p>
        </w:tc>
      </w:tr>
      <w:tr>
        <w:tc>
          <w:tcPr>
            <w:tcW w:type="dxa" w:w="1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9</w:t>
            </w:r>
          </w:p>
        </w:tc>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5月第3週金</w:t>
            </w:r>
          </w:p>
        </w:tc>
        <w:tc>
          <w:tcPr>
            <w:tcW w:type="dxa" w:w="5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予備（運営内棚卸し）</w:t>
            </w:r>
          </w:p>
        </w:tc>
      </w:tr>
    </w:tbl>
    <w:p>
      <w:pPr>
        <w:spacing w:after="200"/>
      </w:pPr>
      <w:r>
        <w:t xml:space="preserve"/>
      </w:r>
    </w:p>
    <w:p>
      <w:pPr>
        <w:spacing w:after="80" w:before="150"/>
      </w:pPr>
      <w:r>
        <w:rPr>
          <w:rFonts w:ascii="Meiryo UI" w:cs="Meiryo UI" w:eastAsia="Meiryo UI" w:hAnsi="Meiryo UI"/>
          <w:b/>
          <w:bCs/>
          <w:color w:val="1E3A8A"/>
          <w:sz w:val="21"/>
          <w:szCs w:val="21"/>
        </w:rPr>
        <w:t xml:space="preserve">2巡目・3巡目</w:t>
      </w:r>
    </w:p>
    <w:p>
      <w:pPr>
        <w:spacing w:after="100"/>
      </w:pPr>
      <w:r>
        <w:rPr>
          <w:rFonts w:ascii="Meiryo UI" w:cs="Meiryo UI" w:eastAsia="Meiryo UI" w:hAnsi="Meiryo UI"/>
          <w:sz w:val="21"/>
          <w:szCs w:val="21"/>
        </w:rPr>
        <w:t xml:space="preserve">運営側がランダムに決定、前日朝までに対象者に通知。予測可能性を下げて場の緊張感を保つ。</w:t>
      </w:r>
    </w:p>
    <w:p>
      <w:pPr>
        <w:pStyle w:val="Heading2"/>
        <w:spacing w:after="150" w:before="300"/>
      </w:pPr>
      <w:r>
        <w:rPr>
          <w:rFonts w:ascii="Meiryo UI" w:cs="Meiryo UI" w:eastAsia="Meiryo UI" w:hAnsi="Meiryo UI"/>
          <w:b/>
          <w:bCs/>
          <w:color w:val="00135D"/>
          <w:sz w:val="26"/>
          <w:szCs w:val="26"/>
        </w:rPr>
        <w:t xml:space="preserve">6.4 主題（週ごとに指定）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週</w:t>
            </w:r>
          </w:p>
        </w:tc>
        <w:tc>
          <w:tcPr>
            <w:tcW w:type="dxa" w:w="75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主題</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第1週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最近気になっている景色や場所</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第2週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休日に時間を使っている対象</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第3週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最近ちょっといいなと思ったもの</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第4週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子どもの頃に夢中だったこと</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第5週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最近小さく困っていること</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第6週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自分がよく行く店</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第7週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最近考えている問い（業務外）</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第8週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最後に読んだ本・観た作品・聴いた音楽</w:t>
            </w:r>
          </w:p>
        </w:tc>
      </w:tr>
    </w:tbl>
    <w:p>
      <w:pPr>
        <w:spacing w:after="200"/>
      </w:pPr>
      <w:r>
        <w:t xml:space="preserve"/>
      </w:r>
    </w:p>
    <w:p>
      <w:pPr>
        <w:spacing w:after="100"/>
      </w:pPr>
      <w:r>
        <w:rPr>
          <w:rFonts w:ascii="Meiryo UI" w:cs="Meiryo UI" w:eastAsia="Meiryo UI" w:hAnsi="Meiryo UI"/>
          <w:sz w:val="21"/>
          <w:szCs w:val="21"/>
        </w:rPr>
        <w:t xml:space="preserve">主題の選定基準：金額・規模・社会的評価が比較軸にならない。業務文脈と距離がある。判断基準・関心が自然に現れる。</w:t>
      </w:r>
    </w:p>
    <w:p>
      <w:pPr>
        <w:pStyle w:val="Heading2"/>
        <w:spacing w:after="150" w:before="300"/>
      </w:pPr>
      <w:r>
        <w:rPr>
          <w:rFonts w:ascii="Meiryo UI" w:cs="Meiryo UI" w:eastAsia="Meiryo UI" w:hAnsi="Meiryo UI"/>
          <w:b/>
          <w:bCs/>
          <w:color w:val="00135D"/>
          <w:sz w:val="26"/>
          <w:szCs w:val="26"/>
        </w:rPr>
        <w:t xml:space="preserve">6.5 聴取者の反応形式</w:t>
      </w:r>
    </w:p>
    <w:p>
      <w:pPr>
        <w:pStyle w:val="ListParagraph"/>
        <w:numPr>
          <w:ilvl w:val="0"/>
          <w:numId w:val="2"/>
        </w:numPr>
        <w:spacing w:after="60"/>
      </w:pPr>
      <w:r>
        <w:rPr>
          <w:rFonts w:ascii="Meiryo UI" w:cs="Meiryo UI" w:eastAsia="Meiryo UI" w:hAnsi="Meiryo UI"/>
          <w:sz w:val="21"/>
          <w:szCs w:val="21"/>
        </w:rPr>
        <w:t xml:space="preserve">発話終了後、聴取者7名全員が順に「関心を持った一点」を15〜20秒で述べる</w:t>
      </w:r>
    </w:p>
    <w:p>
      <w:pPr>
        <w:pStyle w:val="ListParagraph"/>
        <w:numPr>
          <w:ilvl w:val="0"/>
          <w:numId w:val="2"/>
        </w:numPr>
        <w:spacing w:after="60"/>
      </w:pPr>
      <w:r>
        <w:rPr>
          <w:rFonts w:ascii="Meiryo UI" w:cs="Meiryo UI" w:eastAsia="Meiryo UI" w:hAnsi="Meiryo UI"/>
          <w:sz w:val="21"/>
          <w:szCs w:val="21"/>
        </w:rPr>
        <w:t xml:space="preserve">内容：「私が一番気になったのは〜の部分です」「〜という表現が印象に残りました」</w:t>
      </w:r>
    </w:p>
    <w:p>
      <w:pPr>
        <w:pStyle w:val="ListParagraph"/>
        <w:numPr>
          <w:ilvl w:val="0"/>
          <w:numId w:val="2"/>
        </w:numPr>
        <w:spacing w:after="60"/>
      </w:pPr>
      <w:r>
        <w:rPr>
          <w:rFonts w:ascii="Meiryo UI" w:cs="Meiryo UI" w:eastAsia="Meiryo UI" w:hAnsi="Meiryo UI"/>
          <w:sz w:val="21"/>
          <w:szCs w:val="21"/>
        </w:rPr>
        <w:t xml:space="preserve">評価・感想・理由説明は不要、指示のみ</w:t>
      </w:r>
    </w:p>
    <w:p>
      <w:pPr>
        <w:pStyle w:val="ListParagraph"/>
        <w:numPr>
          <w:ilvl w:val="0"/>
          <w:numId w:val="2"/>
        </w:numPr>
        <w:spacing w:after="60"/>
      </w:pPr>
      <w:r>
        <w:rPr>
          <w:rFonts w:ascii="Meiryo UI" w:cs="Meiryo UI" w:eastAsia="Meiryo UI" w:hAnsi="Meiryo UI"/>
          <w:sz w:val="21"/>
          <w:szCs w:val="21"/>
        </w:rPr>
        <w:t xml:space="preserve">順序は運営が指定（ランダム）</w:t>
      </w:r>
    </w:p>
    <w:p>
      <w:pPr>
        <w:pStyle w:val="Heading2"/>
        <w:spacing w:after="150" w:before="300"/>
      </w:pPr>
      <w:r>
        <w:rPr>
          <w:rFonts w:ascii="Meiryo UI" w:cs="Meiryo UI" w:eastAsia="Meiryo UI" w:hAnsi="Meiryo UI"/>
          <w:b/>
          <w:bCs/>
          <w:color w:val="00135D"/>
          <w:sz w:val="26"/>
          <w:szCs w:val="26"/>
        </w:rPr>
        <w:t xml:space="preserve">6.6 欠席時の輪番調整</w:t>
      </w:r>
    </w:p>
    <w:p>
      <w:pPr>
        <w:pStyle w:val="ListParagraph"/>
        <w:numPr>
          <w:ilvl w:val="0"/>
          <w:numId w:val="2"/>
        </w:numPr>
        <w:spacing w:after="60"/>
      </w:pPr>
      <w:r>
        <w:rPr>
          <w:rFonts w:ascii="Meiryo UI" w:cs="Meiryo UI" w:eastAsia="Meiryo UI" w:hAnsi="Meiryo UI"/>
          <w:sz w:val="21"/>
          <w:szCs w:val="21"/>
        </w:rPr>
        <w:t xml:space="preserve">基本：欠席者を次回以降に後送り、順序を詰める</w:t>
      </w:r>
    </w:p>
    <w:p>
      <w:pPr>
        <w:pStyle w:val="ListParagraph"/>
        <w:numPr>
          <w:ilvl w:val="0"/>
          <w:numId w:val="2"/>
        </w:numPr>
        <w:spacing w:after="60"/>
      </w:pPr>
      <w:r>
        <w:rPr>
          <w:rFonts w:ascii="Meiryo UI" w:cs="Meiryo UI" w:eastAsia="Meiryo UI" w:hAnsi="Meiryo UI"/>
          <w:sz w:val="21"/>
          <w:szCs w:val="21"/>
        </w:rPr>
        <w:t xml:space="preserve">例外：1巡目冒頭のE2a・E2bの欠席は運営が手動判断（反転効果の維持）</w:t>
      </w:r>
    </w:p>
    <w:p>
      <w:pPr>
        <w:pStyle w:val="ListParagraph"/>
        <w:numPr>
          <w:ilvl w:val="0"/>
          <w:numId w:val="2"/>
        </w:numPr>
        <w:spacing w:after="60"/>
      </w:pPr>
      <w:r>
        <w:rPr>
          <w:rFonts w:ascii="Meiryo UI" w:cs="Meiryo UI" w:eastAsia="Meiryo UI" w:hAnsi="Meiryo UI"/>
          <w:sz w:val="21"/>
          <w:szCs w:val="21"/>
        </w:rPr>
        <w:t xml:space="preserve">2巡目・3巡目の欠席は運営が手動で調整</w:t>
      </w:r>
    </w:p>
    <w:p>
      <w:pPr>
        <w:pStyle w:val="Heading2"/>
        <w:spacing w:after="150" w:before="300"/>
      </w:pPr>
      <w:r>
        <w:rPr>
          <w:rFonts w:ascii="Meiryo UI" w:cs="Meiryo UI" w:eastAsia="Meiryo UI" w:hAnsi="Meiryo UI"/>
          <w:b/>
          <w:bCs/>
          <w:color w:val="00135D"/>
          <w:sz w:val="26"/>
          <w:szCs w:val="26"/>
        </w:rPr>
        <w:t xml:space="preserve">6.7 カメラ・マイクの扱い</w:t>
      </w:r>
    </w:p>
    <w:p>
      <w:pPr>
        <w:pStyle w:val="ListParagraph"/>
        <w:numPr>
          <w:ilvl w:val="0"/>
          <w:numId w:val="2"/>
        </w:numPr>
        <w:spacing w:after="60"/>
      </w:pPr>
      <w:r>
        <w:rPr>
          <w:rFonts w:ascii="Meiryo UI" w:cs="Meiryo UI" w:eastAsia="Meiryo UI" w:hAnsi="Meiryo UI"/>
          <w:sz w:val="21"/>
          <w:szCs w:val="21"/>
        </w:rPr>
        <w:t xml:space="preserve">カメラ：全員オン</w:t>
      </w:r>
    </w:p>
    <w:p>
      <w:pPr>
        <w:pStyle w:val="ListParagraph"/>
        <w:numPr>
          <w:ilvl w:val="0"/>
          <w:numId w:val="2"/>
        </w:numPr>
        <w:spacing w:after="60"/>
      </w:pPr>
      <w:r>
        <w:rPr>
          <w:rFonts w:ascii="Meiryo UI" w:cs="Meiryo UI" w:eastAsia="Meiryo UI" w:hAnsi="Meiryo UI"/>
          <w:sz w:val="21"/>
          <w:szCs w:val="21"/>
        </w:rPr>
        <w:t xml:space="preserve">マイク：発話者・関心表明中の聴取者のみオン、他はミュート</w:t>
      </w:r>
    </w:p>
    <w:p>
      <w:pPr>
        <w:pStyle w:val="ListParagraph"/>
        <w:numPr>
          <w:ilvl w:val="0"/>
          <w:numId w:val="2"/>
        </w:numPr>
        <w:spacing w:after="60"/>
      </w:pPr>
      <w:r>
        <w:rPr>
          <w:rFonts w:ascii="Meiryo UI" w:cs="Meiryo UI" w:eastAsia="Meiryo UI" w:hAnsi="Meiryo UI"/>
          <w:sz w:val="21"/>
          <w:szCs w:val="21"/>
        </w:rPr>
        <w:t xml:space="preserve">チャット：使用しない（口頭のみで完結）</w:t>
      </w:r>
    </w:p>
    <w:p>
      <w:pPr>
        <w:pStyle w:val="Heading2"/>
        <w:spacing w:after="150" w:before="300"/>
      </w:pPr>
      <w:r>
        <w:rPr>
          <w:rFonts w:ascii="Meiryo UI" w:cs="Meiryo UI" w:eastAsia="Meiryo UI" w:hAnsi="Meiryo UI"/>
          <w:b/>
          <w:bCs/>
          <w:color w:val="00135D"/>
          <w:sz w:val="26"/>
          <w:szCs w:val="26"/>
        </w:rPr>
        <w:t xml:space="preserve">6.8 運営の立ち回り</w:t>
      </w:r>
    </w:p>
    <w:p>
      <w:pPr>
        <w:pStyle w:val="ListParagraph"/>
        <w:numPr>
          <w:ilvl w:val="0"/>
          <w:numId w:val="2"/>
        </w:numPr>
        <w:spacing w:after="60"/>
      </w:pPr>
      <w:r>
        <w:rPr>
          <w:rFonts w:ascii="Meiryo UI" w:cs="Meiryo UI" w:eastAsia="Meiryo UI" w:hAnsi="Meiryo UI"/>
          <w:sz w:val="21"/>
          <w:szCs w:val="21"/>
        </w:rPr>
        <w:t xml:space="preserve">発話内容への評価コメントは一切しない</w:t>
      </w:r>
    </w:p>
    <w:p>
      <w:pPr>
        <w:pStyle w:val="ListParagraph"/>
        <w:numPr>
          <w:ilvl w:val="0"/>
          <w:numId w:val="2"/>
        </w:numPr>
        <w:spacing w:after="60"/>
      </w:pPr>
      <w:r>
        <w:rPr>
          <w:rFonts w:ascii="Meiryo UI" w:cs="Meiryo UI" w:eastAsia="Meiryo UI" w:hAnsi="Meiryo UI"/>
          <w:sz w:val="21"/>
          <w:szCs w:val="21"/>
        </w:rPr>
        <w:t xml:space="preserve">時間管理と進行の整流のみ</w:t>
      </w:r>
    </w:p>
    <w:p>
      <w:pPr>
        <w:pStyle w:val="ListParagraph"/>
        <w:numPr>
          <w:ilvl w:val="0"/>
          <w:numId w:val="2"/>
        </w:numPr>
        <w:spacing w:after="60"/>
      </w:pPr>
      <w:r>
        <w:rPr>
          <w:rFonts w:ascii="Meiryo UI" w:cs="Meiryo UI" w:eastAsia="Meiryo UI" w:hAnsi="Meiryo UI"/>
          <w:sz w:val="21"/>
          <w:szCs w:val="21"/>
        </w:rPr>
        <w:t xml:space="preserve">グランドルール第3条に基づき、進行について質問されたら根拠を答える</w:t>
      </w:r>
    </w:p>
    <w:p>
      <w:pPr>
        <w:pStyle w:val="Heading1"/>
        <w:spacing w:after="200" w:before="400"/>
      </w:pPr>
      <w:r>
        <w:rPr>
          <w:rFonts w:ascii="Meiryo UI" w:cs="Meiryo UI" w:eastAsia="Meiryo UI" w:hAnsi="Meiryo UI"/>
          <w:b/>
          <w:bCs/>
          <w:color w:val="00135D"/>
          <w:sz w:val="32"/>
          <w:szCs w:val="32"/>
        </w:rPr>
        <w:t xml:space="preserve">7. 第二フェーズ詳細設計</w:t>
      </w:r>
    </w:p>
    <w:p>
      <w:pPr>
        <w:pStyle w:val="Heading2"/>
        <w:spacing w:after="150" w:before="300"/>
      </w:pPr>
      <w:r>
        <w:rPr>
          <w:rFonts w:ascii="Meiryo UI" w:cs="Meiryo UI" w:eastAsia="Meiryo UI" w:hAnsi="Meiryo UI"/>
          <w:b/>
          <w:bCs/>
          <w:color w:val="00135D"/>
          <w:sz w:val="26"/>
          <w:szCs w:val="26"/>
        </w:rPr>
        <w:t xml:space="preserve">7.1 基本情報</w:t>
      </w:r>
    </w:p>
    <w:p>
      <w:pPr>
        <w:pStyle w:val="ListParagraph"/>
        <w:numPr>
          <w:ilvl w:val="0"/>
          <w:numId w:val="2"/>
        </w:numPr>
        <w:spacing w:after="60"/>
      </w:pPr>
      <w:r>
        <w:rPr>
          <w:rFonts w:ascii="Meiryo UI" w:cs="Meiryo UI" w:eastAsia="Meiryo UI" w:hAnsi="Meiryo UI"/>
          <w:sz w:val="21"/>
          <w:szCs w:val="21"/>
        </w:rPr>
        <w:t xml:space="preserve">期間：7月〜9月（3か月）</w:t>
      </w:r>
    </w:p>
    <w:p>
      <w:pPr>
        <w:pStyle w:val="ListParagraph"/>
        <w:numPr>
          <w:ilvl w:val="0"/>
          <w:numId w:val="2"/>
        </w:numPr>
        <w:spacing w:after="60"/>
      </w:pPr>
      <w:r>
        <w:rPr>
          <w:rFonts w:ascii="Meiryo UI" w:cs="Meiryo UI" w:eastAsia="Meiryo UI" w:hAnsi="Meiryo UI"/>
          <w:sz w:val="21"/>
          <w:szCs w:val="21"/>
        </w:rPr>
        <w:t xml:space="preserve">頻度：週3回（火・木・金）×12週＝36回</w:t>
      </w:r>
    </w:p>
    <w:p>
      <w:pPr>
        <w:pStyle w:val="ListParagraph"/>
        <w:numPr>
          <w:ilvl w:val="0"/>
          <w:numId w:val="2"/>
        </w:numPr>
        <w:spacing w:after="60"/>
      </w:pPr>
      <w:r>
        <w:rPr>
          <w:rFonts w:ascii="Meiryo UI" w:cs="Meiryo UI" w:eastAsia="Meiryo UI" w:hAnsi="Meiryo UI"/>
          <w:sz w:val="21"/>
          <w:szCs w:val="21"/>
        </w:rPr>
        <w:t xml:space="preserve">1回時間：15分</w:t>
      </w:r>
    </w:p>
    <w:p>
      <w:pPr>
        <w:pStyle w:val="ListParagraph"/>
        <w:numPr>
          <w:ilvl w:val="0"/>
          <w:numId w:val="2"/>
        </w:numPr>
        <w:spacing w:after="60"/>
      </w:pPr>
      <w:r>
        <w:rPr>
          <w:rFonts w:ascii="Meiryo UI" w:cs="Meiryo UI" w:eastAsia="Meiryo UI" w:hAnsi="Meiryo UI"/>
          <w:sz w:val="21"/>
          <w:szCs w:val="21"/>
        </w:rPr>
        <w:t xml:space="preserve">形式：通信会議</w:t>
      </w:r>
    </w:p>
    <w:p>
      <w:pPr>
        <w:pStyle w:val="ListParagraph"/>
        <w:numPr>
          <w:ilvl w:val="0"/>
          <w:numId w:val="2"/>
        </w:numPr>
        <w:spacing w:after="60"/>
      </w:pPr>
      <w:r>
        <w:rPr>
          <w:rFonts w:ascii="Meiryo UI" w:cs="Meiryo UI" w:eastAsia="Meiryo UI" w:hAnsi="Meiryo UI"/>
          <w:sz w:val="21"/>
          <w:szCs w:val="21"/>
        </w:rPr>
        <w:t xml:space="preserve">発話者A：1名（輪番）</w:t>
      </w:r>
    </w:p>
    <w:p>
      <w:pPr>
        <w:pStyle w:val="ListParagraph"/>
        <w:numPr>
          <w:ilvl w:val="0"/>
          <w:numId w:val="2"/>
        </w:numPr>
        <w:spacing w:after="60"/>
      </w:pPr>
      <w:r>
        <w:rPr>
          <w:rFonts w:ascii="Meiryo UI" w:cs="Meiryo UI" w:eastAsia="Meiryo UI" w:hAnsi="Meiryo UI"/>
          <w:sz w:val="21"/>
          <w:szCs w:val="21"/>
        </w:rPr>
        <w:t xml:space="preserve">応答者B：1名（運営指名）</w:t>
      </w:r>
    </w:p>
    <w:p>
      <w:pPr>
        <w:pStyle w:val="ListParagraph"/>
        <w:numPr>
          <w:ilvl w:val="0"/>
          <w:numId w:val="2"/>
        </w:numPr>
        <w:spacing w:after="60"/>
      </w:pPr>
      <w:r>
        <w:rPr>
          <w:rFonts w:ascii="Meiryo UI" w:cs="Meiryo UI" w:eastAsia="Meiryo UI" w:hAnsi="Meiryo UI"/>
          <w:sz w:val="21"/>
          <w:szCs w:val="21"/>
        </w:rPr>
        <w:t xml:space="preserve">聴取者：6名</w:t>
      </w:r>
    </w:p>
    <w:p>
      <w:pPr>
        <w:pStyle w:val="ListParagraph"/>
        <w:numPr>
          <w:ilvl w:val="0"/>
          <w:numId w:val="2"/>
        </w:numPr>
        <w:spacing w:after="60"/>
      </w:pPr>
      <w:r>
        <w:rPr>
          <w:rFonts w:ascii="Meiryo UI" w:cs="Meiryo UI" w:eastAsia="Meiryo UI" w:hAnsi="Meiryo UI"/>
          <w:sz w:val="21"/>
          <w:szCs w:val="21"/>
        </w:rPr>
        <w:t xml:space="preserve">運営：ゆ氏</w:t>
      </w:r>
    </w:p>
    <w:p>
      <w:pPr>
        <w:pStyle w:val="ListParagraph"/>
        <w:numPr>
          <w:ilvl w:val="0"/>
          <w:numId w:val="2"/>
        </w:numPr>
        <w:spacing w:after="60"/>
      </w:pPr>
      <w:r>
        <w:rPr>
          <w:rFonts w:ascii="Meiryo UI" w:cs="Meiryo UI" w:eastAsia="Meiryo UI" w:hAnsi="Meiryo UI"/>
          <w:sz w:val="21"/>
          <w:szCs w:val="21"/>
        </w:rPr>
        <w:t xml:space="preserve">1人あたり発話回数：4〜5回</w:t>
      </w:r>
    </w:p>
    <w:p>
      <w:pPr>
        <w:pStyle w:val="Heading2"/>
        <w:spacing w:after="150" w:before="300"/>
      </w:pPr>
      <w:r>
        <w:rPr>
          <w:rFonts w:ascii="Meiryo UI" w:cs="Meiryo UI" w:eastAsia="Meiryo UI" w:hAnsi="Meiryo UI"/>
          <w:b/>
          <w:bCs/>
          <w:color w:val="00135D"/>
          <w:sz w:val="26"/>
          <w:szCs w:val="26"/>
        </w:rPr>
        <w:t xml:space="preserve">7.2 1回の進行（15分）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c>
          <w:tcPr>
            <w:tcW w:type="dxa" w:w="3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区分</w:t>
            </w:r>
          </w:p>
        </w:tc>
        <w:tc>
          <w:tcPr>
            <w:tcW w:type="dxa" w:w="18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時間</w:t>
            </w:r>
          </w:p>
        </w:tc>
        <w:tc>
          <w:tcPr>
            <w:tcW w:type="dxa" w:w="42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内容</w:t>
            </w:r>
          </w:p>
        </w:tc>
      </w:tr>
      <w:tr>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冒頭</w:t>
            </w:r>
          </w:p>
        </w:tc>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30秒</w:t>
            </w:r>
          </w:p>
        </w:tc>
        <w:tc>
          <w:tcPr>
            <w:tcW w:type="dxa" w:w="4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運営が発話者A・応答者B・主題を告知</w:t>
            </w:r>
          </w:p>
        </w:tc>
      </w:tr>
      <w:tr>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発話A</w:t>
            </w:r>
          </w:p>
        </w:tc>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6分</w:t>
            </w:r>
          </w:p>
        </w:tc>
        <w:tc>
          <w:tcPr>
            <w:tcW w:type="dxa" w:w="4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発話者Aが主題について話す</w:t>
            </w:r>
          </w:p>
        </w:tc>
      </w:tr>
      <w:tr>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問いを置くB</w:t>
            </w:r>
          </w:p>
        </w:tc>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2分</w:t>
            </w:r>
          </w:p>
        </w:tc>
        <w:tc>
          <w:tcPr>
            <w:tcW w:type="dxa" w:w="4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応答者Bが自分の中に生まれた問いを場に置く</w:t>
            </w:r>
          </w:p>
        </w:tc>
      </w:tr>
      <w:tr>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Aの応答（任意）</w:t>
            </w:r>
          </w:p>
        </w:tc>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2〜3分</w:t>
            </w:r>
          </w:p>
        </w:tc>
        <w:tc>
          <w:tcPr>
            <w:tcW w:type="dxa" w:w="4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Aが応えたい場合のみ応える</w:t>
            </w:r>
          </w:p>
        </w:tc>
      </w:tr>
      <w:tr>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聴取者6名の感想（任意）</w:t>
            </w:r>
          </w:p>
        </w:tc>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3〜4分</w:t>
            </w:r>
          </w:p>
        </w:tc>
        <w:tc>
          <w:tcPr>
            <w:tcW w:type="dxa" w:w="4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チャットまたは口頭で、任意で感想を残す</w:t>
            </w:r>
          </w:p>
        </w:tc>
      </w:tr>
      <w:tr>
        <w:tc>
          <w:tcPr>
            <w:tcW w:type="dxa" w:w="3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締め</w:t>
            </w:r>
          </w:p>
        </w:tc>
        <w:tc>
          <w:tcPr>
            <w:tcW w:type="dxa" w:w="18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30秒〜1分</w:t>
            </w:r>
          </w:p>
        </w:tc>
        <w:tc>
          <w:tcPr>
            <w:tcW w:type="dxa" w:w="42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運営が締めの挨拶、次回の告知</w:t>
            </w:r>
          </w:p>
        </w:tc>
      </w:tr>
    </w:tbl>
    <w:p>
      <w:pPr>
        <w:spacing w:after="200"/>
      </w:pPr>
      <w:r>
        <w:t xml:space="preserve"/>
      </w:r>
    </w:p>
    <w:p>
      <w:pPr>
        <w:pStyle w:val="Heading2"/>
        <w:spacing w:after="150" w:before="300"/>
      </w:pPr>
      <w:r>
        <w:rPr>
          <w:rFonts w:ascii="Meiryo UI" w:cs="Meiryo UI" w:eastAsia="Meiryo UI" w:hAnsi="Meiryo UI"/>
          <w:b/>
          <w:bCs/>
          <w:color w:val="00135D"/>
          <w:sz w:val="26"/>
          <w:szCs w:val="26"/>
        </w:rPr>
        <w:t xml:space="preserve">7.3 ペアリング設計</w:t>
      </w:r>
    </w:p>
    <w:p>
      <w:pPr>
        <w:spacing w:after="80" w:before="150"/>
      </w:pPr>
      <w:r>
        <w:rPr>
          <w:rFonts w:ascii="Meiryo UI" w:cs="Meiryo UI" w:eastAsia="Meiryo UI" w:hAnsi="Meiryo UI"/>
          <w:b/>
          <w:bCs/>
          <w:color w:val="1E3A8A"/>
          <w:sz w:val="21"/>
          <w:szCs w:val="21"/>
        </w:rPr>
        <w:t xml:space="preserve">原則</w:t>
      </w:r>
    </w:p>
    <w:p>
      <w:pPr>
        <w:pStyle w:val="ListParagraph"/>
        <w:numPr>
          <w:ilvl w:val="0"/>
          <w:numId w:val="2"/>
        </w:numPr>
        <w:spacing w:after="60"/>
      </w:pPr>
      <w:r>
        <w:rPr>
          <w:rFonts w:ascii="Meiryo UI" w:cs="Meiryo UI" w:eastAsia="Meiryo UI" w:hAnsi="Meiryo UI"/>
          <w:sz w:val="21"/>
          <w:szCs w:val="21"/>
        </w:rPr>
        <w:t xml:space="preserve">等級差は2以内を基本とする</w:t>
      </w:r>
    </w:p>
    <w:p>
      <w:pPr>
        <w:pStyle w:val="ListParagraph"/>
        <w:numPr>
          <w:ilvl w:val="0"/>
          <w:numId w:val="2"/>
        </w:numPr>
        <w:spacing w:after="60"/>
      </w:pPr>
      <w:r>
        <w:rPr>
          <w:rFonts w:ascii="Meiryo UI" w:cs="Meiryo UI" w:eastAsia="Meiryo UI" w:hAnsi="Meiryo UI"/>
          <w:sz w:val="21"/>
          <w:szCs w:val="21"/>
        </w:rPr>
        <w:t xml:space="preserve">E5がE2の応答者になる組み合わせは避ける</w:t>
      </w:r>
    </w:p>
    <w:p>
      <w:pPr>
        <w:pStyle w:val="ListParagraph"/>
        <w:numPr>
          <w:ilvl w:val="0"/>
          <w:numId w:val="2"/>
        </w:numPr>
        <w:spacing w:after="60"/>
      </w:pPr>
      <w:r>
        <w:rPr>
          <w:rFonts w:ascii="Meiryo UI" w:cs="Meiryo UI" w:eastAsia="Meiryo UI" w:hAnsi="Meiryo UI"/>
          <w:sz w:val="21"/>
          <w:szCs w:val="21"/>
        </w:rPr>
        <w:t xml:space="preserve">下位者が発話者のとき、応答者に上位者を置くことで「受け取られる経験」を作る</w:t>
      </w:r>
    </w:p>
    <w:p>
      <w:pPr>
        <w:pStyle w:val="ListParagraph"/>
        <w:numPr>
          <w:ilvl w:val="0"/>
          <w:numId w:val="2"/>
        </w:numPr>
        <w:spacing w:after="60"/>
      </w:pPr>
      <w:r>
        <w:rPr>
          <w:rFonts w:ascii="Meiryo UI" w:cs="Meiryo UI" w:eastAsia="Meiryo UI" w:hAnsi="Meiryo UI"/>
          <w:sz w:val="21"/>
          <w:szCs w:val="21"/>
        </w:rPr>
        <w:t xml:space="preserve">ペアの固定化を避ける（3か月で全員が最低3〜4人と異なる応答者を経験）</w:t>
      </w:r>
    </w:p>
    <w:p>
      <w:pPr>
        <w:spacing w:after="80" w:before="150"/>
      </w:pPr>
      <w:r>
        <w:rPr>
          <w:rFonts w:ascii="Meiryo UI" w:cs="Meiryo UI" w:eastAsia="Meiryo UI" w:hAnsi="Meiryo UI"/>
          <w:b/>
          <w:bCs/>
          <w:color w:val="1E3A8A"/>
          <w:sz w:val="21"/>
          <w:szCs w:val="21"/>
        </w:rPr>
        <w:t xml:space="preserve">応答者候補の範囲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発話者</w:t>
            </w:r>
          </w:p>
        </w:tc>
        <w:tc>
          <w:tcPr>
            <w:tcW w:type="dxa" w:w="65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応答者候補</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E5</w:t>
            </w:r>
          </w:p>
        </w:tc>
        <w:tc>
          <w:tcPr>
            <w:tcW w:type="dxa" w:w="6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E4p, E4, E3a, E3b, E3c</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E4p</w:t>
            </w:r>
          </w:p>
        </w:tc>
        <w:tc>
          <w:tcPr>
            <w:tcW w:type="dxa" w:w="6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E5, E4, E3a, E3b, E3c, E2a, E2b</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E4</w:t>
            </w:r>
          </w:p>
        </w:tc>
        <w:tc>
          <w:tcPr>
            <w:tcW w:type="dxa" w:w="6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E5, E4p, E3a, E3b, E3c, E2a, E2b</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E3（a/b/c）</w:t>
            </w:r>
          </w:p>
        </w:tc>
        <w:tc>
          <w:tcPr>
            <w:tcW w:type="dxa" w:w="6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E5, E4p, E4, 他のE3, E2a, E2b</w:t>
            </w:r>
          </w:p>
        </w:tc>
      </w:tr>
      <w:tr>
        <w:tc>
          <w:tcPr>
            <w:tcW w:type="dxa" w:w="2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E2（a/b）</w:t>
            </w:r>
          </w:p>
        </w:tc>
        <w:tc>
          <w:tcPr>
            <w:tcW w:type="dxa" w:w="6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E4p, E4, E3a, E3b, E3c, 他のE2（E5は置かない）</w:t>
            </w:r>
          </w:p>
        </w:tc>
      </w:tr>
    </w:tbl>
    <w:p>
      <w:pPr>
        <w:spacing w:after="200"/>
      </w:pPr>
      <w:r>
        <w:t xml:space="preserve"/>
      </w:r>
    </w:p>
    <w:p>
      <w:pPr>
        <w:pStyle w:val="Heading2"/>
        <w:spacing w:after="150" w:before="300"/>
      </w:pPr>
      <w:r>
        <w:rPr>
          <w:rFonts w:ascii="Meiryo UI" w:cs="Meiryo UI" w:eastAsia="Meiryo UI" w:hAnsi="Meiryo UI"/>
          <w:b/>
          <w:bCs/>
          <w:color w:val="00135D"/>
          <w:sz w:val="26"/>
          <w:szCs w:val="26"/>
        </w:rPr>
        <w:t xml:space="preserve">7.4 主題（12週分）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週</w:t>
            </w:r>
          </w:p>
        </w:tc>
        <w:tc>
          <w:tcPr>
            <w:tcW w:type="dxa" w:w="75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主題</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第1週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最近の業務で「もう少しこうだったら」と思ったこと</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第2週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新人だったとして、今の事務所をどう感じるか</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第3週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自分が担当していない業務領域で関心があるもの</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第4週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最近、自分の判断が鈍ったと感じた場面</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第5週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自分が大事にしたい仕事の進め方</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第6週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今の業務で「これは手放してもいい」と思う作業</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第7週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自分が苦手意識を持っている業務の種類</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第8週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最近、他の人のやり方で「いいな」と思ったもの</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第9週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自分が仕事で時間を使いたい領域</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第10週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最近、自分が変わったと感じること</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第11週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今の事務所で「あってほしい」と思うもの</w:t>
            </w:r>
          </w:p>
        </w:tc>
      </w:tr>
      <w:tr>
        <w:tc>
          <w:tcPr>
            <w:tcW w:type="dxa" w:w="1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第12週</w:t>
            </w:r>
          </w:p>
        </w:tc>
        <w:tc>
          <w:tcPr>
            <w:tcW w:type="dxa" w:w="75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第二フェーズ全体を振り返って、気づいたこと</w:t>
            </w:r>
          </w:p>
        </w:tc>
      </w:tr>
    </w:tbl>
    <w:p>
      <w:pPr>
        <w:spacing w:after="200"/>
      </w:pPr>
      <w:r>
        <w:t xml:space="preserve"/>
      </w:r>
    </w:p>
    <w:p>
      <w:pPr>
        <w:spacing w:after="100"/>
      </w:pPr>
      <w:r>
        <w:rPr>
          <w:rFonts w:ascii="Meiryo UI" w:cs="Meiryo UI" w:eastAsia="Meiryo UI" w:hAnsi="Meiryo UI"/>
          <w:sz w:val="21"/>
          <w:szCs w:val="21"/>
        </w:rPr>
        <w:t xml:space="preserve">主題の選定基準：業務文脈の語彙が使える。正解がなく、意見の是非が問えない。自分の判断基準や考え方が自然に現れる。</w:t>
      </w:r>
    </w:p>
    <w:p>
      <w:pPr>
        <w:pStyle w:val="Heading2"/>
        <w:spacing w:after="150" w:before="300"/>
      </w:pPr>
      <w:r>
        <w:rPr>
          <w:rFonts w:ascii="Meiryo UI" w:cs="Meiryo UI" w:eastAsia="Meiryo UI" w:hAnsi="Meiryo UI"/>
          <w:b/>
          <w:bCs/>
          <w:color w:val="00135D"/>
          <w:sz w:val="26"/>
          <w:szCs w:val="26"/>
        </w:rPr>
        <w:t xml:space="preserve">7.5 「問いを置く」形式</w:t>
      </w:r>
    </w:p>
    <w:p>
      <w:pPr>
        <w:spacing w:after="80" w:before="150"/>
      </w:pPr>
      <w:r>
        <w:rPr>
          <w:rFonts w:ascii="Meiryo UI" w:cs="Meiryo UI" w:eastAsia="Meiryo UI" w:hAnsi="Meiryo UI"/>
          <w:b/>
          <w:bCs/>
          <w:color w:val="1E3A8A"/>
          <w:sz w:val="21"/>
          <w:szCs w:val="21"/>
        </w:rPr>
        <w:t xml:space="preserve">形式の定義</w:t>
      </w:r>
    </w:p>
    <w:p>
      <w:pPr>
        <w:spacing w:after="100"/>
      </w:pPr>
      <w:r>
        <w:rPr>
          <w:rFonts w:ascii="Meiryo UI" w:cs="Meiryo UI" w:eastAsia="Meiryo UI" w:hAnsi="Meiryo UI"/>
          <w:sz w:val="21"/>
          <w:szCs w:val="21"/>
        </w:rPr>
        <w:t xml:space="preserve">発話者Aの発話を受けて、応答者Bが「自分の中に生まれた問い」を場に置く。Aへの質問ではなく、B自身の問いの表明。</w:t>
      </w:r>
    </w:p>
    <w:p>
      <w:pPr>
        <w:spacing w:after="80" w:before="150"/>
      </w:pPr>
      <w:r>
        <w:rPr>
          <w:rFonts w:ascii="Meiryo UI" w:cs="Meiryo UI" w:eastAsia="Meiryo UI" w:hAnsi="Meiryo UI"/>
          <w:b/>
          <w:bCs/>
          <w:color w:val="1E3A8A"/>
          <w:sz w:val="21"/>
          <w:szCs w:val="21"/>
        </w:rPr>
        <w:t xml:space="preserve">形式のポイント</w:t>
      </w:r>
    </w:p>
    <w:p>
      <w:pPr>
        <w:pStyle w:val="ListParagraph"/>
        <w:numPr>
          <w:ilvl w:val="0"/>
          <w:numId w:val="2"/>
        </w:numPr>
        <w:spacing w:after="60"/>
      </w:pPr>
      <w:r>
        <w:rPr>
          <w:rFonts w:ascii="Meiryo UI" w:cs="Meiryo UI" w:eastAsia="Meiryo UI" w:hAnsi="Meiryo UI"/>
          <w:sz w:val="21"/>
          <w:szCs w:val="21"/>
        </w:rPr>
        <w:t xml:space="preserve">Aの発話への同意でも反論でもない</w:t>
      </w:r>
    </w:p>
    <w:p>
      <w:pPr>
        <w:pStyle w:val="ListParagraph"/>
        <w:numPr>
          <w:ilvl w:val="0"/>
          <w:numId w:val="2"/>
        </w:numPr>
        <w:spacing w:after="60"/>
      </w:pPr>
      <w:r>
        <w:rPr>
          <w:rFonts w:ascii="Meiryo UI" w:cs="Meiryo UI" w:eastAsia="Meiryo UI" w:hAnsi="Meiryo UI"/>
          <w:sz w:val="21"/>
          <w:szCs w:val="21"/>
        </w:rPr>
        <w:t xml:space="preserve">B自身の内省の表明</w:t>
      </w:r>
    </w:p>
    <w:p>
      <w:pPr>
        <w:pStyle w:val="ListParagraph"/>
        <w:numPr>
          <w:ilvl w:val="0"/>
          <w:numId w:val="2"/>
        </w:numPr>
        <w:spacing w:after="60"/>
      </w:pPr>
      <w:r>
        <w:rPr>
          <w:rFonts w:ascii="Meiryo UI" w:cs="Meiryo UI" w:eastAsia="Meiryo UI" w:hAnsi="Meiryo UI"/>
          <w:sz w:val="21"/>
          <w:szCs w:val="21"/>
        </w:rPr>
        <w:t xml:space="preserve">Aに答えを求めない</w:t>
      </w:r>
    </w:p>
    <w:p>
      <w:pPr>
        <w:pStyle w:val="ListParagraph"/>
        <w:numPr>
          <w:ilvl w:val="0"/>
          <w:numId w:val="2"/>
        </w:numPr>
        <w:spacing w:after="60"/>
      </w:pPr>
      <w:r>
        <w:rPr>
          <w:rFonts w:ascii="Meiryo UI" w:cs="Meiryo UI" w:eastAsia="Meiryo UI" w:hAnsi="Meiryo UI"/>
          <w:sz w:val="21"/>
          <w:szCs w:val="21"/>
        </w:rPr>
        <w:t xml:space="preserve">場に開かれている（他の聴取者も考えられる問いになっている）</w:t>
      </w:r>
    </w:p>
    <w:p>
      <w:pPr>
        <w:spacing w:after="80" w:before="150"/>
      </w:pPr>
      <w:r>
        <w:rPr>
          <w:rFonts w:ascii="Meiryo UI" w:cs="Meiryo UI" w:eastAsia="Meiryo UI" w:hAnsi="Meiryo UI"/>
          <w:b/>
          <w:bCs/>
          <w:color w:val="1E3A8A"/>
          <w:sz w:val="21"/>
          <w:szCs w:val="21"/>
        </w:rPr>
        <w:t xml:space="preserve">例</w:t>
      </w:r>
    </w:p>
    <w:p>
      <w:pPr>
        <w:spacing w:after="100"/>
      </w:pPr>
      <w:r>
        <w:rPr>
          <w:rFonts w:ascii="Meiryo UI" w:cs="Meiryo UI" w:eastAsia="Meiryo UI" w:hAnsi="Meiryo UI"/>
          <w:sz w:val="21"/>
          <w:szCs w:val="21"/>
        </w:rPr>
        <w:t xml:space="preserve">Aの発話：「最近の業務でもう少しクライアントとの距離感を変えたいと思った」</w:t>
      </w:r>
    </w:p>
    <w:p>
      <w:pPr>
        <w:spacing w:after="100"/>
      </w:pPr>
      <w:r>
        <w:rPr>
          <w:rFonts w:ascii="Meiryo UI" w:cs="Meiryo UI" w:eastAsia="Meiryo UI" w:hAnsi="Meiryo UI"/>
          <w:sz w:val="21"/>
          <w:szCs w:val="21"/>
        </w:rPr>
        <w:t xml:space="preserve">Bの問い：「私も距離感の調整で迷うことがある。近づきすぎても遠すぎても難しい、という問いがある」</w:t>
      </w:r>
    </w:p>
    <w:p>
      <w:pPr>
        <w:pStyle w:val="Heading2"/>
        <w:spacing w:after="150" w:before="300"/>
      </w:pPr>
      <w:r>
        <w:rPr>
          <w:rFonts w:ascii="Meiryo UI" w:cs="Meiryo UI" w:eastAsia="Meiryo UI" w:hAnsi="Meiryo UI"/>
          <w:b/>
          <w:bCs/>
          <w:color w:val="00135D"/>
          <w:sz w:val="26"/>
          <w:szCs w:val="26"/>
        </w:rPr>
        <w:t xml:space="preserve">7.6 発話者Aの応答権限</w:t>
      </w:r>
    </w:p>
    <w:p>
      <w:pPr>
        <w:spacing w:after="100"/>
      </w:pPr>
      <w:r>
        <w:rPr>
          <w:rFonts w:ascii="Meiryo UI" w:cs="Meiryo UI" w:eastAsia="Meiryo UI" w:hAnsi="Meiryo UI"/>
          <w:sz w:val="21"/>
          <w:szCs w:val="21"/>
        </w:rPr>
        <w:t xml:space="preserve">Aが応えるか否かは完全にA自身の裁量。</w:t>
      </w:r>
    </w:p>
    <w:p>
      <w:pPr>
        <w:pStyle w:val="ListParagraph"/>
        <w:numPr>
          <w:ilvl w:val="0"/>
          <w:numId w:val="2"/>
        </w:numPr>
        <w:spacing w:after="60"/>
      </w:pPr>
      <w:r>
        <w:rPr>
          <w:rFonts w:ascii="Meiryo UI" w:cs="Meiryo UI" w:eastAsia="Meiryo UI" w:hAnsi="Meiryo UI"/>
          <w:sz w:val="21"/>
          <w:szCs w:val="21"/>
        </w:rPr>
        <w:t xml:space="preserve">応えない場合：Bの問いが終わって数秒待ち、運営が「ありがとうございました」で次のステップへ</w:t>
      </w:r>
    </w:p>
    <w:p>
      <w:pPr>
        <w:pStyle w:val="ListParagraph"/>
        <w:numPr>
          <w:ilvl w:val="0"/>
          <w:numId w:val="2"/>
        </w:numPr>
        <w:spacing w:after="60"/>
      </w:pPr>
      <w:r>
        <w:rPr>
          <w:rFonts w:ascii="Meiryo UI" w:cs="Meiryo UI" w:eastAsia="Meiryo UI" w:hAnsi="Meiryo UI"/>
          <w:sz w:val="21"/>
          <w:szCs w:val="21"/>
        </w:rPr>
        <w:t xml:space="preserve">応える場合：2〜3分の時間内で、Bの問いに対する自分の考え、または自分の中に新たに生まれた問いを返す</w:t>
      </w:r>
    </w:p>
    <w:p>
      <w:pPr>
        <w:pStyle w:val="Heading2"/>
        <w:spacing w:after="150" w:before="300"/>
      </w:pPr>
      <w:r>
        <w:rPr>
          <w:rFonts w:ascii="Meiryo UI" w:cs="Meiryo UI" w:eastAsia="Meiryo UI" w:hAnsi="Meiryo UI"/>
          <w:b/>
          <w:bCs/>
          <w:color w:val="00135D"/>
          <w:sz w:val="26"/>
          <w:szCs w:val="26"/>
        </w:rPr>
        <w:t xml:space="preserve">7.7 聴取者6名の役割</w:t>
      </w:r>
    </w:p>
    <w:p>
      <w:pPr>
        <w:pStyle w:val="ListParagraph"/>
        <w:numPr>
          <w:ilvl w:val="0"/>
          <w:numId w:val="2"/>
        </w:numPr>
        <w:spacing w:after="60"/>
      </w:pPr>
      <w:r>
        <w:rPr>
          <w:rFonts w:ascii="Meiryo UI" w:cs="Meiryo UI" w:eastAsia="Meiryo UI" w:hAnsi="Meiryo UI"/>
          <w:sz w:val="21"/>
          <w:szCs w:val="21"/>
        </w:rPr>
        <w:t xml:space="preserve">発話Aと問いBを聴いた後、感じたことがあれば口頭またはチャットで残す</w:t>
      </w:r>
    </w:p>
    <w:p>
      <w:pPr>
        <w:pStyle w:val="ListParagraph"/>
        <w:numPr>
          <w:ilvl w:val="0"/>
          <w:numId w:val="2"/>
        </w:numPr>
        <w:spacing w:after="60"/>
      </w:pPr>
      <w:r>
        <w:rPr>
          <w:rFonts w:ascii="Meiryo UI" w:cs="Meiryo UI" w:eastAsia="Meiryo UI" w:hAnsi="Meiryo UI"/>
          <w:sz w:val="21"/>
          <w:szCs w:val="21"/>
        </w:rPr>
        <w:t xml:space="preserve">沈黙のまま終わることも許容</w:t>
      </w:r>
    </w:p>
    <w:p>
      <w:pPr>
        <w:pStyle w:val="ListParagraph"/>
        <w:numPr>
          <w:ilvl w:val="0"/>
          <w:numId w:val="2"/>
        </w:numPr>
        <w:spacing w:after="60"/>
      </w:pPr>
      <w:r>
        <w:rPr>
          <w:rFonts w:ascii="Meiryo UI" w:cs="Meiryo UI" w:eastAsia="Meiryo UI" w:hAnsi="Meiryo UI"/>
          <w:sz w:val="21"/>
          <w:szCs w:val="21"/>
        </w:rPr>
        <w:t xml:space="preserve">運営からの指名はしない</w:t>
      </w:r>
    </w:p>
    <w:p>
      <w:pPr>
        <w:pStyle w:val="Heading2"/>
        <w:spacing w:after="150" w:before="300"/>
      </w:pPr>
      <w:r>
        <w:rPr>
          <w:rFonts w:ascii="Meiryo UI" w:cs="Meiryo UI" w:eastAsia="Meiryo UI" w:hAnsi="Meiryo UI"/>
          <w:b/>
          <w:bCs/>
          <w:color w:val="00135D"/>
          <w:sz w:val="26"/>
          <w:szCs w:val="26"/>
        </w:rPr>
        <w:t xml:space="preserve">7.8 フェーズ移行時の告知</w:t>
      </w:r>
    </w:p>
    <w:p>
      <w:pPr>
        <w:spacing w:after="100"/>
      </w:pPr>
      <w:r>
        <w:rPr>
          <w:rFonts w:ascii="Meiryo UI" w:cs="Meiryo UI" w:eastAsia="Meiryo UI" w:hAnsi="Meiryo UI"/>
          <w:sz w:val="21"/>
          <w:szCs w:val="21"/>
        </w:rPr>
        <w:t xml:space="preserve">第二フェーズ開始時（7月第1週火曜）の冒頭で、運営から明示的に告知。</w:t>
      </w:r>
    </w:p>
    <w:p>
      <w:pPr>
        <w:pStyle w:val="ListParagraph"/>
        <w:numPr>
          <w:ilvl w:val="0"/>
          <w:numId w:val="2"/>
        </w:numPr>
        <w:spacing w:after="60"/>
      </w:pPr>
      <w:r>
        <w:rPr>
          <w:rFonts w:ascii="Meiryo UI" w:cs="Meiryo UI" w:eastAsia="Meiryo UI" w:hAnsi="Meiryo UI"/>
          <w:sz w:val="21"/>
          <w:szCs w:val="21"/>
        </w:rPr>
        <w:t xml:space="preserve">第一フェーズの2か月が終わったこと</w:t>
      </w:r>
    </w:p>
    <w:p>
      <w:pPr>
        <w:pStyle w:val="ListParagraph"/>
        <w:numPr>
          <w:ilvl w:val="0"/>
          <w:numId w:val="2"/>
        </w:numPr>
        <w:spacing w:after="60"/>
      </w:pPr>
      <w:r>
        <w:rPr>
          <w:rFonts w:ascii="Meiryo UI" w:cs="Meiryo UI" w:eastAsia="Meiryo UI" w:hAnsi="Meiryo UI"/>
          <w:sz w:val="21"/>
          <w:szCs w:val="21"/>
        </w:rPr>
        <w:t xml:space="preserve">第二フェーズの目的（業務に近接する領域で、問いを交わす経験を作る）</w:t>
      </w:r>
    </w:p>
    <w:p>
      <w:pPr>
        <w:pStyle w:val="ListParagraph"/>
        <w:numPr>
          <w:ilvl w:val="0"/>
          <w:numId w:val="2"/>
        </w:numPr>
        <w:spacing w:after="60"/>
      </w:pPr>
      <w:r>
        <w:rPr>
          <w:rFonts w:ascii="Meiryo UI" w:cs="Meiryo UI" w:eastAsia="Meiryo UI" w:hAnsi="Meiryo UI"/>
          <w:sz w:val="21"/>
          <w:szCs w:val="21"/>
        </w:rPr>
        <w:t xml:space="preserve">形式の変更点</w:t>
      </w:r>
    </w:p>
    <w:p>
      <w:pPr>
        <w:pStyle w:val="ListParagraph"/>
        <w:numPr>
          <w:ilvl w:val="0"/>
          <w:numId w:val="2"/>
        </w:numPr>
        <w:spacing w:after="60"/>
      </w:pPr>
      <w:r>
        <w:rPr>
          <w:rFonts w:ascii="Meiryo UI" w:cs="Meiryo UI" w:eastAsia="Meiryo UI" w:hAnsi="Meiryo UI"/>
          <w:sz w:val="21"/>
          <w:szCs w:val="21"/>
        </w:rPr>
        <w:t xml:space="preserve">期間は3か月、9月末まで</w:t>
      </w:r>
    </w:p>
    <w:p>
      <w:pPr>
        <w:spacing w:after="100"/>
      </w:pPr>
      <w:r>
        <w:rPr>
          <w:rFonts w:ascii="Meiryo UI" w:cs="Meiryo UI" w:eastAsia="Meiryo UI" w:hAnsi="Meiryo UI"/>
          <w:sz w:val="21"/>
          <w:szCs w:val="21"/>
        </w:rPr>
        <w:t xml:space="preserve">この回のみ15分+告知5分で20分程度となる。例外として許容。</w:t>
      </w:r>
    </w:p>
    <w:p>
      <w:pPr>
        <w:pStyle w:val="Heading1"/>
        <w:spacing w:after="200" w:before="400"/>
      </w:pPr>
      <w:r>
        <w:rPr>
          <w:rFonts w:ascii="Meiryo UI" w:cs="Meiryo UI" w:eastAsia="Meiryo UI" w:hAnsi="Meiryo UI"/>
          <w:b/>
          <w:bCs/>
          <w:color w:val="00135D"/>
          <w:sz w:val="32"/>
          <w:szCs w:val="32"/>
        </w:rPr>
        <w:t xml:space="preserve">8. 第三フェーズ（概要）</w:t>
      </w:r>
    </w:p>
    <w:p>
      <w:pPr>
        <w:pStyle w:val="Heading2"/>
        <w:spacing w:after="150" w:before="300"/>
      </w:pPr>
      <w:r>
        <w:rPr>
          <w:rFonts w:ascii="Meiryo UI" w:cs="Meiryo UI" w:eastAsia="Meiryo UI" w:hAnsi="Meiryo UI"/>
          <w:b/>
          <w:bCs/>
          <w:color w:val="00135D"/>
          <w:sz w:val="26"/>
          <w:szCs w:val="26"/>
        </w:rPr>
        <w:t xml:space="preserve">8.1 位置づけ</w:t>
      </w:r>
    </w:p>
    <w:p>
      <w:pPr>
        <w:spacing w:after="100"/>
      </w:pPr>
      <w:r>
        <w:rPr>
          <w:rFonts w:ascii="Meiryo UI" w:cs="Meiryo UI" w:eastAsia="Meiryo UI" w:hAnsi="Meiryo UI"/>
          <w:sz w:val="21"/>
          <w:szCs w:val="21"/>
        </w:rPr>
        <w:t xml:space="preserve">詳細設計は本書の範囲外。第二フェーズ終了時に改めて検討する。</w:t>
      </w:r>
    </w:p>
    <w:p>
      <w:pPr>
        <w:pStyle w:val="Heading2"/>
        <w:spacing w:after="150" w:before="300"/>
      </w:pPr>
      <w:r>
        <w:rPr>
          <w:rFonts w:ascii="Meiryo UI" w:cs="Meiryo UI" w:eastAsia="Meiryo UI" w:hAnsi="Meiryo UI"/>
          <w:b/>
          <w:bCs/>
          <w:color w:val="00135D"/>
          <w:sz w:val="26"/>
          <w:szCs w:val="26"/>
        </w:rPr>
        <w:t xml:space="preserve">8.2 構造の輪郭</w:t>
      </w:r>
    </w:p>
    <w:p>
      <w:pPr>
        <w:pStyle w:val="ListParagraph"/>
        <w:numPr>
          <w:ilvl w:val="0"/>
          <w:numId w:val="2"/>
        </w:numPr>
        <w:spacing w:after="60"/>
      </w:pPr>
      <w:r>
        <w:rPr>
          <w:rFonts w:ascii="Meiryo UI" w:cs="Meiryo UI" w:eastAsia="Meiryo UI" w:hAnsi="Meiryo UI"/>
          <w:sz w:val="21"/>
          <w:szCs w:val="21"/>
        </w:rPr>
        <w:t xml:space="preserve">第二フェーズで習得した「問いを置く」形式を発展させる</w:t>
      </w:r>
    </w:p>
    <w:p>
      <w:pPr>
        <w:pStyle w:val="ListParagraph"/>
        <w:numPr>
          <w:ilvl w:val="0"/>
          <w:numId w:val="2"/>
        </w:numPr>
        <w:spacing w:after="60"/>
      </w:pPr>
      <w:r>
        <w:rPr>
          <w:rFonts w:ascii="Meiryo UI" w:cs="Meiryo UI" w:eastAsia="Meiryo UI" w:hAnsi="Meiryo UI"/>
          <w:sz w:val="21"/>
          <w:szCs w:val="21"/>
        </w:rPr>
        <w:t xml:space="preserve">聴取者も任意で問いを場に置けるようにする</w:t>
      </w:r>
    </w:p>
    <w:p>
      <w:pPr>
        <w:pStyle w:val="ListParagraph"/>
        <w:numPr>
          <w:ilvl w:val="0"/>
          <w:numId w:val="2"/>
        </w:numPr>
        <w:spacing w:after="60"/>
      </w:pPr>
      <w:r>
        <w:rPr>
          <w:rFonts w:ascii="Meiryo UI" w:cs="Meiryo UI" w:eastAsia="Meiryo UI" w:hAnsi="Meiryo UI"/>
          <w:sz w:val="21"/>
          <w:szCs w:val="21"/>
        </w:rPr>
        <w:t xml:space="preserve">発話者の話題から派生する問いが複数並び、その中から場として深めたい問いを選ぶ</w:t>
      </w:r>
    </w:p>
    <w:p>
      <w:pPr>
        <w:pStyle w:val="ListParagraph"/>
        <w:numPr>
          <w:ilvl w:val="0"/>
          <w:numId w:val="2"/>
        </w:numPr>
        <w:spacing w:after="60"/>
      </w:pPr>
      <w:r>
        <w:rPr>
          <w:rFonts w:ascii="Meiryo UI" w:cs="Meiryo UI" w:eastAsia="Meiryo UI" w:hAnsi="Meiryo UI"/>
          <w:sz w:val="21"/>
          <w:szCs w:val="21"/>
        </w:rPr>
        <w:t xml:space="preserve">議論の最初期形態として運用する</w:t>
      </w:r>
    </w:p>
    <w:p>
      <w:pPr>
        <w:pStyle w:val="Heading2"/>
        <w:spacing w:after="150" w:before="300"/>
      </w:pPr>
      <w:r>
        <w:rPr>
          <w:rFonts w:ascii="Meiryo UI" w:cs="Meiryo UI" w:eastAsia="Meiryo UI" w:hAnsi="Meiryo UI"/>
          <w:b/>
          <w:bCs/>
          <w:color w:val="00135D"/>
          <w:sz w:val="26"/>
          <w:szCs w:val="26"/>
        </w:rPr>
        <w:t xml:space="preserve">8.3 移行時に必要な作業</w:t>
      </w:r>
    </w:p>
    <w:p>
      <w:pPr>
        <w:pStyle w:val="ListParagraph"/>
        <w:numPr>
          <w:ilvl w:val="0"/>
          <w:numId w:val="2"/>
        </w:numPr>
        <w:spacing w:after="60"/>
      </w:pPr>
      <w:r>
        <w:rPr>
          <w:rFonts w:ascii="Meiryo UI" w:cs="Meiryo UI" w:eastAsia="Meiryo UI" w:hAnsi="Meiryo UI"/>
          <w:sz w:val="21"/>
          <w:szCs w:val="21"/>
        </w:rPr>
        <w:t xml:space="preserve">議論のルールを改めて場に共有</w:t>
      </w:r>
    </w:p>
    <w:p>
      <w:pPr>
        <w:pStyle w:val="ListParagraph"/>
        <w:numPr>
          <w:ilvl w:val="0"/>
          <w:numId w:val="2"/>
        </w:numPr>
        <w:spacing w:after="60"/>
      </w:pPr>
      <w:r>
        <w:rPr>
          <w:rFonts w:ascii="Meiryo UI" w:cs="Meiryo UI" w:eastAsia="Meiryo UI" w:hAnsi="Meiryo UI"/>
          <w:sz w:val="21"/>
          <w:szCs w:val="21"/>
        </w:rPr>
        <w:t xml:space="preserve">第二フェーズまでに醸成された関係性の質を毀損しないための作法を設計</w:t>
      </w:r>
    </w:p>
    <w:p>
      <w:pPr>
        <w:pStyle w:val="Heading1"/>
        <w:spacing w:after="200" w:before="400"/>
      </w:pPr>
      <w:r>
        <w:rPr>
          <w:rFonts w:ascii="Meiryo UI" w:cs="Meiryo UI" w:eastAsia="Meiryo UI" w:hAnsi="Meiryo UI"/>
          <w:b/>
          <w:bCs/>
          <w:color w:val="00135D"/>
          <w:sz w:val="32"/>
          <w:szCs w:val="32"/>
        </w:rPr>
        <w:t xml:space="preserve">9. 運営体制</w:t>
      </w:r>
    </w:p>
    <w:p>
      <w:pPr>
        <w:pStyle w:val="Heading2"/>
        <w:spacing w:after="150" w:before="300"/>
      </w:pPr>
      <w:r>
        <w:rPr>
          <w:rFonts w:ascii="Meiryo UI" w:cs="Meiryo UI" w:eastAsia="Meiryo UI" w:hAnsi="Meiryo UI"/>
          <w:b/>
          <w:bCs/>
          <w:color w:val="00135D"/>
          <w:sz w:val="26"/>
          <w:szCs w:val="26"/>
        </w:rPr>
        <w:t xml:space="preserve">9.1 運営担当</w:t>
      </w:r>
    </w:p>
    <w:p>
      <w:pPr>
        <w:pStyle w:val="ListParagraph"/>
        <w:numPr>
          <w:ilvl w:val="0"/>
          <w:numId w:val="2"/>
        </w:numPr>
        <w:spacing w:after="60"/>
      </w:pPr>
      <w:r>
        <w:rPr>
          <w:rFonts w:ascii="Meiryo UI" w:cs="Meiryo UI" w:eastAsia="Meiryo UI" w:hAnsi="Meiryo UI"/>
          <w:sz w:val="21"/>
          <w:szCs w:val="21"/>
        </w:rPr>
        <w:t xml:space="preserve">ゆ氏（等級5とは別人格、独立した運営担当として機能）</w:t>
      </w:r>
    </w:p>
    <w:p>
      <w:pPr>
        <w:pStyle w:val="Heading2"/>
        <w:spacing w:after="150" w:before="300"/>
      </w:pPr>
      <w:r>
        <w:rPr>
          <w:rFonts w:ascii="Meiryo UI" w:cs="Meiryo UI" w:eastAsia="Meiryo UI" w:hAnsi="Meiryo UI"/>
          <w:b/>
          <w:bCs/>
          <w:color w:val="00135D"/>
          <w:sz w:val="26"/>
          <w:szCs w:val="26"/>
        </w:rPr>
        <w:t xml:space="preserve">9.2 運営の位置取り</w:t>
      </w:r>
    </w:p>
    <w:p>
      <w:pPr>
        <w:pStyle w:val="ListParagraph"/>
        <w:numPr>
          <w:ilvl w:val="0"/>
          <w:numId w:val="2"/>
        </w:numPr>
        <w:spacing w:after="60"/>
      </w:pPr>
      <w:r>
        <w:rPr>
          <w:rFonts w:ascii="Meiryo UI" w:cs="Meiryo UI" w:eastAsia="Meiryo UI" w:hAnsi="Meiryo UI"/>
          <w:sz w:val="21"/>
          <w:szCs w:val="21"/>
        </w:rPr>
        <w:t xml:space="preserve">等級5の発起意図を理解しつつ、中立的な進行役として機能する</w:t>
      </w:r>
    </w:p>
    <w:p>
      <w:pPr>
        <w:pStyle w:val="ListParagraph"/>
        <w:numPr>
          <w:ilvl w:val="0"/>
          <w:numId w:val="2"/>
        </w:numPr>
        <w:spacing w:after="60"/>
      </w:pPr>
      <w:r>
        <w:rPr>
          <w:rFonts w:ascii="Meiryo UI" w:cs="Meiryo UI" w:eastAsia="Meiryo UI" w:hAnsi="Meiryo UI"/>
          <w:sz w:val="21"/>
          <w:szCs w:val="21"/>
        </w:rPr>
        <w:t xml:space="preserve">職制的権威ではなく、グランドルールへの準拠によって運営権限の正当性を担保する</w:t>
      </w:r>
    </w:p>
    <w:p>
      <w:pPr>
        <w:pStyle w:val="ListParagraph"/>
        <w:numPr>
          <w:ilvl w:val="0"/>
          <w:numId w:val="2"/>
        </w:numPr>
        <w:spacing w:after="60"/>
      </w:pPr>
      <w:r>
        <w:rPr>
          <w:rFonts w:ascii="Meiryo UI" w:cs="Meiryo UI" w:eastAsia="Meiryo UI" w:hAnsi="Meiryo UI"/>
          <w:sz w:val="21"/>
          <w:szCs w:val="21"/>
        </w:rPr>
        <w:t xml:space="preserve">判断の予測可能性を担保することで、他メンバーの信頼を得る</w:t>
      </w:r>
    </w:p>
    <w:p>
      <w:pPr>
        <w:pStyle w:val="Heading2"/>
        <w:spacing w:after="150" w:before="300"/>
      </w:pPr>
      <w:r>
        <w:rPr>
          <w:rFonts w:ascii="Meiryo UI" w:cs="Meiryo UI" w:eastAsia="Meiryo UI" w:hAnsi="Meiryo UI"/>
          <w:b/>
          <w:bCs/>
          <w:color w:val="00135D"/>
          <w:sz w:val="26"/>
          <w:szCs w:val="26"/>
        </w:rPr>
        <w:t xml:space="preserve">9.3 運営の主な作業</w:t>
      </w:r>
    </w:p>
    <w:p>
      <w:pPr>
        <w:spacing w:after="80" w:before="150"/>
      </w:pPr>
      <w:r>
        <w:rPr>
          <w:rFonts w:ascii="Meiryo UI" w:cs="Meiryo UI" w:eastAsia="Meiryo UI" w:hAnsi="Meiryo UI"/>
          <w:b/>
          <w:bCs/>
          <w:color w:val="1E3A8A"/>
          <w:sz w:val="21"/>
          <w:szCs w:val="21"/>
        </w:rPr>
        <w:t xml:space="preserve">日次</w:t>
      </w:r>
    </w:p>
    <w:p>
      <w:pPr>
        <w:pStyle w:val="ListParagraph"/>
        <w:numPr>
          <w:ilvl w:val="0"/>
          <w:numId w:val="2"/>
        </w:numPr>
        <w:spacing w:after="60"/>
      </w:pPr>
      <w:r>
        <w:rPr>
          <w:rFonts w:ascii="Meiryo UI" w:cs="Meiryo UI" w:eastAsia="Meiryo UI" w:hAnsi="Meiryo UI"/>
          <w:sz w:val="21"/>
          <w:szCs w:val="21"/>
        </w:rPr>
        <w:t xml:space="preserve">当日の朝礼の進行</w:t>
      </w:r>
    </w:p>
    <w:p>
      <w:pPr>
        <w:pStyle w:val="ListParagraph"/>
        <w:numPr>
          <w:ilvl w:val="0"/>
          <w:numId w:val="2"/>
        </w:numPr>
        <w:spacing w:after="60"/>
      </w:pPr>
      <w:r>
        <w:rPr>
          <w:rFonts w:ascii="Meiryo UI" w:cs="Meiryo UI" w:eastAsia="Meiryo UI" w:hAnsi="Meiryo UI"/>
          <w:sz w:val="21"/>
          <w:szCs w:val="21"/>
        </w:rPr>
        <w:t xml:space="preserve">出欠の確認</w:t>
      </w:r>
    </w:p>
    <w:p>
      <w:pPr>
        <w:pStyle w:val="ListParagraph"/>
        <w:numPr>
          <w:ilvl w:val="0"/>
          <w:numId w:val="2"/>
        </w:numPr>
        <w:spacing w:after="60"/>
      </w:pPr>
      <w:r>
        <w:rPr>
          <w:rFonts w:ascii="Meiryo UI" w:cs="Meiryo UI" w:eastAsia="Meiryo UI" w:hAnsi="Meiryo UI"/>
          <w:sz w:val="21"/>
          <w:szCs w:val="21"/>
        </w:rPr>
        <w:t xml:space="preserve">欠席通知の受信</w:t>
      </w:r>
    </w:p>
    <w:p>
      <w:pPr>
        <w:spacing w:after="80" w:before="150"/>
      </w:pPr>
      <w:r>
        <w:rPr>
          <w:rFonts w:ascii="Meiryo UI" w:cs="Meiryo UI" w:eastAsia="Meiryo UI" w:hAnsi="Meiryo UI"/>
          <w:b/>
          <w:bCs/>
          <w:color w:val="1E3A8A"/>
          <w:sz w:val="21"/>
          <w:szCs w:val="21"/>
        </w:rPr>
        <w:t xml:space="preserve">週次</w:t>
      </w:r>
    </w:p>
    <w:p>
      <w:pPr>
        <w:pStyle w:val="ListParagraph"/>
        <w:numPr>
          <w:ilvl w:val="0"/>
          <w:numId w:val="2"/>
        </w:numPr>
        <w:spacing w:after="60"/>
      </w:pPr>
      <w:r>
        <w:rPr>
          <w:rFonts w:ascii="Meiryo UI" w:cs="Meiryo UI" w:eastAsia="Meiryo UI" w:hAnsi="Meiryo UI"/>
          <w:sz w:val="21"/>
          <w:szCs w:val="21"/>
        </w:rPr>
        <w:t xml:space="preserve">翌週の主題の確定・通知</w:t>
      </w:r>
    </w:p>
    <w:p>
      <w:pPr>
        <w:pStyle w:val="ListParagraph"/>
        <w:numPr>
          <w:ilvl w:val="0"/>
          <w:numId w:val="2"/>
        </w:numPr>
        <w:spacing w:after="60"/>
      </w:pPr>
      <w:r>
        <w:rPr>
          <w:rFonts w:ascii="Meiryo UI" w:cs="Meiryo UI" w:eastAsia="Meiryo UI" w:hAnsi="Meiryo UI"/>
          <w:sz w:val="21"/>
          <w:szCs w:val="21"/>
        </w:rPr>
        <w:t xml:space="preserve">翌週の発話者（2巡目以降）・応答者（第二フェーズ）の決定・通知</w:t>
      </w:r>
    </w:p>
    <w:p>
      <w:pPr>
        <w:spacing w:after="80" w:before="150"/>
      </w:pPr>
      <w:r>
        <w:rPr>
          <w:rFonts w:ascii="Meiryo UI" w:cs="Meiryo UI" w:eastAsia="Meiryo UI" w:hAnsi="Meiryo UI"/>
          <w:b/>
          <w:bCs/>
          <w:color w:val="1E3A8A"/>
          <w:sz w:val="21"/>
          <w:szCs w:val="21"/>
        </w:rPr>
        <w:t xml:space="preserve">月次</w:t>
      </w:r>
    </w:p>
    <w:p>
      <w:pPr>
        <w:pStyle w:val="ListParagraph"/>
        <w:numPr>
          <w:ilvl w:val="0"/>
          <w:numId w:val="2"/>
        </w:numPr>
        <w:spacing w:after="60"/>
      </w:pPr>
      <w:r>
        <w:rPr>
          <w:rFonts w:ascii="Meiryo UI" w:cs="Meiryo UI" w:eastAsia="Meiryo UI" w:hAnsi="Meiryo UI"/>
          <w:sz w:val="21"/>
          <w:szCs w:val="21"/>
        </w:rPr>
        <w:t xml:space="preserve">輪番計画の見直し</w:t>
      </w:r>
    </w:p>
    <w:p>
      <w:pPr>
        <w:pStyle w:val="ListParagraph"/>
        <w:numPr>
          <w:ilvl w:val="0"/>
          <w:numId w:val="2"/>
        </w:numPr>
        <w:spacing w:after="60"/>
      </w:pPr>
      <w:r>
        <w:rPr>
          <w:rFonts w:ascii="Meiryo UI" w:cs="Meiryo UI" w:eastAsia="Meiryo UI" w:hAnsi="Meiryo UI"/>
          <w:sz w:val="21"/>
          <w:szCs w:val="21"/>
        </w:rPr>
        <w:t xml:space="preserve">特性メモの更新（アプリ外で個別管理）</w:t>
      </w:r>
    </w:p>
    <w:p>
      <w:pPr>
        <w:spacing w:after="80" w:before="150"/>
      </w:pPr>
      <w:r>
        <w:rPr>
          <w:rFonts w:ascii="Meiryo UI" w:cs="Meiryo UI" w:eastAsia="Meiryo UI" w:hAnsi="Meiryo UI"/>
          <w:b/>
          <w:bCs/>
          <w:color w:val="1E3A8A"/>
          <w:sz w:val="21"/>
          <w:szCs w:val="21"/>
        </w:rPr>
        <w:t xml:space="preserve">フェーズ切替時</w:t>
      </w:r>
    </w:p>
    <w:p>
      <w:pPr>
        <w:pStyle w:val="ListParagraph"/>
        <w:numPr>
          <w:ilvl w:val="0"/>
          <w:numId w:val="2"/>
        </w:numPr>
        <w:spacing w:after="60"/>
      </w:pPr>
      <w:r>
        <w:rPr>
          <w:rFonts w:ascii="Meiryo UI" w:cs="Meiryo UI" w:eastAsia="Meiryo UI" w:hAnsi="Meiryo UI"/>
          <w:sz w:val="21"/>
          <w:szCs w:val="21"/>
        </w:rPr>
        <w:t xml:space="preserve">第一フェーズ終了時（6月末）：運営内棚卸し、第二フェーズのペアリング設計</w:t>
      </w:r>
    </w:p>
    <w:p>
      <w:pPr>
        <w:pStyle w:val="ListParagraph"/>
        <w:numPr>
          <w:ilvl w:val="0"/>
          <w:numId w:val="2"/>
        </w:numPr>
        <w:spacing w:after="60"/>
      </w:pPr>
      <w:r>
        <w:rPr>
          <w:rFonts w:ascii="Meiryo UI" w:cs="Meiryo UI" w:eastAsia="Meiryo UI" w:hAnsi="Meiryo UI"/>
          <w:sz w:val="21"/>
          <w:szCs w:val="21"/>
        </w:rPr>
        <w:t xml:space="preserve">第二フェーズ終了時（9月末）：第三フェーズへの移行設計</w:t>
      </w:r>
    </w:p>
    <w:p>
      <w:pPr>
        <w:pStyle w:val="Heading2"/>
        <w:spacing w:after="150" w:before="300"/>
      </w:pPr>
      <w:r>
        <w:rPr>
          <w:rFonts w:ascii="Meiryo UI" w:cs="Meiryo UI" w:eastAsia="Meiryo UI" w:hAnsi="Meiryo UI"/>
          <w:b/>
          <w:bCs/>
          <w:color w:val="00135D"/>
          <w:sz w:val="26"/>
          <w:szCs w:val="26"/>
        </w:rPr>
        <w:t xml:space="preserve">9.4 運営のメモの扱い</w:t>
      </w:r>
    </w:p>
    <w:p>
      <w:pPr>
        <w:pStyle w:val="ListParagraph"/>
        <w:numPr>
          <w:ilvl w:val="0"/>
          <w:numId w:val="2"/>
        </w:numPr>
        <w:spacing w:after="60"/>
      </w:pPr>
      <w:r>
        <w:rPr>
          <w:rFonts w:ascii="Meiryo UI" w:cs="Meiryo UI" w:eastAsia="Meiryo UI" w:hAnsi="Meiryo UI"/>
          <w:sz w:val="21"/>
          <w:szCs w:val="21"/>
        </w:rPr>
        <w:t xml:space="preserve">参加者の特性メモはアプリ外（メモアプリ・紙等）で運営が個別に管理</w:t>
      </w:r>
    </w:p>
    <w:p>
      <w:pPr>
        <w:pStyle w:val="ListParagraph"/>
        <w:numPr>
          <w:ilvl w:val="0"/>
          <w:numId w:val="2"/>
        </w:numPr>
        <w:spacing w:after="60"/>
      </w:pPr>
      <w:r>
        <w:rPr>
          <w:rFonts w:ascii="Meiryo UI" w:cs="Meiryo UI" w:eastAsia="Meiryo UI" w:hAnsi="Meiryo UI"/>
          <w:sz w:val="21"/>
          <w:szCs w:val="21"/>
        </w:rPr>
        <w:t xml:space="preserve">運営の個人判断のために使用</w:t>
      </w:r>
    </w:p>
    <w:p>
      <w:pPr>
        <w:pStyle w:val="ListParagraph"/>
        <w:numPr>
          <w:ilvl w:val="0"/>
          <w:numId w:val="2"/>
        </w:numPr>
        <w:spacing w:after="60"/>
      </w:pPr>
      <w:r>
        <w:rPr>
          <w:rFonts w:ascii="Meiryo UI" w:cs="Meiryo UI" w:eastAsia="Meiryo UI" w:hAnsi="Meiryo UI"/>
          <w:sz w:val="21"/>
          <w:szCs w:val="21"/>
        </w:rPr>
        <w:t xml:space="preserve">体系的なデータベース化は行わない</w:t>
      </w:r>
    </w:p>
    <w:p>
      <w:pPr>
        <w:pStyle w:val="Heading1"/>
        <w:spacing w:after="200" w:before="400"/>
      </w:pPr>
      <w:r>
        <w:rPr>
          <w:rFonts w:ascii="Meiryo UI" w:cs="Meiryo UI" w:eastAsia="Meiryo UI" w:hAnsi="Meiryo UI"/>
          <w:b/>
          <w:bCs/>
          <w:color w:val="00135D"/>
          <w:sz w:val="32"/>
          <w:szCs w:val="32"/>
        </w:rPr>
        <w:t xml:space="preserve">10. 試走計画</w:t>
      </w:r>
    </w:p>
    <w:p>
      <w:pPr>
        <w:pStyle w:val="Heading2"/>
        <w:spacing w:after="150" w:before="300"/>
      </w:pPr>
      <w:r>
        <w:rPr>
          <w:rFonts w:ascii="Meiryo UI" w:cs="Meiryo UI" w:eastAsia="Meiryo UI" w:hAnsi="Meiryo UI"/>
          <w:b/>
          <w:bCs/>
          <w:color w:val="00135D"/>
          <w:sz w:val="26"/>
          <w:szCs w:val="26"/>
        </w:rPr>
        <w:t xml:space="preserve">10.1 試走の目的</w:t>
      </w:r>
    </w:p>
    <w:p>
      <w:pPr>
        <w:spacing w:after="100"/>
      </w:pPr>
      <w:r>
        <w:rPr>
          <w:rFonts w:ascii="Meiryo UI" w:cs="Meiryo UI" w:eastAsia="Meiryo UI" w:hAnsi="Meiryo UI"/>
          <w:sz w:val="21"/>
          <w:szCs w:val="21"/>
        </w:rPr>
        <w:t xml:space="preserve">本番開始前に、10分構成の時間配分が現実的かを運営側で確認する。</w:t>
      </w:r>
    </w:p>
    <w:p>
      <w:pPr>
        <w:pStyle w:val="Heading2"/>
        <w:spacing w:after="150" w:before="300"/>
      </w:pPr>
      <w:r>
        <w:rPr>
          <w:rFonts w:ascii="Meiryo UI" w:cs="Meiryo UI" w:eastAsia="Meiryo UI" w:hAnsi="Meiryo UI"/>
          <w:b/>
          <w:bCs/>
          <w:color w:val="00135D"/>
          <w:sz w:val="26"/>
          <w:szCs w:val="26"/>
        </w:rPr>
        <w:t xml:space="preserve">10.2 実施方法</w:t>
      </w:r>
    </w:p>
    <w:p>
      <w:pPr>
        <w:pStyle w:val="ListParagraph"/>
        <w:numPr>
          <w:ilvl w:val="0"/>
          <w:numId w:val="2"/>
        </w:numPr>
        <w:spacing w:after="60"/>
      </w:pPr>
      <w:r>
        <w:rPr>
          <w:rFonts w:ascii="Meiryo UI" w:cs="Meiryo UI" w:eastAsia="Meiryo UI" w:hAnsi="Meiryo UI"/>
          <w:sz w:val="21"/>
          <w:szCs w:val="21"/>
        </w:rPr>
        <w:t xml:space="preserve">形式：運営単独シミュレーション</w:t>
      </w:r>
    </w:p>
    <w:p>
      <w:pPr>
        <w:pStyle w:val="ListParagraph"/>
        <w:numPr>
          <w:ilvl w:val="0"/>
          <w:numId w:val="2"/>
        </w:numPr>
        <w:spacing w:after="60"/>
      </w:pPr>
      <w:r>
        <w:rPr>
          <w:rFonts w:ascii="Meiryo UI" w:cs="Meiryo UI" w:eastAsia="Meiryo UI" w:hAnsi="Meiryo UI"/>
          <w:sz w:val="21"/>
          <w:szCs w:val="21"/>
        </w:rPr>
        <w:t xml:space="preserve">回数：本番前1回</w:t>
      </w:r>
    </w:p>
    <w:p>
      <w:pPr>
        <w:pStyle w:val="ListParagraph"/>
        <w:numPr>
          <w:ilvl w:val="0"/>
          <w:numId w:val="2"/>
        </w:numPr>
        <w:spacing w:after="60"/>
      </w:pPr>
      <w:r>
        <w:rPr>
          <w:rFonts w:ascii="Meiryo UI" w:cs="Meiryo UI" w:eastAsia="Meiryo UI" w:hAnsi="Meiryo UI"/>
          <w:sz w:val="21"/>
          <w:szCs w:val="21"/>
        </w:rPr>
        <w:t xml:space="preserve">タイミング：4月末週</w:t>
      </w:r>
    </w:p>
    <w:p>
      <w:pPr>
        <w:pStyle w:val="ListParagraph"/>
        <w:numPr>
          <w:ilvl w:val="0"/>
          <w:numId w:val="2"/>
        </w:numPr>
        <w:spacing w:after="60"/>
      </w:pPr>
      <w:r>
        <w:rPr>
          <w:rFonts w:ascii="Meiryo UI" w:cs="Meiryo UI" w:eastAsia="Meiryo UI" w:hAnsi="Meiryo UI"/>
          <w:sz w:val="21"/>
          <w:szCs w:val="21"/>
        </w:rPr>
        <w:t xml:space="preserve">場所：本番と同じ通信会議ツールを使用</w:t>
      </w:r>
    </w:p>
    <w:p>
      <w:pPr>
        <w:pStyle w:val="ListParagraph"/>
        <w:numPr>
          <w:ilvl w:val="0"/>
          <w:numId w:val="2"/>
        </w:numPr>
        <w:spacing w:after="60"/>
      </w:pPr>
      <w:r>
        <w:rPr>
          <w:rFonts w:ascii="Meiryo UI" w:cs="Meiryo UI" w:eastAsia="Meiryo UI" w:hAnsi="Meiryo UI"/>
          <w:sz w:val="21"/>
          <w:szCs w:val="21"/>
        </w:rPr>
        <w:t xml:space="preserve">所要時間：20〜30分程度</w:t>
      </w:r>
    </w:p>
    <w:p>
      <w:pPr>
        <w:pStyle w:val="Heading2"/>
        <w:spacing w:after="150" w:before="300"/>
      </w:pPr>
      <w:r>
        <w:rPr>
          <w:rFonts w:ascii="Meiryo UI" w:cs="Meiryo UI" w:eastAsia="Meiryo UI" w:hAnsi="Meiryo UI"/>
          <w:b/>
          <w:bCs/>
          <w:color w:val="00135D"/>
          <w:sz w:val="26"/>
          <w:szCs w:val="26"/>
        </w:rPr>
        <w:t xml:space="preserve">10.3 検証項目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項目</w:t>
            </w:r>
          </w:p>
        </w:tc>
        <w:tc>
          <w:tcPr>
            <w:tcW w:type="dxa" w:w="7000"/>
            <w:tcBorders>
              <w:top w:val="single" w:color="DDDFE9" w:sz="1"/>
              <w:left w:val="single" w:color="DDDFE9" w:sz="1"/>
              <w:bottom w:val="single" w:color="DDDFE9" w:sz="1"/>
              <w:right w:val="single" w:color="DDDFE9" w:sz="1"/>
            </w:tcBorders>
            <w:shd w:fill="00135D" w:val="clear"/>
            <w:tcMar>
              <w:top w:type="dxa" w:w="80"/>
              <w:left w:type="dxa" w:w="120"/>
              <w:bottom w:type="dxa" w:w="80"/>
              <w:right w:type="dxa" w:w="120"/>
            </w:tcMar>
          </w:tcPr>
          <w:p>
            <w:r>
              <w:rPr>
                <w:rFonts w:ascii="Meiryo UI" w:cs="Meiryo UI" w:eastAsia="Meiryo UI" w:hAnsi="Meiryo UI"/>
                <w:b/>
                <w:bCs/>
                <w:color w:val="FFFFFF"/>
                <w:sz w:val="20"/>
                <w:szCs w:val="20"/>
              </w:rPr>
              <w:t xml:space="preserve">検証内容</w:t>
            </w:r>
          </w:p>
        </w:tc>
      </w:tr>
      <w:tr>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冒頭</w:t>
            </w:r>
          </w:p>
        </w:tc>
        <w:tc>
          <w:tcPr>
            <w:tcW w:type="dxa" w:w="7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30秒で告知が成立するか</w:t>
            </w:r>
          </w:p>
        </w:tc>
      </w:tr>
      <w:tr>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発話</w:t>
            </w:r>
          </w:p>
        </w:tc>
        <w:tc>
          <w:tcPr>
            <w:tcW w:type="dxa" w:w="7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5分の時間感覚が妥当か</w:t>
            </w:r>
          </w:p>
        </w:tc>
      </w:tr>
      <w:tr>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関心表明</w:t>
            </w:r>
          </w:p>
        </w:tc>
        <w:tc>
          <w:tcPr>
            <w:tcW w:type="dxa" w:w="7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2分で7名が回るか</w:t>
            </w:r>
          </w:p>
        </w:tc>
      </w:tr>
      <w:tr>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締め</w:t>
            </w:r>
          </w:p>
        </w:tc>
        <w:tc>
          <w:tcPr>
            <w:tcW w:type="dxa" w:w="7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定型化できるか</w:t>
            </w:r>
          </w:p>
        </w:tc>
      </w:tr>
      <w:tr>
        <w:tc>
          <w:tcPr>
            <w:tcW w:type="dxa" w:w="2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ツール操作</w:t>
            </w:r>
          </w:p>
        </w:tc>
        <w:tc>
          <w:tcPr>
            <w:tcW w:type="dxa" w:w="7000"/>
            <w:tcBorders>
              <w:top w:val="single" w:color="DDDFE9" w:sz="1"/>
              <w:left w:val="single" w:color="DDDFE9" w:sz="1"/>
              <w:bottom w:val="single" w:color="DDDFE9" w:sz="1"/>
              <w:right w:val="single" w:color="DDDFE9" w:sz="1"/>
            </w:tcBorders>
            <w:shd w:fill="FFFFFF" w:val="clear"/>
            <w:tcMar>
              <w:top w:type="dxa" w:w="80"/>
              <w:left w:type="dxa" w:w="120"/>
              <w:bottom w:type="dxa" w:w="80"/>
              <w:right w:type="dxa" w:w="120"/>
            </w:tcMar>
          </w:tcPr>
          <w:p>
            <w:r>
              <w:rPr>
                <w:rFonts w:ascii="Meiryo UI" w:cs="Meiryo UI" w:eastAsia="Meiryo UI" w:hAnsi="Meiryo UI"/>
                <w:b w:val="false"/>
                <w:bCs w:val="false"/>
                <w:color w:val="212529"/>
                <w:sz w:val="20"/>
                <w:szCs w:val="20"/>
              </w:rPr>
              <w:t xml:space="preserve">運営が進行しながら操作できる負荷か</w:t>
            </w:r>
          </w:p>
        </w:tc>
      </w:tr>
    </w:tbl>
    <w:p>
      <w:pPr>
        <w:spacing w:after="200"/>
      </w:pPr>
      <w:r>
        <w:t xml:space="preserve"/>
      </w:r>
    </w:p>
    <w:p>
      <w:pPr>
        <w:pStyle w:val="Heading2"/>
        <w:spacing w:after="150" w:before="300"/>
      </w:pPr>
      <w:r>
        <w:rPr>
          <w:rFonts w:ascii="Meiryo UI" w:cs="Meiryo UI" w:eastAsia="Meiryo UI" w:hAnsi="Meiryo UI"/>
          <w:b/>
          <w:bCs/>
          <w:color w:val="00135D"/>
          <w:sz w:val="26"/>
          <w:szCs w:val="26"/>
        </w:rPr>
        <w:t xml:space="preserve">10.4 試走後の設計変更権限</w:t>
      </w:r>
    </w:p>
    <w:p>
      <w:pPr>
        <w:spacing w:after="100"/>
      </w:pPr>
      <w:r>
        <w:rPr>
          <w:rFonts w:ascii="Meiryo UI" w:cs="Meiryo UI" w:eastAsia="Meiryo UI" w:hAnsi="Meiryo UI"/>
          <w:sz w:val="21"/>
          <w:szCs w:val="21"/>
        </w:rPr>
        <w:t xml:space="preserve">運営単独に付与。変更した場合は以下を記録する。</w:t>
      </w:r>
    </w:p>
    <w:p>
      <w:pPr>
        <w:pStyle w:val="ListParagraph"/>
        <w:numPr>
          <w:ilvl w:val="0"/>
          <w:numId w:val="2"/>
        </w:numPr>
        <w:spacing w:after="60"/>
      </w:pPr>
      <w:r>
        <w:rPr>
          <w:rFonts w:ascii="Meiryo UI" w:cs="Meiryo UI" w:eastAsia="Meiryo UI" w:hAnsi="Meiryo UI"/>
          <w:sz w:val="21"/>
          <w:szCs w:val="21"/>
        </w:rPr>
        <w:t xml:space="preserve">変更前の設計</w:t>
      </w:r>
    </w:p>
    <w:p>
      <w:pPr>
        <w:pStyle w:val="ListParagraph"/>
        <w:numPr>
          <w:ilvl w:val="0"/>
          <w:numId w:val="2"/>
        </w:numPr>
        <w:spacing w:after="60"/>
      </w:pPr>
      <w:r>
        <w:rPr>
          <w:rFonts w:ascii="Meiryo UI" w:cs="Meiryo UI" w:eastAsia="Meiryo UI" w:hAnsi="Meiryo UI"/>
          <w:sz w:val="21"/>
          <w:szCs w:val="21"/>
        </w:rPr>
        <w:t xml:space="preserve">変更後の設計</w:t>
      </w:r>
    </w:p>
    <w:p>
      <w:pPr>
        <w:pStyle w:val="ListParagraph"/>
        <w:numPr>
          <w:ilvl w:val="0"/>
          <w:numId w:val="2"/>
        </w:numPr>
        <w:spacing w:after="60"/>
      </w:pPr>
      <w:r>
        <w:rPr>
          <w:rFonts w:ascii="Meiryo UI" w:cs="Meiryo UI" w:eastAsia="Meiryo UI" w:hAnsi="Meiryo UI"/>
          <w:sz w:val="21"/>
          <w:szCs w:val="21"/>
        </w:rPr>
        <w:t xml:space="preserve">変更理由（試走で観察された事象）</w:t>
      </w:r>
    </w:p>
    <w:p>
      <w:pPr>
        <w:pStyle w:val="Heading2"/>
        <w:spacing w:after="150" w:before="300"/>
      </w:pPr>
      <w:r>
        <w:rPr>
          <w:rFonts w:ascii="Meiryo UI" w:cs="Meiryo UI" w:eastAsia="Meiryo UI" w:hAnsi="Meiryo UI"/>
          <w:b/>
          <w:bCs/>
          <w:color w:val="00135D"/>
          <w:sz w:val="26"/>
          <w:szCs w:val="26"/>
        </w:rPr>
        <w:t xml:space="preserve">10.5 変更時の優先順位</w:t>
      </w:r>
    </w:p>
    <w:p>
      <w:pPr>
        <w:spacing w:after="100"/>
      </w:pPr>
      <w:r>
        <w:rPr>
          <w:rFonts w:ascii="Meiryo UI" w:cs="Meiryo UI" w:eastAsia="Meiryo UI" w:hAnsi="Meiryo UI"/>
          <w:sz w:val="21"/>
          <w:szCs w:val="21"/>
        </w:rPr>
        <w:t xml:space="preserve">機能しない場合の対処順序。</w:t>
      </w:r>
    </w:p>
    <w:p>
      <w:pPr>
        <w:pStyle w:val="ListParagraph"/>
        <w:numPr>
          <w:ilvl w:val="0"/>
          <w:numId w:val="2"/>
        </w:numPr>
        <w:spacing w:after="60"/>
      </w:pPr>
      <w:r>
        <w:rPr>
          <w:rFonts w:ascii="Meiryo UI" w:cs="Meiryo UI" w:eastAsia="Meiryo UI" w:hAnsi="Meiryo UI"/>
          <w:sz w:val="21"/>
          <w:szCs w:val="21"/>
        </w:rPr>
        <w:t xml:space="preserve">最優先：発話5分の確保（短縮しない）</w:t>
      </w:r>
    </w:p>
    <w:p>
      <w:pPr>
        <w:pStyle w:val="ListParagraph"/>
        <w:numPr>
          <w:ilvl w:val="0"/>
          <w:numId w:val="2"/>
        </w:numPr>
        <w:spacing w:after="60"/>
      </w:pPr>
      <w:r>
        <w:rPr>
          <w:rFonts w:ascii="Meiryo UI" w:cs="Meiryo UI" w:eastAsia="Meiryo UI" w:hAnsi="Meiryo UI"/>
          <w:sz w:val="21"/>
          <w:szCs w:val="21"/>
        </w:rPr>
        <w:t xml:space="preserve">第二優先：関心表明の全員参加</w:t>
      </w:r>
    </w:p>
    <w:p>
      <w:pPr>
        <w:pStyle w:val="ListParagraph"/>
        <w:numPr>
          <w:ilvl w:val="0"/>
          <w:numId w:val="2"/>
        </w:numPr>
        <w:spacing w:after="60"/>
      </w:pPr>
      <w:r>
        <w:rPr>
          <w:rFonts w:ascii="Meiryo UI" w:cs="Meiryo UI" w:eastAsia="Meiryo UI" w:hAnsi="Meiryo UI"/>
          <w:sz w:val="21"/>
          <w:szCs w:val="21"/>
        </w:rPr>
        <w:t xml:space="preserve">第三優先：冒頭・締めの簡潔さ</w:t>
      </w:r>
    </w:p>
    <w:p>
      <w:pPr>
        <w:pStyle w:val="ListParagraph"/>
        <w:numPr>
          <w:ilvl w:val="0"/>
          <w:numId w:val="2"/>
        </w:numPr>
        <w:spacing w:after="60"/>
      </w:pPr>
      <w:r>
        <w:rPr>
          <w:rFonts w:ascii="Meiryo UI" w:cs="Meiryo UI" w:eastAsia="Meiryo UI" w:hAnsi="Meiryo UI"/>
          <w:sz w:val="21"/>
          <w:szCs w:val="21"/>
        </w:rPr>
        <w:t xml:space="preserve">第四優先：総時間の10分厳守（12分程度までは許容）</w:t>
      </w:r>
    </w:p>
    <w:p>
      <w:pPr>
        <w:pStyle w:val="Heading1"/>
        <w:spacing w:after="200" w:before="400"/>
      </w:pPr>
      <w:r>
        <w:rPr>
          <w:rFonts w:ascii="Meiryo UI" w:cs="Meiryo UI" w:eastAsia="Meiryo UI" w:hAnsi="Meiryo UI"/>
          <w:b/>
          <w:bCs/>
          <w:color w:val="00135D"/>
          <w:sz w:val="32"/>
          <w:szCs w:val="32"/>
        </w:rPr>
        <w:t xml:space="preserve">11. 出欠管理アプリ</w:t>
      </w:r>
    </w:p>
    <w:p>
      <w:pPr>
        <w:pStyle w:val="Heading2"/>
        <w:spacing w:after="150" w:before="300"/>
      </w:pPr>
      <w:r>
        <w:rPr>
          <w:rFonts w:ascii="Meiryo UI" w:cs="Meiryo UI" w:eastAsia="Meiryo UI" w:hAnsi="Meiryo UI"/>
          <w:b/>
          <w:bCs/>
          <w:color w:val="00135D"/>
          <w:sz w:val="26"/>
          <w:szCs w:val="26"/>
        </w:rPr>
        <w:t xml:space="preserve">11.1 アプリの位置づけ</w:t>
      </w:r>
    </w:p>
    <w:p>
      <w:pPr>
        <w:spacing w:after="100"/>
      </w:pPr>
      <w:r>
        <w:rPr>
          <w:rFonts w:ascii="Meiryo UI" w:cs="Meiryo UI" w:eastAsia="Meiryo UI" w:hAnsi="Meiryo UI"/>
          <w:sz w:val="21"/>
          <w:szCs w:val="21"/>
        </w:rPr>
        <w:t xml:space="preserve">朝礼の運営効率化のための支援ツール。別途antigravityで開発する。</w:t>
      </w:r>
    </w:p>
    <w:p>
      <w:pPr>
        <w:pStyle w:val="Heading2"/>
        <w:spacing w:after="150" w:before="300"/>
      </w:pPr>
      <w:r>
        <w:rPr>
          <w:rFonts w:ascii="Meiryo UI" w:cs="Meiryo UI" w:eastAsia="Meiryo UI" w:hAnsi="Meiryo UI"/>
          <w:b/>
          <w:bCs/>
          <w:color w:val="00135D"/>
          <w:sz w:val="26"/>
          <w:szCs w:val="26"/>
        </w:rPr>
        <w:t xml:space="preserve">11.2 MVPの範囲（5月開始前）</w:t>
      </w:r>
    </w:p>
    <w:p>
      <w:pPr>
        <w:pStyle w:val="ListParagraph"/>
        <w:numPr>
          <w:ilvl w:val="0"/>
          <w:numId w:val="2"/>
        </w:numPr>
        <w:spacing w:after="60"/>
      </w:pPr>
      <w:r>
        <w:rPr>
          <w:rFonts w:ascii="Meiryo UI" w:cs="Meiryo UI" w:eastAsia="Meiryo UI" w:hAnsi="Meiryo UI"/>
          <w:sz w:val="21"/>
          <w:szCs w:val="21"/>
        </w:rPr>
        <w:t xml:space="preserve">認証機能（運営・参加者の権限分離）</w:t>
      </w:r>
    </w:p>
    <w:p>
      <w:pPr>
        <w:pStyle w:val="ListParagraph"/>
        <w:numPr>
          <w:ilvl w:val="0"/>
          <w:numId w:val="2"/>
        </w:numPr>
        <w:spacing w:after="60"/>
      </w:pPr>
      <w:r>
        <w:rPr>
          <w:rFonts w:ascii="Meiryo UI" w:cs="Meiryo UI" w:eastAsia="Meiryo UI" w:hAnsi="Meiryo UI"/>
          <w:sz w:val="21"/>
          <w:szCs w:val="21"/>
        </w:rPr>
        <w:t xml:space="preserve">起動時グランドルール表示</w:t>
      </w:r>
    </w:p>
    <w:p>
      <w:pPr>
        <w:pStyle w:val="ListParagraph"/>
        <w:numPr>
          <w:ilvl w:val="0"/>
          <w:numId w:val="2"/>
        </w:numPr>
        <w:spacing w:after="60"/>
      </w:pPr>
      <w:r>
        <w:rPr>
          <w:rFonts w:ascii="Meiryo UI" w:cs="Meiryo UI" w:eastAsia="Meiryo UI" w:hAnsi="Meiryo UI"/>
          <w:sz w:val="21"/>
          <w:szCs w:val="21"/>
        </w:rPr>
        <w:t xml:space="preserve">運営ダッシュボード</w:t>
      </w:r>
    </w:p>
    <w:p>
      <w:pPr>
        <w:pStyle w:val="ListParagraph"/>
        <w:numPr>
          <w:ilvl w:val="0"/>
          <w:numId w:val="2"/>
        </w:numPr>
        <w:spacing w:after="60"/>
      </w:pPr>
      <w:r>
        <w:rPr>
          <w:rFonts w:ascii="Meiryo UI" w:cs="Meiryo UI" w:eastAsia="Meiryo UI" w:hAnsi="Meiryo UI"/>
          <w:sz w:val="21"/>
          <w:szCs w:val="21"/>
        </w:rPr>
        <w:t xml:space="preserve">参加者トップ画面</w:t>
      </w:r>
    </w:p>
    <w:p>
      <w:pPr>
        <w:pStyle w:val="ListParagraph"/>
        <w:numPr>
          <w:ilvl w:val="0"/>
          <w:numId w:val="2"/>
        </w:numPr>
        <w:spacing w:after="60"/>
      </w:pPr>
      <w:r>
        <w:rPr>
          <w:rFonts w:ascii="Meiryo UI" w:cs="Meiryo UI" w:eastAsia="Meiryo UI" w:hAnsi="Meiryo UI"/>
          <w:sz w:val="21"/>
          <w:szCs w:val="21"/>
        </w:rPr>
        <w:t xml:space="preserve">カレンダー機能（テーマ・発表者一覧）</w:t>
      </w:r>
    </w:p>
    <w:p>
      <w:pPr>
        <w:pStyle w:val="ListParagraph"/>
        <w:numPr>
          <w:ilvl w:val="0"/>
          <w:numId w:val="2"/>
        </w:numPr>
        <w:spacing w:after="60"/>
      </w:pPr>
      <w:r>
        <w:rPr>
          <w:rFonts w:ascii="Meiryo UI" w:cs="Meiryo UI" w:eastAsia="Meiryo UI" w:hAnsi="Meiryo UI"/>
          <w:sz w:val="21"/>
          <w:szCs w:val="21"/>
        </w:rPr>
        <w:t xml:space="preserve">輪番計画画面（第一フェーズ分）</w:t>
      </w:r>
    </w:p>
    <w:p>
      <w:pPr>
        <w:pStyle w:val="ListParagraph"/>
        <w:numPr>
          <w:ilvl w:val="0"/>
          <w:numId w:val="2"/>
        </w:numPr>
        <w:spacing w:after="60"/>
      </w:pPr>
      <w:r>
        <w:rPr>
          <w:rFonts w:ascii="Meiryo UI" w:cs="Meiryo UI" w:eastAsia="Meiryo UI" w:hAnsi="Meiryo UI"/>
          <w:sz w:val="21"/>
          <w:szCs w:val="21"/>
        </w:rPr>
        <w:t xml:space="preserve">主題カレンダー画面</w:t>
      </w:r>
    </w:p>
    <w:p>
      <w:pPr>
        <w:pStyle w:val="ListParagraph"/>
        <w:numPr>
          <w:ilvl w:val="0"/>
          <w:numId w:val="2"/>
        </w:numPr>
        <w:spacing w:after="60"/>
      </w:pPr>
      <w:r>
        <w:rPr>
          <w:rFonts w:ascii="Meiryo UI" w:cs="Meiryo UI" w:eastAsia="Meiryo UI" w:hAnsi="Meiryo UI"/>
          <w:sz w:val="21"/>
          <w:szCs w:val="21"/>
        </w:rPr>
        <w:t xml:space="preserve">フェーズ進捗画面</w:t>
      </w:r>
    </w:p>
    <w:p>
      <w:pPr>
        <w:pStyle w:val="ListParagraph"/>
        <w:numPr>
          <w:ilvl w:val="0"/>
          <w:numId w:val="2"/>
        </w:numPr>
        <w:spacing w:after="60"/>
      </w:pPr>
      <w:r>
        <w:rPr>
          <w:rFonts w:ascii="Meiryo UI" w:cs="Meiryo UI" w:eastAsia="Meiryo UI" w:hAnsi="Meiryo UI"/>
          <w:sz w:val="21"/>
          <w:szCs w:val="21"/>
        </w:rPr>
        <w:t xml:space="preserve">欠席申告画面</w:t>
      </w:r>
    </w:p>
    <w:p>
      <w:pPr>
        <w:pStyle w:val="ListParagraph"/>
        <w:numPr>
          <w:ilvl w:val="0"/>
          <w:numId w:val="2"/>
        </w:numPr>
        <w:spacing w:after="60"/>
      </w:pPr>
      <w:r>
        <w:rPr>
          <w:rFonts w:ascii="Meiryo UI" w:cs="Meiryo UI" w:eastAsia="Meiryo UI" w:hAnsi="Meiryo UI"/>
          <w:sz w:val="21"/>
          <w:szCs w:val="21"/>
        </w:rPr>
        <w:t xml:space="preserve">参加者マスタ管理</w:t>
      </w:r>
    </w:p>
    <w:p>
      <w:pPr>
        <w:pStyle w:val="ListParagraph"/>
        <w:numPr>
          <w:ilvl w:val="0"/>
          <w:numId w:val="2"/>
        </w:numPr>
        <w:spacing w:after="60"/>
      </w:pPr>
      <w:r>
        <w:rPr>
          <w:rFonts w:ascii="Meiryo UI" w:cs="Meiryo UI" w:eastAsia="Meiryo UI" w:hAnsi="Meiryo UI"/>
          <w:sz w:val="21"/>
          <w:szCs w:val="21"/>
        </w:rPr>
        <w:t xml:space="preserve">連続欠席アラート（2回：黄、3回：赤、4回以上：継続赤）</w:t>
      </w:r>
    </w:p>
    <w:p>
      <w:pPr>
        <w:pStyle w:val="ListParagraph"/>
        <w:numPr>
          <w:ilvl w:val="0"/>
          <w:numId w:val="2"/>
        </w:numPr>
        <w:spacing w:after="60"/>
      </w:pPr>
      <w:r>
        <w:rPr>
          <w:rFonts w:ascii="Meiryo UI" w:cs="Meiryo UI" w:eastAsia="Meiryo UI" w:hAnsi="Meiryo UI"/>
          <w:sz w:val="21"/>
          <w:szCs w:val="21"/>
        </w:rPr>
        <w:t xml:space="preserve">祝日スキップ機能</w:t>
      </w:r>
    </w:p>
    <w:p>
      <w:pPr>
        <w:pStyle w:val="ListParagraph"/>
        <w:numPr>
          <w:ilvl w:val="0"/>
          <w:numId w:val="2"/>
        </w:numPr>
        <w:spacing w:after="60"/>
      </w:pPr>
      <w:r>
        <w:rPr>
          <w:rFonts w:ascii="Meiryo UI" w:cs="Meiryo UI" w:eastAsia="Meiryo UI" w:hAnsi="Meiryo UI"/>
          <w:sz w:val="21"/>
          <w:szCs w:val="21"/>
        </w:rPr>
        <w:t xml:space="preserve">主題履歴検索</w:t>
      </w:r>
    </w:p>
    <w:p>
      <w:pPr>
        <w:pStyle w:val="Heading2"/>
        <w:spacing w:after="150" w:before="300"/>
      </w:pPr>
      <w:r>
        <w:rPr>
          <w:rFonts w:ascii="Meiryo UI" w:cs="Meiryo UI" w:eastAsia="Meiryo UI" w:hAnsi="Meiryo UI"/>
          <w:b/>
          <w:bCs/>
          <w:color w:val="00135D"/>
          <w:sz w:val="26"/>
          <w:szCs w:val="26"/>
        </w:rPr>
        <w:t xml:space="preserve">11.3 実装しない機能</w:t>
      </w:r>
    </w:p>
    <w:p>
      <w:pPr>
        <w:spacing w:after="100"/>
      </w:pPr>
      <w:r>
        <w:rPr>
          <w:rFonts w:ascii="Meiryo UI" w:cs="Meiryo UI" w:eastAsia="Meiryo UI" w:hAnsi="Meiryo UI"/>
          <w:sz w:val="21"/>
          <w:szCs w:val="21"/>
        </w:rPr>
        <w:t xml:space="preserve">設計思想との不整合のため、以下は実装しない。</w:t>
      </w:r>
    </w:p>
    <w:p>
      <w:pPr>
        <w:pStyle w:val="ListParagraph"/>
        <w:numPr>
          <w:ilvl w:val="0"/>
          <w:numId w:val="2"/>
        </w:numPr>
        <w:spacing w:after="60"/>
      </w:pPr>
      <w:r>
        <w:rPr>
          <w:rFonts w:ascii="Meiryo UI" w:cs="Meiryo UI" w:eastAsia="Meiryo UI" w:hAnsi="Meiryo UI"/>
          <w:sz w:val="21"/>
          <w:szCs w:val="21"/>
        </w:rPr>
        <w:t xml:space="preserve">発話内容の記録（テキスト・音声・要約いずれも）</w:t>
      </w:r>
    </w:p>
    <w:p>
      <w:pPr>
        <w:pStyle w:val="ListParagraph"/>
        <w:numPr>
          <w:ilvl w:val="0"/>
          <w:numId w:val="2"/>
        </w:numPr>
        <w:spacing w:after="60"/>
      </w:pPr>
      <w:r>
        <w:rPr>
          <w:rFonts w:ascii="Meiryo UI" w:cs="Meiryo UI" w:eastAsia="Meiryo UI" w:hAnsi="Meiryo UI"/>
          <w:sz w:val="21"/>
          <w:szCs w:val="21"/>
        </w:rPr>
        <w:t xml:space="preserve">参加者のパーソナルデータ分析</w:t>
      </w:r>
    </w:p>
    <w:p>
      <w:pPr>
        <w:pStyle w:val="ListParagraph"/>
        <w:numPr>
          <w:ilvl w:val="0"/>
          <w:numId w:val="2"/>
        </w:numPr>
        <w:spacing w:after="60"/>
      </w:pPr>
      <w:r>
        <w:rPr>
          <w:rFonts w:ascii="Meiryo UI" w:cs="Meiryo UI" w:eastAsia="Meiryo UI" w:hAnsi="Meiryo UI"/>
          <w:sz w:val="21"/>
          <w:szCs w:val="21"/>
        </w:rPr>
        <w:t xml:space="preserve">評価・スコアリング機能</w:t>
      </w:r>
    </w:p>
    <w:p>
      <w:pPr>
        <w:pStyle w:val="ListParagraph"/>
        <w:numPr>
          <w:ilvl w:val="0"/>
          <w:numId w:val="2"/>
        </w:numPr>
        <w:spacing w:after="60"/>
      </w:pPr>
      <w:r>
        <w:rPr>
          <w:rFonts w:ascii="Meiryo UI" w:cs="Meiryo UI" w:eastAsia="Meiryo UI" w:hAnsi="Meiryo UI"/>
          <w:sz w:val="21"/>
          <w:szCs w:val="21"/>
        </w:rPr>
        <w:t xml:space="preserve">参加者間のメッセージ機能</w:t>
      </w:r>
    </w:p>
    <w:p>
      <w:pPr>
        <w:pStyle w:val="ListParagraph"/>
        <w:numPr>
          <w:ilvl w:val="0"/>
          <w:numId w:val="2"/>
        </w:numPr>
        <w:spacing w:after="60"/>
      </w:pPr>
      <w:r>
        <w:rPr>
          <w:rFonts w:ascii="Meiryo UI" w:cs="Meiryo UI" w:eastAsia="Meiryo UI" w:hAnsi="Meiryo UI"/>
          <w:sz w:val="21"/>
          <w:szCs w:val="21"/>
        </w:rPr>
        <w:t xml:space="preserve">外部システム連携</w:t>
      </w:r>
    </w:p>
    <w:p>
      <w:pPr>
        <w:pStyle w:val="ListParagraph"/>
        <w:numPr>
          <w:ilvl w:val="0"/>
          <w:numId w:val="2"/>
        </w:numPr>
        <w:spacing w:after="60"/>
      </w:pPr>
      <w:r>
        <w:rPr>
          <w:rFonts w:ascii="Meiryo UI" w:cs="Meiryo UI" w:eastAsia="Meiryo UI" w:hAnsi="Meiryo UI"/>
          <w:sz w:val="21"/>
          <w:szCs w:val="21"/>
        </w:rPr>
        <w:t xml:space="preserve">欠席理由の必須入力</w:t>
      </w:r>
    </w:p>
    <w:p>
      <w:pPr>
        <w:pStyle w:val="ListParagraph"/>
        <w:numPr>
          <w:ilvl w:val="0"/>
          <w:numId w:val="2"/>
        </w:numPr>
        <w:spacing w:after="60"/>
      </w:pPr>
      <w:r>
        <w:rPr>
          <w:rFonts w:ascii="Meiryo UI" w:cs="Meiryo UI" w:eastAsia="Meiryo UI" w:hAnsi="Meiryo UI"/>
          <w:sz w:val="21"/>
          <w:szCs w:val="21"/>
        </w:rPr>
        <w:t xml:space="preserve">参加者全員への出欠記録公開</w:t>
      </w:r>
    </w:p>
    <w:p>
      <w:pPr>
        <w:pStyle w:val="Heading2"/>
        <w:spacing w:after="150" w:before="300"/>
      </w:pPr>
      <w:r>
        <w:rPr>
          <w:rFonts w:ascii="Meiryo UI" w:cs="Meiryo UI" w:eastAsia="Meiryo UI" w:hAnsi="Meiryo UI"/>
          <w:b/>
          <w:bCs/>
          <w:color w:val="00135D"/>
          <w:sz w:val="26"/>
          <w:szCs w:val="26"/>
        </w:rPr>
        <w:t xml:space="preserve">11.4 記録の閲覧範囲</w:t>
      </w:r>
    </w:p>
    <w:p>
      <w:pPr>
        <w:pStyle w:val="ListParagraph"/>
        <w:numPr>
          <w:ilvl w:val="0"/>
          <w:numId w:val="2"/>
        </w:numPr>
        <w:spacing w:after="60"/>
      </w:pPr>
      <w:r>
        <w:rPr>
          <w:rFonts w:ascii="Meiryo UI" w:cs="Meiryo UI" w:eastAsia="Meiryo UI" w:hAnsi="Meiryo UI"/>
          <w:sz w:val="21"/>
          <w:szCs w:val="21"/>
        </w:rPr>
        <w:t xml:space="preserve">参加者：自分の情報のみ閲覧可</w:t>
      </w:r>
    </w:p>
    <w:p>
      <w:pPr>
        <w:pStyle w:val="ListParagraph"/>
        <w:numPr>
          <w:ilvl w:val="0"/>
          <w:numId w:val="2"/>
        </w:numPr>
        <w:spacing w:after="60"/>
      </w:pPr>
      <w:r>
        <w:rPr>
          <w:rFonts w:ascii="Meiryo UI" w:cs="Meiryo UI" w:eastAsia="Meiryo UI" w:hAnsi="Meiryo UI"/>
          <w:sz w:val="21"/>
          <w:szCs w:val="21"/>
        </w:rPr>
        <w:t xml:space="preserve">運営（ゆ氏）：全体の出欠・輪番を閲覧可</w:t>
      </w:r>
    </w:p>
    <w:p>
      <w:pPr>
        <w:pStyle w:val="ListParagraph"/>
        <w:numPr>
          <w:ilvl w:val="0"/>
          <w:numId w:val="2"/>
        </w:numPr>
        <w:spacing w:after="60"/>
      </w:pPr>
      <w:r>
        <w:rPr>
          <w:rFonts w:ascii="Meiryo UI" w:cs="Meiryo UI" w:eastAsia="Meiryo UI" w:hAnsi="Meiryo UI"/>
          <w:sz w:val="21"/>
          <w:szCs w:val="21"/>
        </w:rPr>
        <w:t xml:space="preserve">他のメンバー：他者の出欠記録は閲覧不可</w:t>
      </w:r>
    </w:p>
    <w:p>
      <w:pPr>
        <w:pStyle w:val="Heading2"/>
        <w:spacing w:after="150" w:before="300"/>
      </w:pPr>
      <w:r>
        <w:rPr>
          <w:rFonts w:ascii="Meiryo UI" w:cs="Meiryo UI" w:eastAsia="Meiryo UI" w:hAnsi="Meiryo UI"/>
          <w:b/>
          <w:bCs/>
          <w:color w:val="00135D"/>
          <w:sz w:val="26"/>
          <w:szCs w:val="26"/>
        </w:rPr>
        <w:t xml:space="preserve">11.5 欠席者への接触方針</w:t>
      </w:r>
    </w:p>
    <w:p>
      <w:pPr>
        <w:pStyle w:val="ListParagraph"/>
        <w:numPr>
          <w:ilvl w:val="0"/>
          <w:numId w:val="2"/>
        </w:numPr>
        <w:spacing w:after="60"/>
      </w:pPr>
      <w:r>
        <w:rPr>
          <w:rFonts w:ascii="Meiryo UI" w:cs="Meiryo UI" w:eastAsia="Meiryo UI" w:hAnsi="Meiryo UI"/>
          <w:sz w:val="21"/>
          <w:szCs w:val="21"/>
        </w:rPr>
        <w:t xml:space="preserve">3回連続欠席時に運営から接触</w:t>
      </w:r>
    </w:p>
    <w:p>
      <w:pPr>
        <w:pStyle w:val="ListParagraph"/>
        <w:numPr>
          <w:ilvl w:val="0"/>
          <w:numId w:val="2"/>
        </w:numPr>
        <w:spacing w:after="60"/>
      </w:pPr>
      <w:r>
        <w:rPr>
          <w:rFonts w:ascii="Meiryo UI" w:cs="Meiryo UI" w:eastAsia="Meiryo UI" w:hAnsi="Meiryo UI"/>
          <w:sz w:val="21"/>
          <w:szCs w:val="21"/>
        </w:rPr>
        <w:t xml:space="preserve">本人からの申し出がない限り、それ以前は接触しない</w:t>
      </w:r>
    </w:p>
    <w:p>
      <w:pPr>
        <w:pStyle w:val="Heading1"/>
        <w:spacing w:after="200" w:before="400"/>
      </w:pPr>
      <w:r>
        <w:rPr>
          <w:rFonts w:ascii="Meiryo UI" w:cs="Meiryo UI" w:eastAsia="Meiryo UI" w:hAnsi="Meiryo UI"/>
          <w:b/>
          <w:bCs/>
          <w:color w:val="00135D"/>
          <w:sz w:val="32"/>
          <w:szCs w:val="32"/>
        </w:rPr>
        <w:t xml:space="preserve">12. リスクと留意点</w:t>
      </w:r>
    </w:p>
    <w:p>
      <w:pPr>
        <w:pStyle w:val="Heading2"/>
        <w:spacing w:after="150" w:before="300"/>
      </w:pPr>
      <w:r>
        <w:rPr>
          <w:rFonts w:ascii="Meiryo UI" w:cs="Meiryo UI" w:eastAsia="Meiryo UI" w:hAnsi="Meiryo UI"/>
          <w:b/>
          <w:bCs/>
          <w:color w:val="00135D"/>
          <w:sz w:val="26"/>
          <w:szCs w:val="26"/>
        </w:rPr>
        <w:t xml:space="preserve">12.1 設計上の残リスク</w:t>
      </w:r>
    </w:p>
    <w:p>
      <w:pPr>
        <w:spacing w:after="80" w:before="150"/>
      </w:pPr>
      <w:r>
        <w:rPr>
          <w:rFonts w:ascii="Meiryo UI" w:cs="Meiryo UI" w:eastAsia="Meiryo UI" w:hAnsi="Meiryo UI"/>
          <w:b/>
          <w:bCs/>
          <w:color w:val="1E3A8A"/>
          <w:sz w:val="21"/>
          <w:szCs w:val="21"/>
        </w:rPr>
        <w:t xml:space="preserve">リスク一　等級5の振る舞いへの依存</w:t>
      </w:r>
    </w:p>
    <w:p>
      <w:pPr>
        <w:spacing w:after="100"/>
      </w:pPr>
      <w:r>
        <w:rPr>
          <w:rFonts w:ascii="Meiryo UI" w:cs="Meiryo UI" w:eastAsia="Meiryo UI" w:hAnsi="Meiryo UI"/>
          <w:sz w:val="21"/>
          <w:szCs w:val="21"/>
        </w:rPr>
        <w:t xml:space="preserve">等級5の1名が発起人かつフランクな姿勢との前提で設計しているが、この姿勢が揺らぐと全設計が機能しない可能性がある。継続的な観察が必要。</w:t>
      </w:r>
    </w:p>
    <w:p>
      <w:pPr>
        <w:spacing w:after="80" w:before="150"/>
      </w:pPr>
      <w:r>
        <w:rPr>
          <w:rFonts w:ascii="Meiryo UI" w:cs="Meiryo UI" w:eastAsia="Meiryo UI" w:hAnsi="Meiryo UI"/>
          <w:b/>
          <w:bCs/>
          <w:color w:val="1E3A8A"/>
          <w:sz w:val="21"/>
          <w:szCs w:val="21"/>
        </w:rPr>
        <w:t xml:space="preserve">リスク二　「聴取者の15秒関心表明」の形骸化</w:t>
      </w:r>
    </w:p>
    <w:p>
      <w:pPr>
        <w:spacing w:after="100"/>
      </w:pPr>
      <w:r>
        <w:rPr>
          <w:rFonts w:ascii="Meiryo UI" w:cs="Meiryo UI" w:eastAsia="Meiryo UI" w:hAnsi="Meiryo UI"/>
          <w:sz w:val="21"/>
          <w:szCs w:val="21"/>
        </w:rPr>
        <w:t xml:space="preserve">3巡目あたりから「表明のための表明」に陥る可能性。特に後半の主題で関心の表明が深くなる必要があるが、形式が固定化すると深まりが阻害される。</w:t>
      </w:r>
    </w:p>
    <w:p>
      <w:pPr>
        <w:spacing w:after="80" w:before="150"/>
      </w:pPr>
      <w:r>
        <w:rPr>
          <w:rFonts w:ascii="Meiryo UI" w:cs="Meiryo UI" w:eastAsia="Meiryo UI" w:hAnsi="Meiryo UI"/>
          <w:b/>
          <w:bCs/>
          <w:color w:val="1E3A8A"/>
          <w:sz w:val="21"/>
          <w:szCs w:val="21"/>
        </w:rPr>
        <w:t xml:space="preserve">リスク三　業務文脈への情報漏洩</w:t>
      </w:r>
    </w:p>
    <w:p>
      <w:pPr>
        <w:spacing w:after="100"/>
      </w:pPr>
      <w:r>
        <w:rPr>
          <w:rFonts w:ascii="Meiryo UI" w:cs="Meiryo UI" w:eastAsia="Meiryo UI" w:hAnsi="Meiryo UI"/>
          <w:sz w:val="21"/>
          <w:szCs w:val="21"/>
        </w:rPr>
        <w:t xml:space="preserve">前文から「業務評価と独立」を削除したため、業務の場で朝礼内容が参照されるリスクは残る。等級4+・E4への個別の趣旨共有が必要。</w:t>
      </w:r>
    </w:p>
    <w:p>
      <w:pPr>
        <w:spacing w:after="80" w:before="150"/>
      </w:pPr>
      <w:r>
        <w:rPr>
          <w:rFonts w:ascii="Meiryo UI" w:cs="Meiryo UI" w:eastAsia="Meiryo UI" w:hAnsi="Meiryo UI"/>
          <w:b/>
          <w:bCs/>
          <w:color w:val="1E3A8A"/>
          <w:sz w:val="21"/>
          <w:szCs w:val="21"/>
        </w:rPr>
        <w:t xml:space="preserve">リスク四　9月末到達の時期優先リスク</w:t>
      </w:r>
    </w:p>
    <w:p>
      <w:pPr>
        <w:spacing w:after="100"/>
      </w:pPr>
      <w:r>
        <w:rPr>
          <w:rFonts w:ascii="Meiryo UI" w:cs="Meiryo UI" w:eastAsia="Meiryo UI" w:hAnsi="Meiryo UI"/>
          <w:sz w:val="21"/>
          <w:szCs w:val="21"/>
        </w:rPr>
        <w:t xml:space="preserve">第一・第二フェーズの状態基準を満たさないまま9月末を機械的に迎えると、議論が表層化し、関係性の質を損なう逆効果になり得る。時期と状態基準の両方を満たすまで延長する判断も必要。</w:t>
      </w:r>
    </w:p>
    <w:p>
      <w:pPr>
        <w:spacing w:after="80" w:before="150"/>
      </w:pPr>
      <w:r>
        <w:rPr>
          <w:rFonts w:ascii="Meiryo UI" w:cs="Meiryo UI" w:eastAsia="Meiryo UI" w:hAnsi="Meiryo UI"/>
          <w:b/>
          <w:bCs/>
          <w:color w:val="1E3A8A"/>
          <w:sz w:val="21"/>
          <w:szCs w:val="21"/>
        </w:rPr>
        <w:t xml:space="preserve">リスク五　第二フェーズの「問いを置く」形式の機能</w:t>
      </w:r>
    </w:p>
    <w:p>
      <w:pPr>
        <w:spacing w:after="100"/>
      </w:pPr>
      <w:r>
        <w:rPr>
          <w:rFonts w:ascii="Meiryo UI" w:cs="Meiryo UI" w:eastAsia="Meiryo UI" w:hAnsi="Meiryo UI"/>
          <w:sz w:val="21"/>
          <w:szCs w:val="21"/>
        </w:rPr>
        <w:t xml:space="preserve">実際の運用で機能するかは、第一フェーズで醸成される関係性の質に依存する。第一フェーズ終了時に初めて検証可能。</w:t>
      </w:r>
    </w:p>
    <w:p>
      <w:pPr>
        <w:pStyle w:val="Heading2"/>
        <w:spacing w:after="150" w:before="300"/>
      </w:pPr>
      <w:r>
        <w:rPr>
          <w:rFonts w:ascii="Meiryo UI" w:cs="Meiryo UI" w:eastAsia="Meiryo UI" w:hAnsi="Meiryo UI"/>
          <w:b/>
          <w:bCs/>
          <w:color w:val="00135D"/>
          <w:sz w:val="26"/>
          <w:szCs w:val="26"/>
        </w:rPr>
        <w:t xml:space="preserve">12.2 運用上の留意点</w:t>
      </w:r>
    </w:p>
    <w:p>
      <w:pPr>
        <w:pStyle w:val="ListParagraph"/>
        <w:numPr>
          <w:ilvl w:val="0"/>
          <w:numId w:val="2"/>
        </w:numPr>
        <w:spacing w:after="60"/>
      </w:pPr>
      <w:r>
        <w:rPr>
          <w:rFonts w:ascii="Meiryo UI" w:cs="Meiryo UI" w:eastAsia="Meiryo UI" w:hAnsi="Meiryo UI"/>
          <w:sz w:val="21"/>
          <w:szCs w:val="21"/>
        </w:rPr>
        <w:t xml:space="preserve">主題は週単位で運営が指定、火曜を週の起点とする</w:t>
      </w:r>
    </w:p>
    <w:p>
      <w:pPr>
        <w:pStyle w:val="ListParagraph"/>
        <w:numPr>
          <w:ilvl w:val="0"/>
          <w:numId w:val="2"/>
        </w:numPr>
        <w:spacing w:after="60"/>
      </w:pPr>
      <w:r>
        <w:rPr>
          <w:rFonts w:ascii="Meiryo UI" w:cs="Meiryo UI" w:eastAsia="Meiryo UI" w:hAnsi="Meiryo UI"/>
          <w:sz w:val="21"/>
          <w:szCs w:val="21"/>
        </w:rPr>
        <w:t xml:space="preserve">祝日は朝礼非実施、発話予定は翌実施日に繰り延べ</w:t>
      </w:r>
    </w:p>
    <w:p>
      <w:pPr>
        <w:pStyle w:val="ListParagraph"/>
        <w:numPr>
          <w:ilvl w:val="0"/>
          <w:numId w:val="2"/>
        </w:numPr>
        <w:spacing w:after="60"/>
      </w:pPr>
      <w:r>
        <w:rPr>
          <w:rFonts w:ascii="Meiryo UI" w:cs="Meiryo UI" w:eastAsia="Meiryo UI" w:hAnsi="Meiryo UI"/>
          <w:sz w:val="21"/>
          <w:szCs w:val="21"/>
        </w:rPr>
        <w:t xml:space="preserve">欠席理由は問わない運用を徹底する</w:t>
      </w:r>
    </w:p>
    <w:p>
      <w:pPr>
        <w:pStyle w:val="ListParagraph"/>
        <w:numPr>
          <w:ilvl w:val="0"/>
          <w:numId w:val="2"/>
        </w:numPr>
        <w:spacing w:after="60"/>
      </w:pPr>
      <w:r>
        <w:rPr>
          <w:rFonts w:ascii="Meiryo UI" w:cs="Meiryo UI" w:eastAsia="Meiryo UI" w:hAnsi="Meiryo UI"/>
          <w:sz w:val="21"/>
          <w:szCs w:val="21"/>
        </w:rPr>
        <w:t xml:space="preserve">運営は第3条に基づき、判断根拠を常に説明できる状態を維持する</w:t>
      </w:r>
    </w:p>
    <w:p>
      <w:pPr>
        <w:pStyle w:val="Heading1"/>
        <w:spacing w:after="200" w:before="400"/>
      </w:pPr>
      <w:r>
        <w:rPr>
          <w:rFonts w:ascii="Meiryo UI" w:cs="Meiryo UI" w:eastAsia="Meiryo UI" w:hAnsi="Meiryo UI"/>
          <w:b/>
          <w:bCs/>
          <w:color w:val="00135D"/>
          <w:sz w:val="32"/>
          <w:szCs w:val="32"/>
        </w:rPr>
        <w:t xml:space="preserve">13. 重要な前提と検証事項</w:t>
      </w:r>
    </w:p>
    <w:p>
      <w:pPr>
        <w:pStyle w:val="Heading2"/>
        <w:spacing w:after="150" w:before="300"/>
      </w:pPr>
      <w:r>
        <w:rPr>
          <w:rFonts w:ascii="Meiryo UI" w:cs="Meiryo UI" w:eastAsia="Meiryo UI" w:hAnsi="Meiryo UI"/>
          <w:b/>
          <w:bCs/>
          <w:color w:val="00135D"/>
          <w:sz w:val="26"/>
          <w:szCs w:val="26"/>
        </w:rPr>
        <w:t xml:space="preserve">13.1 事実と推定の区別</w:t>
      </w:r>
    </w:p>
    <w:p>
      <w:pPr>
        <w:spacing w:after="80" w:before="150"/>
      </w:pPr>
      <w:r>
        <w:rPr>
          <w:rFonts w:ascii="Meiryo UI" w:cs="Meiryo UI" w:eastAsia="Meiryo UI" w:hAnsi="Meiryo UI"/>
          <w:b/>
          <w:bCs/>
          <w:color w:val="1E3A8A"/>
          <w:sz w:val="21"/>
          <w:szCs w:val="21"/>
        </w:rPr>
        <w:t xml:space="preserve">事実（確認済）</w:t>
      </w:r>
    </w:p>
    <w:p>
      <w:pPr>
        <w:pStyle w:val="ListParagraph"/>
        <w:numPr>
          <w:ilvl w:val="0"/>
          <w:numId w:val="2"/>
        </w:numPr>
        <w:spacing w:after="60"/>
      </w:pPr>
      <w:r>
        <w:rPr>
          <w:rFonts w:ascii="Meiryo UI" w:cs="Meiryo UI" w:eastAsia="Meiryo UI" w:hAnsi="Meiryo UI"/>
          <w:sz w:val="21"/>
          <w:szCs w:val="21"/>
        </w:rPr>
        <w:t xml:space="preserve">仙台事務所メンバー8名の等級構成</w:t>
      </w:r>
    </w:p>
    <w:p>
      <w:pPr>
        <w:pStyle w:val="ListParagraph"/>
        <w:numPr>
          <w:ilvl w:val="0"/>
          <w:numId w:val="2"/>
        </w:numPr>
        <w:spacing w:after="60"/>
      </w:pPr>
      <w:r>
        <w:rPr>
          <w:rFonts w:ascii="Meiryo UI" w:cs="Meiryo UI" w:eastAsia="Meiryo UI" w:hAnsi="Meiryo UI"/>
          <w:sz w:val="21"/>
          <w:szCs w:val="21"/>
        </w:rPr>
        <w:t xml:space="preserve">等級5が朝礼の発起人である</w:t>
      </w:r>
    </w:p>
    <w:p>
      <w:pPr>
        <w:pStyle w:val="ListParagraph"/>
        <w:numPr>
          <w:ilvl w:val="0"/>
          <w:numId w:val="2"/>
        </w:numPr>
        <w:spacing w:after="60"/>
      </w:pPr>
      <w:r>
        <w:rPr>
          <w:rFonts w:ascii="Meiryo UI" w:cs="Meiryo UI" w:eastAsia="Meiryo UI" w:hAnsi="Meiryo UI"/>
          <w:sz w:val="21"/>
          <w:szCs w:val="21"/>
        </w:rPr>
        <w:t xml:space="preserve">参加者は全員、対話を業とする財務コンサル</w:t>
      </w:r>
    </w:p>
    <w:p>
      <w:pPr>
        <w:pStyle w:val="ListParagraph"/>
        <w:numPr>
          <w:ilvl w:val="0"/>
          <w:numId w:val="2"/>
        </w:numPr>
        <w:spacing w:after="60"/>
      </w:pPr>
      <w:r>
        <w:rPr>
          <w:rFonts w:ascii="Meiryo UI" w:cs="Meiryo UI" w:eastAsia="Meiryo UI" w:hAnsi="Meiryo UI"/>
          <w:sz w:val="21"/>
          <w:szCs w:val="21"/>
        </w:rPr>
        <w:t xml:space="preserve">グランドルールの最終案</w:t>
      </w:r>
    </w:p>
    <w:p>
      <w:pPr>
        <w:pStyle w:val="ListParagraph"/>
        <w:numPr>
          <w:ilvl w:val="0"/>
          <w:numId w:val="2"/>
        </w:numPr>
        <w:spacing w:after="60"/>
      </w:pPr>
      <w:r>
        <w:rPr>
          <w:rFonts w:ascii="Meiryo UI" w:cs="Meiryo UI" w:eastAsia="Meiryo UI" w:hAnsi="Meiryo UI"/>
          <w:sz w:val="21"/>
          <w:szCs w:val="21"/>
        </w:rPr>
        <w:t xml:space="preserve">3フェーズの期間配分</w:t>
      </w:r>
    </w:p>
    <w:p>
      <w:pPr>
        <w:spacing w:after="80" w:before="150"/>
      </w:pPr>
      <w:r>
        <w:rPr>
          <w:rFonts w:ascii="Meiryo UI" w:cs="Meiryo UI" w:eastAsia="Meiryo UI" w:hAnsi="Meiryo UI"/>
          <w:b/>
          <w:bCs/>
          <w:color w:val="1E3A8A"/>
          <w:sz w:val="21"/>
          <w:szCs w:val="21"/>
        </w:rPr>
        <w:t xml:space="preserve">推定（未検証）</w:t>
      </w:r>
    </w:p>
    <w:p>
      <w:pPr>
        <w:pStyle w:val="ListParagraph"/>
        <w:numPr>
          <w:ilvl w:val="0"/>
          <w:numId w:val="2"/>
        </w:numPr>
        <w:spacing w:after="60"/>
      </w:pPr>
      <w:r>
        <w:rPr>
          <w:rFonts w:ascii="Meiryo UI" w:cs="Meiryo UI" w:eastAsia="Meiryo UI" w:hAnsi="Meiryo UI"/>
          <w:sz w:val="21"/>
          <w:szCs w:val="21"/>
        </w:rPr>
        <w:t xml:space="preserve">「関係性構築の優先度が低い」タイプのメンバーはいないという前提</w:t>
      </w:r>
    </w:p>
    <w:p>
      <w:pPr>
        <w:pStyle w:val="ListParagraph"/>
        <w:numPr>
          <w:ilvl w:val="0"/>
          <w:numId w:val="2"/>
        </w:numPr>
        <w:spacing w:after="60"/>
      </w:pPr>
      <w:r>
        <w:rPr>
          <w:rFonts w:ascii="Meiryo UI" w:cs="Meiryo UI" w:eastAsia="Meiryo UI" w:hAnsi="Meiryo UI"/>
          <w:sz w:val="21"/>
          <w:szCs w:val="21"/>
        </w:rPr>
        <w:t xml:space="preserve">現状「闊達な意見が出ない」主因は心理的安全性・議論の作法不慣れ・階層影響であるという仮説</w:t>
      </w:r>
    </w:p>
    <w:p>
      <w:pPr>
        <w:pStyle w:val="ListParagraph"/>
        <w:numPr>
          <w:ilvl w:val="0"/>
          <w:numId w:val="2"/>
        </w:numPr>
        <w:spacing w:after="60"/>
      </w:pPr>
      <w:r>
        <w:rPr>
          <w:rFonts w:ascii="Meiryo UI" w:cs="Meiryo UI" w:eastAsia="Meiryo UI" w:hAnsi="Meiryo UI"/>
          <w:sz w:val="21"/>
          <w:szCs w:val="21"/>
        </w:rPr>
        <w:t xml:space="preserve">等級5がグランドルールに間違いなく従うという見込み</w:t>
      </w:r>
    </w:p>
    <w:p>
      <w:pPr>
        <w:pStyle w:val="ListParagraph"/>
        <w:numPr>
          <w:ilvl w:val="0"/>
          <w:numId w:val="2"/>
        </w:numPr>
        <w:spacing w:after="60"/>
      </w:pPr>
      <w:r>
        <w:rPr>
          <w:rFonts w:ascii="Meiryo UI" w:cs="Meiryo UI" w:eastAsia="Meiryo UI" w:hAnsi="Meiryo UI"/>
          <w:sz w:val="21"/>
          <w:szCs w:val="21"/>
        </w:rPr>
        <w:t xml:space="preserve">第二フェーズの「問いを置く」形式が機能するという仮説</w:t>
      </w:r>
    </w:p>
    <w:p>
      <w:pPr>
        <w:spacing w:after="80" w:before="150"/>
      </w:pPr>
      <w:r>
        <w:rPr>
          <w:rFonts w:ascii="Meiryo UI" w:cs="Meiryo UI" w:eastAsia="Meiryo UI" w:hAnsi="Meiryo UI"/>
          <w:b/>
          <w:bCs/>
          <w:color w:val="1E3A8A"/>
          <w:sz w:val="21"/>
          <w:szCs w:val="21"/>
        </w:rPr>
        <w:t xml:space="preserve">不明（要確認）</w:t>
      </w:r>
    </w:p>
    <w:p>
      <w:pPr>
        <w:pStyle w:val="ListParagraph"/>
        <w:numPr>
          <w:ilvl w:val="0"/>
          <w:numId w:val="2"/>
        </w:numPr>
        <w:spacing w:after="60"/>
      </w:pPr>
      <w:r>
        <w:rPr>
          <w:rFonts w:ascii="Meiryo UI" w:cs="Meiryo UI" w:eastAsia="Meiryo UI" w:hAnsi="Meiryo UI"/>
          <w:sz w:val="21"/>
          <w:szCs w:val="21"/>
        </w:rPr>
        <w:t xml:space="preserve">等級3・等級2の5名の朝礼という別文脈での振る舞い特性</w:t>
      </w:r>
    </w:p>
    <w:p>
      <w:pPr>
        <w:pStyle w:val="ListParagraph"/>
        <w:numPr>
          <w:ilvl w:val="0"/>
          <w:numId w:val="2"/>
        </w:numPr>
        <w:spacing w:after="60"/>
      </w:pPr>
      <w:r>
        <w:rPr>
          <w:rFonts w:ascii="Meiryo UI" w:cs="Meiryo UI" w:eastAsia="Meiryo UI" w:hAnsi="Meiryo UI"/>
          <w:sz w:val="21"/>
          <w:szCs w:val="21"/>
        </w:rPr>
        <w:t xml:space="preserve">アプリの具体仕様（これからantigravityで開発）</w:t>
      </w:r>
    </w:p>
    <w:p>
      <w:pPr>
        <w:pStyle w:val="ListParagraph"/>
        <w:numPr>
          <w:ilvl w:val="0"/>
          <w:numId w:val="2"/>
        </w:numPr>
        <w:spacing w:after="60"/>
      </w:pPr>
      <w:r>
        <w:rPr>
          <w:rFonts w:ascii="Meiryo UI" w:cs="Meiryo UI" w:eastAsia="Meiryo UI" w:hAnsi="Meiryo UI"/>
          <w:sz w:val="21"/>
          <w:szCs w:val="21"/>
        </w:rPr>
        <w:t xml:space="preserve">試走での実際の時間配分の妥当性</w:t>
      </w:r>
    </w:p>
    <w:p>
      <w:pPr>
        <w:pStyle w:val="Heading2"/>
        <w:spacing w:after="150" w:before="300"/>
      </w:pPr>
      <w:r>
        <w:rPr>
          <w:rFonts w:ascii="Meiryo UI" w:cs="Meiryo UI" w:eastAsia="Meiryo UI" w:hAnsi="Meiryo UI"/>
          <w:b/>
          <w:bCs/>
          <w:color w:val="00135D"/>
          <w:sz w:val="26"/>
          <w:szCs w:val="26"/>
        </w:rPr>
        <w:t xml:space="preserve">13.2 最も不確実な前提</w:t>
      </w:r>
    </w:p>
    <w:p>
      <w:pPr>
        <w:spacing w:after="100"/>
      </w:pPr>
      <w:r>
        <w:rPr>
          <w:rFonts w:ascii="Meiryo UI" w:cs="Meiryo UI" w:eastAsia="Meiryo UI" w:hAnsi="Meiryo UI"/>
          <w:sz w:val="21"/>
          <w:szCs w:val="21"/>
        </w:rPr>
        <w:t xml:space="preserve">第一フェーズで醸成される関係性の質が、第二フェーズ以降の形式を支えられるかどうか。これは6月末の時点で初めて検証可能になる。</w:t>
      </w:r>
    </w:p>
    <w:p>
      <w:pPr>
        <w:pStyle w:val="Heading2"/>
        <w:spacing w:after="150" w:before="300"/>
      </w:pPr>
      <w:r>
        <w:rPr>
          <w:rFonts w:ascii="Meiryo UI" w:cs="Meiryo UI" w:eastAsia="Meiryo UI" w:hAnsi="Meiryo UI"/>
          <w:b/>
          <w:bCs/>
          <w:color w:val="00135D"/>
          <w:sz w:val="26"/>
          <w:szCs w:val="26"/>
        </w:rPr>
        <w:t xml:space="preserve">13.3 検証に必要な情報</w:t>
      </w:r>
    </w:p>
    <w:p>
      <w:pPr>
        <w:pStyle w:val="ListParagraph"/>
        <w:numPr>
          <w:ilvl w:val="0"/>
          <w:numId w:val="2"/>
        </w:numPr>
        <w:spacing w:after="60"/>
      </w:pPr>
      <w:r>
        <w:rPr>
          <w:rFonts w:ascii="Meiryo UI" w:cs="Meiryo UI" w:eastAsia="Meiryo UI" w:hAnsi="Meiryo UI"/>
          <w:sz w:val="21"/>
          <w:szCs w:val="21"/>
        </w:rPr>
        <w:t xml:space="preserve">第一フェーズ1巡目終了時の運営内棚卸し結果</w:t>
      </w:r>
    </w:p>
    <w:p>
      <w:pPr>
        <w:pStyle w:val="ListParagraph"/>
        <w:numPr>
          <w:ilvl w:val="0"/>
          <w:numId w:val="2"/>
        </w:numPr>
        <w:spacing w:after="60"/>
      </w:pPr>
      <w:r>
        <w:rPr>
          <w:rFonts w:ascii="Meiryo UI" w:cs="Meiryo UI" w:eastAsia="Meiryo UI" w:hAnsi="Meiryo UI"/>
          <w:sz w:val="21"/>
          <w:szCs w:val="21"/>
        </w:rPr>
        <w:t xml:space="preserve">第一フェーズ終了時の各メンバーの発話傾向の観察結果</w:t>
      </w:r>
    </w:p>
    <w:p>
      <w:pPr>
        <w:pStyle w:val="ListParagraph"/>
        <w:numPr>
          <w:ilvl w:val="0"/>
          <w:numId w:val="2"/>
        </w:numPr>
        <w:spacing w:after="60"/>
      </w:pPr>
      <w:r>
        <w:rPr>
          <w:rFonts w:ascii="Meiryo UI" w:cs="Meiryo UI" w:eastAsia="Meiryo UI" w:hAnsi="Meiryo UI"/>
          <w:sz w:val="21"/>
          <w:szCs w:val="21"/>
        </w:rPr>
        <w:t xml:space="preserve">試走での時間配分の妥当性</w:t>
      </w:r>
    </w:p>
    <w:p>
      <w:pPr>
        <w:pStyle w:val="Heading2"/>
        <w:spacing w:after="150" w:before="300"/>
      </w:pPr>
      <w:r>
        <w:rPr>
          <w:rFonts w:ascii="Meiryo UI" w:cs="Meiryo UI" w:eastAsia="Meiryo UI" w:hAnsi="Meiryo UI"/>
          <w:b/>
          <w:bCs/>
          <w:color w:val="00135D"/>
          <w:sz w:val="26"/>
          <w:szCs w:val="26"/>
        </w:rPr>
        <w:t xml:space="preserve">13.4 次に取るべき一手</w:t>
      </w:r>
    </w:p>
    <w:p>
      <w:pPr>
        <w:pStyle w:val="ListParagraph"/>
        <w:numPr>
          <w:ilvl w:val="0"/>
          <w:numId w:val="2"/>
        </w:numPr>
        <w:spacing w:after="60"/>
      </w:pPr>
      <w:r>
        <w:rPr>
          <w:rFonts w:ascii="Meiryo UI" w:cs="Meiryo UI" w:eastAsia="Meiryo UI" w:hAnsi="Meiryo UI"/>
          <w:sz w:val="21"/>
          <w:szCs w:val="21"/>
        </w:rPr>
        <w:t xml:space="preserve">antigravity向けプロンプトを使ってアプリ開発を開始</w:t>
      </w:r>
    </w:p>
    <w:p>
      <w:pPr>
        <w:pStyle w:val="ListParagraph"/>
        <w:numPr>
          <w:ilvl w:val="0"/>
          <w:numId w:val="2"/>
        </w:numPr>
        <w:spacing w:after="60"/>
      </w:pPr>
      <w:r>
        <w:rPr>
          <w:rFonts w:ascii="Meiryo UI" w:cs="Meiryo UI" w:eastAsia="Meiryo UI" w:hAnsi="Meiryo UI"/>
          <w:sz w:val="21"/>
          <w:szCs w:val="21"/>
        </w:rPr>
        <w:t xml:space="preserve">4月末週に運営単独で試走実施</w:t>
      </w:r>
    </w:p>
    <w:p>
      <w:pPr>
        <w:pStyle w:val="ListParagraph"/>
        <w:numPr>
          <w:ilvl w:val="0"/>
          <w:numId w:val="2"/>
        </w:numPr>
        <w:spacing w:after="60"/>
      </w:pPr>
      <w:r>
        <w:rPr>
          <w:rFonts w:ascii="Meiryo UI" w:cs="Meiryo UI" w:eastAsia="Meiryo UI" w:hAnsi="Meiryo UI"/>
          <w:sz w:val="21"/>
          <w:szCs w:val="21"/>
        </w:rPr>
        <w:t xml:space="preserve">5月第1週火曜に本番開始</w:t>
      </w:r>
    </w:p>
    <w:p>
      <w:pPr>
        <w:pStyle w:val="ListParagraph"/>
        <w:numPr>
          <w:ilvl w:val="0"/>
          <w:numId w:val="2"/>
        </w:numPr>
        <w:spacing w:after="60"/>
      </w:pPr>
      <w:r>
        <w:rPr>
          <w:rFonts w:ascii="Meiryo UI" w:cs="Meiryo UI" w:eastAsia="Meiryo UI" w:hAnsi="Meiryo UI"/>
          <w:sz w:val="21"/>
          <w:szCs w:val="21"/>
        </w:rPr>
        <w:t xml:space="preserve">第一フェーズ1巡目終了時（5月第3週金）に運営内棚卸し</w:t>
      </w:r>
    </w:p>
    <w:p>
      <w:pPr>
        <w:spacing w:after="400"/>
      </w:pPr>
      <w:r>
        <w:t xml:space="preserve"/>
      </w:r>
    </w:p>
    <w:p>
      <w:pPr>
        <w:spacing w:after="200" w:before="400"/>
      </w:pPr>
      <w:r>
        <w:rPr>
          <w:rFonts w:ascii="Meiryo UI" w:cs="Meiryo UI" w:eastAsia="Meiryo UI" w:hAnsi="Meiryo UI"/>
          <w:b/>
          <w:bCs/>
          <w:color w:val="00135D"/>
          <w:sz w:val="24"/>
          <w:szCs w:val="24"/>
        </w:rPr>
        <w:t xml:space="preserve">本書の位置づけ</w:t>
      </w:r>
    </w:p>
    <w:p>
      <w:pPr>
        <w:spacing w:after="100"/>
      </w:pPr>
      <w:r>
        <w:rPr>
          <w:rFonts w:ascii="Meiryo UI" w:cs="Meiryo UI" w:eastAsia="Meiryo UI" w:hAnsi="Meiryo UI"/>
          <w:sz w:val="21"/>
          <w:szCs w:val="21"/>
        </w:rPr>
        <w:t xml:space="preserve">本書は設計時点での確定事項をまとめたものであり、運用中の観察に基づいて継続的に更新される性質を持つ。各フェーズ移行時、および想定外の事象が発生した際に、改訂の検討を行う。</w:t>
      </w:r>
    </w:p>
    <w:p>
      <w:pPr>
        <w:spacing w:after="100"/>
      </w:pPr>
      <w:r>
        <w:rPr>
          <w:rFonts w:ascii="Meiryo UI" w:cs="Meiryo UI" w:eastAsia="Meiryo UI" w:hAnsi="Meiryo UI"/>
          <w:sz w:val="21"/>
          <w:szCs w:val="21"/>
        </w:rPr>
        <w:t xml:space="preserve">改訂時は、改訂理由・改訂内容・改訂日を記録し、グランドルール第3条（運営の透明性）との整合を保つ。</w:t>
      </w:r>
    </w:p>
    <w:sectPr>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eiryo UI" w:cs="Meiryo UI" w:eastAsia="Meiryo UI" w:hAnsi="Meiryo UI"/>
      <w:b/>
      <w:bCs/>
      <w:color w:val="00135D"/>
      <w:sz w:val="32"/>
      <w:szCs w:val="32"/>
    </w:rPr>
  </w:style>
  <w:style w:type="paragraph" w:styleId="Heading2">
    <w:name w:val="Heading 2"/>
    <w:basedOn w:val="Normal"/>
    <w:next w:val="Normal"/>
    <w:qFormat/>
    <w:pPr>
      <w:spacing w:after="150" w:before="300"/>
      <w:outlineLvl w:val="1"/>
    </w:pPr>
    <w:rPr>
      <w:rFonts w:ascii="Meiryo UI" w:cs="Meiryo UI" w:eastAsia="Meiryo UI" w:hAnsi="Meiryo UI"/>
      <w:b/>
      <w:bCs/>
      <w:color w:val="00135D"/>
      <w:sz w:val="26"/>
      <w:szCs w:val="26"/>
    </w:rPr>
  </w:style>
  <w:style w:type="paragraph" w:styleId="Heading3">
    <w:name w:val="Heading 3"/>
    <w:basedOn w:val="Normal"/>
    <w:next w:val="Normal"/>
    <w:qFormat/>
    <w:pPr>
      <w:spacing w:after="100" w:before="200"/>
      <w:outlineLvl w:val="2"/>
    </w:pPr>
    <w:rPr>
      <w:rFonts w:ascii="Meiryo UI" w:cs="Meiryo UI" w:eastAsia="Meiryo UI" w:hAnsi="Meiryo UI"/>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2026-04-17T22:22:36.214Z</dcterms:created>
  <dcterms:modified xsi:type="dcterms:W3CDTF">2026-04-17T22:22:36.215Z</dcterms:modified>
</cp:coreProperties>
</file>

<file path=docProps/custom.xml><?xml version="1.0" encoding="utf-8"?>
<Properties xmlns="http://schemas.openxmlformats.org/officeDocument/2006/custom-properties" xmlns:vt="http://schemas.openxmlformats.org/officeDocument/2006/docPropsVTypes"/>
</file>