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HTML 5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元素与标签结构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HTML5 语 法</w:t>
      </w:r>
    </w:p>
    <w:p>
      <w:p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  <w:t>·DOCTYPE及字符编码</w:t>
      </w:r>
    </w:p>
    <w:p>
      <w:p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&lt;!doctype html&gt;</w:t>
      </w:r>
    </w:p>
    <w:p>
      <w:p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&lt;html lang=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zh-CN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&gt;</w:t>
      </w:r>
    </w:p>
    <w:p>
      <w:p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&lt;meta charset=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utf-8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  <w:t>·大小写都可以</w:t>
      </w:r>
    </w:p>
    <w:p>
      <w:p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&lt;InPuT tYpe=RadiO /&gt;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  <w:t>·布尔值</w:t>
      </w:r>
    </w:p>
    <w:p>
      <w:p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&lt;input type=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checkbox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 xml:space="preserve"> checked /&gt;  checked 表示true 等价于checked=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checked</w:t>
      </w:r>
      <w:r>
        <w:rPr>
          <w:rFonts w:hint="default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  <w:t>·省略引号</w:t>
      </w:r>
    </w:p>
    <w:p>
      <w:p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&lt;InPuT tYpe=RadiO /&gt;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1"/>
          <w:szCs w:val="21"/>
          <w:lang w:val="en-US" w:eastAsia="zh-CN"/>
        </w:rPr>
        <w:t>·可以进行省略的标签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不允许写的结束符的标签：area、basebr、col、command、embed、hr、img、input、keygen、link、meta、</w:t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param、source、track、wbr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可以省略结束符的标签：li、dt、dd、p、rt、optgroup、option、colgroup、thread、tbody、tr、td、th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767171" w:themeColor="background2" w:themeShade="80"/>
          <w:sz w:val="21"/>
          <w:szCs w:val="21"/>
          <w:lang w:val="en-US" w:eastAsia="zh-CN"/>
        </w:rPr>
        <w:t>可以完全省略的标签：html、head、body、colgroup、tbody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新增及删除标签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1）新增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·结构标签 ※ （过去都是通过div来实现的）for语义块的划分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section标签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表示在页面中一个独立的区块，比如章节、页眉、页脚等，他里面可以有自己的大纲结构，h1、h2、h3、h4……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article标签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是一个特殊独立区块，表示页面中一块与上下文不相关的独立内容，比如一篇文章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aside标签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表示article标签内容之外的、与article标签内容相关的辅助信息，比如一篇文章的辅助信息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header标签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表示页面中一个内容区块或整个页面的标签   （页面的头部信息}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hgroup标签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表示对整个页面或页面中的一个内容区块的标题进行组合   （头部信息/标题的补充内容）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footer标签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表示整个页面或页面中的一个内容区块的脚注。一般来说，他会包含创作者的姓名、创作日前以及创作者的联系信息。   （页面底部信息）作者姓名、公司的备注信息等。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nav标签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表示页面中导航链接的部分</w:t>
      </w:r>
    </w:p>
    <w:p>
      <w:pPr>
        <w:numPr>
          <w:ilvl w:val="0"/>
          <w:numId w:val="4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figure标签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表示一段独立的流内容，一般表示文档主体流内容中的一个独立单元。使用figcaption标签为figure标签组添加标题。（如：一块图片与文字的新闻块）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&lt;figure&gt;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&lt;figcaption&gt;PRC&lt;/figcaption&gt;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&lt;p&gt;The People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’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s Republic of China was born in 1949.&lt;/p&gt;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&lt;/figure&gt;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·表单控件标签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emall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必须输入emall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url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必须输入url地址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number  必须输入数值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range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必须输入一定范围内数值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Date Pickers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（日期选择器）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拥有多个可供选取日期和时间的新输入类型：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date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选取日、月、年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month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选取月、年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week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选取周、年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time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选取时间（小时、分钟）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datetime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选取时间、日、月、年（本地时间）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search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用于搜索域，域显示为常规的文本域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color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·媒体标签</w:t>
      </w:r>
    </w:p>
    <w:p>
      <w:pPr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video标签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定义视频，像电影片段或其他视频流。例：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&lt;video src=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movie.ogg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 xml:space="preserve"> controls=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controls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&gt;video标签&lt;/video&gt;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HTML 4中写法：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&lt;object type=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video/ogg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data=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movie.ogv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&lt;param name=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src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value=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movie.ogv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&lt;/object&gt;</w:t>
      </w:r>
    </w:p>
    <w:p>
      <w:pPr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audio标签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定义音频，如音乐或其他音频流。例：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&lt;audio src=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someaudio.wav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&gt;audio标签&lt;/audio&gt;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HTML 4中写法：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&lt;object type=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application/ogg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data=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someaudio.wav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&lt;param name=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src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value=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someaudio.wav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&lt;/object&gt;</w:t>
      </w:r>
    </w:p>
    <w:p>
      <w:pPr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embed标签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用来嵌入内容（包括各种媒体）。格式可以是Midl、Wav、AIFF、AU、MP3、flash等。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例：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&lt;embed src=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flash.saf</w:t>
      </w:r>
      <w:r>
        <w:rPr>
          <w:rFonts w:hint="default"/>
          <w:b w:val="0"/>
          <w:bCs w:val="0"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HTML 4中代码示例：&lt;object data=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flash.swf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type=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application/x-shockwave-flash</w:t>
      </w:r>
      <w:r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&gt;&lt;/object&gt;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·其他功能标签</w:t>
      </w:r>
      <w:r>
        <w:rPr>
          <w:rFonts w:hint="eastAsia"/>
          <w:b/>
          <w:bCs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sz w:val="21"/>
          <w:szCs w:val="21"/>
          <w:lang w:val="en-US" w:eastAsia="zh-CN"/>
        </w:rPr>
        <w:t>（详见html案例）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mark标签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主要用来在视觉上向用户呈现哪些需要突出显示或高亮显示的文字。典型应用搜索结果中高亮显示索索关键字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HTML 5 &lt;mark&gt;&lt;/mark&gt; HTML 4 &lt;span&gt;&lt;/span&gt;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progress标签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表示运行中的进程，可以使用progress标签显示javaScript中耗时时间函数的进程。等待中…请稍后等。&lt;progress&gt;&lt;/progress&gt;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time标签</w:t>
      </w:r>
    </w:p>
    <w:p>
      <w:pPr>
        <w:numPr>
          <w:ilvl w:val="0"/>
          <w:numId w:val="0"/>
        </w:numPr>
        <w:ind w:left="1680"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表示日期或时间，也可以两者同时。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ruby标签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定义ruby注释（中文注音或字符）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与&lt;ruby&gt;以及&lt;rt&gt;标签一同使用。ruby标签由一个或多个字符（需要一个解释/发音）和一个提供该信息的rt标签组成，还包括可选的rp标签，定义当浏览器不支持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ruby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标签时显示的内容。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&lt;ruby&gt;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漢&lt;rt&gt;</w:t>
      </w:r>
    </w:p>
    <w:p>
      <w:pPr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&lt;rp&gt;(&lt;/rp&gt;厂HAN&lt;rp&gt;)&lt;/rp&gt;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&lt;/rt&gt;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&lt;/ruby&gt;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rt标签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定义字符（中文注音或字符）的解释或发音。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rp标签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在ruby注释中使用，以定义不支持ruby标签的浏览器所显示的内容。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wbr标签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表示软换行，与br标签的区别：br标签表示此处必须换行；wbr表示浏览器窗口或父级标签足够宽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时（没必要换行时），不换行，而宽度不够时主动在此处换行。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canvas标签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定义图形，比如图标和其他图像。&lt;canvas&gt;标签只是图形容器（画布），必须使用脚本来绘制图形。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&lt;canvas id=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myCanvas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&gt;&lt;/canvas&gt;&lt;script type=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text/javascript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&gt;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command标签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details标签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datalist标签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keygen标签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output标签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source标签</w:t>
      </w:r>
    </w:p>
    <w:p>
      <w:pPr>
        <w:numPr>
          <w:ilvl w:val="0"/>
          <w:numId w:val="6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menu标签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（详见实例）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删除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·可以用css代替的标签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basefont、big、center、font、s、strike、tt、u 这些标签纯粹是为画面展示服务的，HTML5中提倡把画面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展示性功能放在css中统一编辑。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·不再使用frame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frameset、frame、noframes  HTML 5中不支持frame框架，只支持iframe框架，或者用服务器方创建的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由多个页面组成的符合页面的形式，删除以上这三个标签。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·只有个别浏览器支持的标签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applet、bgsound、blink、marquee等标签。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·其他被废除的标签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废除rb，使用ruby替代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废除acronym 使用abbr替代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废除dir  使用ul替代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废除listing  使用pre替代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废除xmp  使用code替代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废除nextid  使用guids替代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废除plaintex  使用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text/llian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（无格式正文）MIME类型替代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新增及废除属性</w:t>
      </w:r>
    </w:p>
    <w:p>
      <w:pPr>
        <w:numPr>
          <w:ilvl w:val="0"/>
          <w:numId w:val="8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新增属性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·表单属性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对input ( type=text )、select、textarea与button指定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autofocus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属性。它以指定属性的方式让标签在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画面打开时自动获得焦点。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对input ( type=text )、textarea指定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placeholder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属性，它会对用户的输入进行提示，提示用户可以输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入的内容。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对input、output、select、textarea、button与fieldset指定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form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属性。它声明属于哪个表单，然后将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其放置在页面的任何位置，而不失表单之内。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对input ( type=text )、textarea、指定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required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属性。该属性表示用户提交时进行检查，检查该标签内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必定要输入内容。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为input标签增加几个新的属性：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autocomplete、min、max、multiple、pattern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与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step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。还有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list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性与datalist标签配合使用；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datalist标签与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autocomplete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属性配合使用。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multiple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属性允许上传时一次上传多个文件；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pattern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性用于验证输入字段的模式，其实就是正则表达式，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step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属性规定输入字段的合法数字间隔（假如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step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=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3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，则合法数字应该是-3、0、3、6，以此类推），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step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属性可以与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max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以及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min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属性配合使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用，以创建合法值的范围。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为input、button、标签增加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formaction、formenctype、formmethod、formnovalidate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与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formtarget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属性。用户重载form标签的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action、enctype、method、novalidate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与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target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属性。为fieldset标签增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disabled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属性，可以把它的子标签设为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disabled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状态。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为input、button、form增加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novalidate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属性，可以取消提交时进行的有关检查，表单可以被无条件地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提交。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·链接属性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为a、area增加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media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属性。规定目标URL是为什么类型的媒介/设备进行优化的。该属性用于规定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目标URL是为特殊设备（比如iPhone）、语音或打印媒介设计的。改属性可接受多个值，只能在href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属性存在时使用。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为area增加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hreflang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和rel属性。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hreflang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属性规定在被链接文档中的文本的语言。只有当设置了href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属性时，才能使用该属性。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注释：该属性是纯咨询性的。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rel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属性规定当前文档与被链接文档/资源之间的关系。只有当使用href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属性时，才能使用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rel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为link增加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sizes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sizes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属性规定被链接资源的尺寸。只有当被链接资源是图标时 ( rel=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icon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’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),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才能使用该属性。该属性可接受多个值，值由空格分隔。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为base标签增加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target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属性，主要是保持与a标签的一致性。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·其他属性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为ol增加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reversed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属性，它指定列表倒序显示。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为meta增加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charset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为menu增加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type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和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label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属性，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label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为菜单定义一个标注，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type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属性定义可以menu以上下文菜单、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工具条与列表三种形式出现。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 为style增加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scoped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属性。它允许我们为文档的指定部分定义样式，而不是整个文档。如果使用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scoped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属性，那么所规定的样式只能应用到style标签的父标签及其子标签。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为script增减属性，他定义脚本是否异步执行。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async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属性仅适用于外部脚本（只有在使用src属性时）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有多种执行外部脚本的方法：</w:t>
      </w:r>
    </w:p>
    <w:p>
      <w:pPr>
        <w:numPr>
          <w:ilvl w:val="0"/>
          <w:numId w:val="9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如果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async=</w:t>
      </w:r>
      <w:r>
        <w:rPr>
          <w:rFonts w:hint="default"/>
          <w:b/>
          <w:bCs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async</w:t>
      </w:r>
      <w:r>
        <w:rPr>
          <w:rFonts w:hint="default"/>
          <w:b/>
          <w:bCs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脚本相对于页面的其余部分异步地执行（当页面继续进行解析时，脚本将被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执行）</w:t>
      </w:r>
    </w:p>
    <w:p>
      <w:pPr>
        <w:numPr>
          <w:ilvl w:val="0"/>
          <w:numId w:val="9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如果不适用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async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且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defer=</w:t>
      </w:r>
      <w:r>
        <w:rPr>
          <w:rFonts w:hint="default"/>
          <w:b/>
          <w:bCs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defer</w:t>
      </w:r>
      <w:r>
        <w:rPr>
          <w:rFonts w:hint="default"/>
          <w:b/>
          <w:bCs/>
          <w:color w:val="FF000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脚本将在页面完成解析时执行</w:t>
      </w:r>
    </w:p>
    <w:p>
      <w:pPr>
        <w:numPr>
          <w:ilvl w:val="0"/>
          <w:numId w:val="9"/>
        </w:numPr>
        <w:ind w:left="126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如果既不使用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async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也不使用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defer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在浏览器继续解析页面之前，立即读取并执行脚本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 为html标签增加manifest  开发离线web应用程序时他与API结合使用，定义一个URL，在这个URL上描述文档的缓存信息。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·为iframe增加 个属性，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sandbox、seamless、srcdoc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用来提高页面安全性，防止不信任的web页面执行某些操作。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8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废除属性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·可以用css代替的属性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·多余属性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·其他属性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33235" cy="7623810"/>
            <wp:effectExtent l="0" t="0" r="5715" b="15240"/>
            <wp:docPr id="3" name="图片 3" descr="微信截图_2017080216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708021649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835775" cy="4664075"/>
            <wp:effectExtent l="0" t="0" r="3175" b="3175"/>
            <wp:docPr id="4" name="图片 4" descr="微信截图_2017080216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708021652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全局属性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·data-yourvalue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·hidden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·Spellcheck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·tabindex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·contenteditable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·desginMode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语义化标签综合案例</w:t>
      </w:r>
    </w:p>
    <w:p>
      <w:pPr>
        <w:numPr>
          <w:numId w:val="0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838315" cy="7240905"/>
            <wp:effectExtent l="0" t="0" r="63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724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0" w:right="567" w:bottom="85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zuoyeFont_mathFon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11C4A"/>
    <w:multiLevelType w:val="singleLevel"/>
    <w:tmpl w:val="59811C4A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811C77"/>
    <w:multiLevelType w:val="multilevel"/>
    <w:tmpl w:val="59811C7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9811F92"/>
    <w:multiLevelType w:val="singleLevel"/>
    <w:tmpl w:val="59811F92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812177"/>
    <w:multiLevelType w:val="singleLevel"/>
    <w:tmpl w:val="59812177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5981226E"/>
    <w:multiLevelType w:val="multilevel"/>
    <w:tmpl w:val="5981226E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8128C6"/>
    <w:multiLevelType w:val="multilevel"/>
    <w:tmpl w:val="598128C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9813DE6"/>
    <w:multiLevelType w:val="multilevel"/>
    <w:tmpl w:val="59813DE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9816D70"/>
    <w:multiLevelType w:val="multilevel"/>
    <w:tmpl w:val="59816D70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9818D88"/>
    <w:multiLevelType w:val="singleLevel"/>
    <w:tmpl w:val="59818D8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5F47B8"/>
    <w:rsid w:val="00E152D8"/>
    <w:rsid w:val="00E72243"/>
    <w:rsid w:val="02C12EDE"/>
    <w:rsid w:val="02FD6D7F"/>
    <w:rsid w:val="04C60692"/>
    <w:rsid w:val="04F12C18"/>
    <w:rsid w:val="051C0066"/>
    <w:rsid w:val="06BA3F30"/>
    <w:rsid w:val="07B23E98"/>
    <w:rsid w:val="07E5373A"/>
    <w:rsid w:val="081C6140"/>
    <w:rsid w:val="095A1BFF"/>
    <w:rsid w:val="0A1A50A3"/>
    <w:rsid w:val="0A2E3501"/>
    <w:rsid w:val="0A304236"/>
    <w:rsid w:val="0B860DF0"/>
    <w:rsid w:val="0C382192"/>
    <w:rsid w:val="0D6835F5"/>
    <w:rsid w:val="0D8335D2"/>
    <w:rsid w:val="0DC42DCA"/>
    <w:rsid w:val="0DC90CCD"/>
    <w:rsid w:val="0DDC7610"/>
    <w:rsid w:val="0EA879E6"/>
    <w:rsid w:val="0EC201DE"/>
    <w:rsid w:val="0F2F1FFA"/>
    <w:rsid w:val="0FA51D05"/>
    <w:rsid w:val="0FF71035"/>
    <w:rsid w:val="10A64D46"/>
    <w:rsid w:val="10C65B3B"/>
    <w:rsid w:val="10F8127A"/>
    <w:rsid w:val="11CF0E01"/>
    <w:rsid w:val="11D32B8C"/>
    <w:rsid w:val="11FC2D0B"/>
    <w:rsid w:val="153C7D0E"/>
    <w:rsid w:val="157C4E8D"/>
    <w:rsid w:val="17337C83"/>
    <w:rsid w:val="17B14EB2"/>
    <w:rsid w:val="18E16E8E"/>
    <w:rsid w:val="19932EC0"/>
    <w:rsid w:val="1AD004DE"/>
    <w:rsid w:val="1B4317F3"/>
    <w:rsid w:val="1C7F238E"/>
    <w:rsid w:val="1D4B3036"/>
    <w:rsid w:val="1DCB6AB2"/>
    <w:rsid w:val="1EDF07F7"/>
    <w:rsid w:val="1F5D4A69"/>
    <w:rsid w:val="20BA5E1E"/>
    <w:rsid w:val="22971A7D"/>
    <w:rsid w:val="22F25C0D"/>
    <w:rsid w:val="23465F6E"/>
    <w:rsid w:val="23BA5482"/>
    <w:rsid w:val="24047C4D"/>
    <w:rsid w:val="24B8003F"/>
    <w:rsid w:val="26561594"/>
    <w:rsid w:val="265E3306"/>
    <w:rsid w:val="26944DFD"/>
    <w:rsid w:val="26B74E5A"/>
    <w:rsid w:val="270B1181"/>
    <w:rsid w:val="289E1A1D"/>
    <w:rsid w:val="29265755"/>
    <w:rsid w:val="29E642EB"/>
    <w:rsid w:val="2A9F783C"/>
    <w:rsid w:val="2B006AD0"/>
    <w:rsid w:val="2B1A28D0"/>
    <w:rsid w:val="2B581AF0"/>
    <w:rsid w:val="31133D6A"/>
    <w:rsid w:val="313B422A"/>
    <w:rsid w:val="31560AB2"/>
    <w:rsid w:val="31641DD9"/>
    <w:rsid w:val="31C11407"/>
    <w:rsid w:val="321A4388"/>
    <w:rsid w:val="33314BBE"/>
    <w:rsid w:val="33623F74"/>
    <w:rsid w:val="35A23EB5"/>
    <w:rsid w:val="35BB3313"/>
    <w:rsid w:val="364271DA"/>
    <w:rsid w:val="365C50FA"/>
    <w:rsid w:val="368E625F"/>
    <w:rsid w:val="36F9598B"/>
    <w:rsid w:val="37C56A6F"/>
    <w:rsid w:val="37CF4000"/>
    <w:rsid w:val="38252AE7"/>
    <w:rsid w:val="3A4B04E9"/>
    <w:rsid w:val="3AC641EC"/>
    <w:rsid w:val="3BB11CC5"/>
    <w:rsid w:val="3D877FF4"/>
    <w:rsid w:val="3E29070F"/>
    <w:rsid w:val="3E3D6F6A"/>
    <w:rsid w:val="3E9B27A8"/>
    <w:rsid w:val="3EB276B8"/>
    <w:rsid w:val="3EC032DB"/>
    <w:rsid w:val="3F2A2538"/>
    <w:rsid w:val="40777788"/>
    <w:rsid w:val="42A93C0B"/>
    <w:rsid w:val="4317338F"/>
    <w:rsid w:val="43992F51"/>
    <w:rsid w:val="439C4B08"/>
    <w:rsid w:val="43E670CC"/>
    <w:rsid w:val="441073A7"/>
    <w:rsid w:val="44E50BC4"/>
    <w:rsid w:val="452A4E0E"/>
    <w:rsid w:val="47045078"/>
    <w:rsid w:val="470D078D"/>
    <w:rsid w:val="475315DC"/>
    <w:rsid w:val="477A1B4F"/>
    <w:rsid w:val="477D6DF9"/>
    <w:rsid w:val="48375E1A"/>
    <w:rsid w:val="48714FAF"/>
    <w:rsid w:val="48DE227D"/>
    <w:rsid w:val="490E5C40"/>
    <w:rsid w:val="499C1C15"/>
    <w:rsid w:val="49D01278"/>
    <w:rsid w:val="4A8F2578"/>
    <w:rsid w:val="4AD442B0"/>
    <w:rsid w:val="4B606D34"/>
    <w:rsid w:val="4BE51FCF"/>
    <w:rsid w:val="4C112B08"/>
    <w:rsid w:val="4C5A2FB2"/>
    <w:rsid w:val="4CD311A4"/>
    <w:rsid w:val="4DFA77C4"/>
    <w:rsid w:val="4E0716FA"/>
    <w:rsid w:val="4F4403BD"/>
    <w:rsid w:val="4F8E0DD6"/>
    <w:rsid w:val="517E4D24"/>
    <w:rsid w:val="52D37512"/>
    <w:rsid w:val="53214BE9"/>
    <w:rsid w:val="5350711A"/>
    <w:rsid w:val="53C775A4"/>
    <w:rsid w:val="55187826"/>
    <w:rsid w:val="55306C98"/>
    <w:rsid w:val="55A91535"/>
    <w:rsid w:val="56811688"/>
    <w:rsid w:val="57252EB1"/>
    <w:rsid w:val="576A3480"/>
    <w:rsid w:val="57762EE7"/>
    <w:rsid w:val="577A60D1"/>
    <w:rsid w:val="58D60DE3"/>
    <w:rsid w:val="59AF271B"/>
    <w:rsid w:val="59EA5C58"/>
    <w:rsid w:val="5A777E16"/>
    <w:rsid w:val="5B5A1C17"/>
    <w:rsid w:val="5DB05871"/>
    <w:rsid w:val="5E745926"/>
    <w:rsid w:val="5F6160FE"/>
    <w:rsid w:val="601326D6"/>
    <w:rsid w:val="60BB2F3E"/>
    <w:rsid w:val="60DA4B94"/>
    <w:rsid w:val="621E7AD5"/>
    <w:rsid w:val="62760108"/>
    <w:rsid w:val="62A91FE3"/>
    <w:rsid w:val="63340095"/>
    <w:rsid w:val="63EA1F33"/>
    <w:rsid w:val="64936529"/>
    <w:rsid w:val="65AA0496"/>
    <w:rsid w:val="65CD3D95"/>
    <w:rsid w:val="662E0062"/>
    <w:rsid w:val="66541C58"/>
    <w:rsid w:val="665D2C28"/>
    <w:rsid w:val="676F08A2"/>
    <w:rsid w:val="677938FE"/>
    <w:rsid w:val="679039BA"/>
    <w:rsid w:val="68763AD8"/>
    <w:rsid w:val="69E90FA3"/>
    <w:rsid w:val="6A0C10FD"/>
    <w:rsid w:val="6A730432"/>
    <w:rsid w:val="6C573E1C"/>
    <w:rsid w:val="6C980FC4"/>
    <w:rsid w:val="6D2A6F13"/>
    <w:rsid w:val="6D420C5F"/>
    <w:rsid w:val="6DB86161"/>
    <w:rsid w:val="6E40765D"/>
    <w:rsid w:val="6E5F47B8"/>
    <w:rsid w:val="6F1E7FA0"/>
    <w:rsid w:val="701256A7"/>
    <w:rsid w:val="70A61BEB"/>
    <w:rsid w:val="719A5BF9"/>
    <w:rsid w:val="71FA4BDA"/>
    <w:rsid w:val="723F6024"/>
    <w:rsid w:val="724523EA"/>
    <w:rsid w:val="72702129"/>
    <w:rsid w:val="729B0A6A"/>
    <w:rsid w:val="732565D8"/>
    <w:rsid w:val="733763A0"/>
    <w:rsid w:val="73B6716A"/>
    <w:rsid w:val="73B70AFD"/>
    <w:rsid w:val="73BA72D4"/>
    <w:rsid w:val="74E90F08"/>
    <w:rsid w:val="75255E29"/>
    <w:rsid w:val="754D4B45"/>
    <w:rsid w:val="75544E4D"/>
    <w:rsid w:val="75D12DCA"/>
    <w:rsid w:val="76245EFE"/>
    <w:rsid w:val="77AB11CA"/>
    <w:rsid w:val="77B62E5F"/>
    <w:rsid w:val="781151C4"/>
    <w:rsid w:val="783B1BE4"/>
    <w:rsid w:val="786C01A1"/>
    <w:rsid w:val="79554D07"/>
    <w:rsid w:val="795E68E7"/>
    <w:rsid w:val="7AED421E"/>
    <w:rsid w:val="7C1B18E5"/>
    <w:rsid w:val="7C3D6F1D"/>
    <w:rsid w:val="7CA01670"/>
    <w:rsid w:val="7CBD552D"/>
    <w:rsid w:val="7D0E4FF2"/>
    <w:rsid w:val="7D2220F4"/>
    <w:rsid w:val="7D9B09A8"/>
    <w:rsid w:val="7DEC77D3"/>
    <w:rsid w:val="7E104E06"/>
    <w:rsid w:val="7E731752"/>
    <w:rsid w:val="7E770C41"/>
    <w:rsid w:val="7E8B3F94"/>
    <w:rsid w:val="7E9B0577"/>
    <w:rsid w:val="7EC536E5"/>
    <w:rsid w:val="7FA4273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2017-08-02T00:22:00Z</dcterms:created>
  <dc:creator>Administrator</dc:creator>
  <cp:lastModifiedBy>Administrator</cp:lastModifiedBy>
  <dcterms:modified xsi:type="dcterms:W3CDTF">2017-08-02T09:17:32Z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