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5E21" w14:textId="1EDC0C3A" w:rsidR="00F8252E" w:rsidRPr="00420A9A" w:rsidRDefault="00F8252E" w:rsidP="00BE357D">
      <w:pPr>
        <w:widowControl w:val="0"/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A9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B9042F">
        <w:rPr>
          <w:rFonts w:ascii="Times New Roman" w:hAnsi="Times New Roman" w:cs="Times New Roman"/>
          <w:b/>
          <w:sz w:val="28"/>
          <w:szCs w:val="28"/>
        </w:rPr>
        <w:t>2</w:t>
      </w:r>
    </w:p>
    <w:p w14:paraId="08151737" w14:textId="77777777" w:rsidR="009B308E" w:rsidRPr="00420A9A" w:rsidRDefault="009B308E" w:rsidP="00BE357D">
      <w:pPr>
        <w:widowControl w:val="0"/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51182" w14:textId="77777777" w:rsidR="00481451" w:rsidRPr="00420A9A" w:rsidRDefault="00F8252E" w:rsidP="00BE357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420A9A">
        <w:rPr>
          <w:rFonts w:ascii="Times New Roman" w:hAnsi="Times New Roman" w:cs="Times New Roman"/>
          <w:sz w:val="28"/>
          <w:szCs w:val="28"/>
        </w:rPr>
        <w:t xml:space="preserve"> </w:t>
      </w:r>
      <w:r w:rsidR="00481451" w:rsidRPr="00420A9A">
        <w:rPr>
          <w:rFonts w:ascii="Times New Roman" w:hAnsi="Times New Roman" w:cs="Times New Roman"/>
          <w:sz w:val="28"/>
          <w:szCs w:val="28"/>
        </w:rPr>
        <w:t>Обчислення розмірів екологічного податку за викиди в атмосферне повітря забруднюючих речовин стаціонарними джерелами забруднення.</w:t>
      </w:r>
    </w:p>
    <w:p w14:paraId="2E60EEB3" w14:textId="123FFCD5" w:rsidR="00F8252E" w:rsidRDefault="00F8252E" w:rsidP="00BE357D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420A9A">
        <w:rPr>
          <w:rFonts w:ascii="Times New Roman" w:hAnsi="Times New Roman" w:cs="Times New Roman"/>
          <w:sz w:val="28"/>
          <w:szCs w:val="28"/>
        </w:rPr>
        <w:t xml:space="preserve"> Ознайомлення з екологічними звітами та здобуття практичних навичок у роботі з обчисленням </w:t>
      </w:r>
      <w:r w:rsidR="00481451" w:rsidRPr="00420A9A">
        <w:rPr>
          <w:rFonts w:ascii="Times New Roman" w:hAnsi="Times New Roman" w:cs="Times New Roman"/>
          <w:sz w:val="28"/>
          <w:szCs w:val="28"/>
        </w:rPr>
        <w:t>екологічного податку</w:t>
      </w:r>
      <w:r w:rsidRPr="00420A9A">
        <w:rPr>
          <w:rFonts w:ascii="Times New Roman" w:hAnsi="Times New Roman" w:cs="Times New Roman"/>
          <w:sz w:val="28"/>
          <w:szCs w:val="28"/>
        </w:rPr>
        <w:t>.</w:t>
      </w:r>
    </w:p>
    <w:p w14:paraId="3BD343BB" w14:textId="77777777" w:rsidR="00BE357D" w:rsidRPr="00420A9A" w:rsidRDefault="00BE357D" w:rsidP="00BE357D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21348" w14:textId="77777777" w:rsidR="00F8252E" w:rsidRPr="00420A9A" w:rsidRDefault="00F8252E" w:rsidP="00BE357D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A9A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78A0EB3F" w14:textId="37835382" w:rsidR="00B612C1" w:rsidRDefault="00BB376A" w:rsidP="00B904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Описано у</w:t>
      </w:r>
      <w:r w:rsidR="00B9042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статтях </w:t>
      </w:r>
      <w:r w:rsidR="00481451" w:rsidRPr="00420A9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243</w:t>
      </w:r>
      <w:r w:rsidR="00B9042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-249 </w:t>
      </w:r>
      <w:r w:rsidR="00481451" w:rsidRPr="00420A9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Податкового кодексу України</w:t>
      </w:r>
      <w:r w:rsidR="00B9042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описано актуальні ставки податку</w:t>
      </w:r>
      <w:r w:rsidR="00481451" w:rsidRPr="00420A9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042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та порядок обчислення. </w:t>
      </w:r>
      <w:hyperlink r:id="rId5" w:history="1">
        <w:r w:rsidR="00B9042F" w:rsidRPr="001C2D50">
          <w:rPr>
            <w:rStyle w:val="a4"/>
            <w:rFonts w:ascii="Times New Roman" w:hAnsi="Times New Roman" w:cs="Times New Roman"/>
            <w:sz w:val="28"/>
            <w:szCs w:val="28"/>
          </w:rPr>
          <w:t>http://sfs.gov.ua/nk/rozdil-viii--ekologichniy-poda/</w:t>
        </w:r>
      </w:hyperlink>
      <w:r w:rsidR="00B904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48691" w14:textId="77777777" w:rsidR="00B9042F" w:rsidRPr="00420A9A" w:rsidRDefault="00B9042F" w:rsidP="00B9042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14:paraId="083D45C1" w14:textId="64A8F937" w:rsidR="00305191" w:rsidRPr="00420A9A" w:rsidRDefault="00305191" w:rsidP="00BE357D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A9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44AD818B" w14:textId="354CFF8F" w:rsidR="0002347A" w:rsidRPr="00420A9A" w:rsidRDefault="00305191" w:rsidP="00BE357D">
      <w:pPr>
        <w:widowControl w:val="0"/>
        <w:numPr>
          <w:ilvl w:val="0"/>
          <w:numId w:val="8"/>
        </w:numPr>
        <w:tabs>
          <w:tab w:val="clear" w:pos="1698"/>
          <w:tab w:val="left" w:pos="993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>Ознайомитись з екологічними звітами об’єктів, діяльність яких</w:t>
      </w:r>
      <w:r w:rsidR="00141164" w:rsidRPr="00420A9A">
        <w:rPr>
          <w:rFonts w:ascii="Times New Roman" w:hAnsi="Times New Roman" w:cs="Times New Roman"/>
          <w:sz w:val="28"/>
          <w:szCs w:val="28"/>
        </w:rPr>
        <w:t xml:space="preserve"> </w:t>
      </w:r>
      <w:r w:rsidRPr="00420A9A">
        <w:rPr>
          <w:rFonts w:ascii="Times New Roman" w:hAnsi="Times New Roman" w:cs="Times New Roman"/>
          <w:sz w:val="28"/>
          <w:szCs w:val="28"/>
        </w:rPr>
        <w:t xml:space="preserve">призводить до викиду забруднюючих речовин. </w:t>
      </w:r>
    </w:p>
    <w:p w14:paraId="025B449D" w14:textId="77777777" w:rsidR="00481451" w:rsidRPr="00420A9A" w:rsidRDefault="00481451" w:rsidP="00BE357D">
      <w:pPr>
        <w:widowControl w:val="0"/>
        <w:numPr>
          <w:ilvl w:val="0"/>
          <w:numId w:val="8"/>
        </w:numPr>
        <w:tabs>
          <w:tab w:val="clear" w:pos="1698"/>
          <w:tab w:val="left" w:pos="993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 xml:space="preserve">Заповнити наступну таблицю: 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518"/>
        <w:gridCol w:w="1003"/>
        <w:gridCol w:w="1755"/>
        <w:gridCol w:w="1755"/>
        <w:gridCol w:w="2597"/>
        <w:gridCol w:w="1927"/>
      </w:tblGrid>
      <w:tr w:rsidR="00420A9A" w:rsidRPr="00420A9A" w14:paraId="26A3CF03" w14:textId="77777777" w:rsidTr="00420A9A">
        <w:trPr>
          <w:trHeight w:val="23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E00E" w14:textId="77777777" w:rsidR="00481451" w:rsidRPr="00420A9A" w:rsidRDefault="00481451" w:rsidP="00BE357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№ з/п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2239" w14:textId="77777777" w:rsidR="00481451" w:rsidRPr="00420A9A" w:rsidRDefault="00481451" w:rsidP="00BE357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Назва об'єкту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8CAD4" w14:textId="77777777" w:rsidR="00481451" w:rsidRPr="00420A9A" w:rsidRDefault="00481451" w:rsidP="00BE357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 забруднюючої речовини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0F51" w14:textId="77777777" w:rsidR="00481451" w:rsidRPr="00420A9A" w:rsidRDefault="00481451" w:rsidP="00BE357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Об'єм викидів забруднюючої речовини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A6A45" w14:textId="77777777" w:rsidR="00481451" w:rsidRPr="00420A9A" w:rsidRDefault="00481451" w:rsidP="00BE357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Ставки податку за викиди в атмосферне повітря забруднюючих речовин стаціонарними джерелами забруднення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BBCB9" w14:textId="77777777" w:rsidR="00481451" w:rsidRPr="00420A9A" w:rsidRDefault="00481451" w:rsidP="00BE357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Сума податку</w:t>
            </w:r>
          </w:p>
        </w:tc>
      </w:tr>
      <w:tr w:rsidR="00420A9A" w:rsidRPr="00420A9A" w14:paraId="69365524" w14:textId="77777777" w:rsidTr="00420A9A">
        <w:trPr>
          <w:trHeight w:val="144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97CB4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204B2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AEB85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1267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BF08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  <w:p w14:paraId="283D3F91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C7737" w14:textId="77777777" w:rsidR="00481451" w:rsidRPr="00420A9A" w:rsidRDefault="00481451" w:rsidP="00BE357D">
            <w:pPr>
              <w:widowControl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9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3170D352" w14:textId="218859ED" w:rsidR="00B9042F" w:rsidRPr="00462806" w:rsidRDefault="00B9042F" w:rsidP="00B9042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2164413"/>
      <w:r>
        <w:rPr>
          <w:rFonts w:ascii="Times New Roman" w:hAnsi="Times New Roman" w:cs="Times New Roman"/>
          <w:sz w:val="28"/>
          <w:szCs w:val="28"/>
        </w:rPr>
        <w:t xml:space="preserve">Зробити блок-схему програми для розрахунку податку відповідно до статей 243-249 Податкового кодексу України </w:t>
      </w:r>
      <w:hyperlink r:id="rId6" w:history="1">
        <w:r w:rsidRPr="001C2D50">
          <w:rPr>
            <w:rStyle w:val="a4"/>
            <w:rFonts w:ascii="Times New Roman" w:hAnsi="Times New Roman" w:cs="Times New Roman"/>
            <w:sz w:val="28"/>
            <w:szCs w:val="28"/>
          </w:rPr>
          <w:t>http://sfs.gov.ua/nk/rozdil-viii--ekologichniy-poda/</w:t>
        </w:r>
      </w:hyperlink>
    </w:p>
    <w:p w14:paraId="777B107B" w14:textId="0819D128" w:rsidR="00B9042F" w:rsidRPr="00361F79" w:rsidRDefault="00B9042F" w:rsidP="00B9042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для розрахунку податку по відповідно до блок-схеми.</w:t>
      </w:r>
    </w:p>
    <w:p w14:paraId="617998DC" w14:textId="7B52978B" w:rsidR="00361F79" w:rsidRPr="00B9042F" w:rsidRDefault="00361F79" w:rsidP="00B9042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Вхідні дані та результати обчислень можуть зберігатися в файлі.</w:t>
      </w:r>
    </w:p>
    <w:bookmarkEnd w:id="0"/>
    <w:p w14:paraId="0DE72B20" w14:textId="77777777" w:rsidR="00B9042F" w:rsidRPr="00B9042F" w:rsidRDefault="00B9042F" w:rsidP="00B9042F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43D03" w14:textId="3AA34B59" w:rsidR="00B9042F" w:rsidRPr="00141164" w:rsidRDefault="00B9042F" w:rsidP="00B9042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3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Звіт</w:t>
      </w:r>
      <w:r w:rsidRPr="00141164">
        <w:rPr>
          <w:rFonts w:ascii="Times New Roman" w:hAnsi="Times New Roman" w:cs="Times New Roman"/>
          <w:sz w:val="28"/>
          <w:szCs w:val="28"/>
        </w:rPr>
        <w:t xml:space="preserve"> повинен містити </w:t>
      </w:r>
      <w:r w:rsidR="00F03B28">
        <w:rPr>
          <w:rFonts w:ascii="Times New Roman" w:hAnsi="Times New Roman" w:cs="Times New Roman"/>
          <w:sz w:val="28"/>
          <w:szCs w:val="28"/>
        </w:rPr>
        <w:t>заповнену таблицю</w:t>
      </w:r>
      <w:r w:rsidRPr="00141164">
        <w:rPr>
          <w:rFonts w:ascii="Times New Roman" w:hAnsi="Times New Roman" w:cs="Times New Roman"/>
          <w:sz w:val="28"/>
          <w:szCs w:val="28"/>
        </w:rPr>
        <w:t xml:space="preserve">, </w:t>
      </w:r>
      <w:bookmarkStart w:id="1" w:name="_Hlk52164518"/>
      <w:r>
        <w:rPr>
          <w:rFonts w:ascii="Times New Roman" w:hAnsi="Times New Roman" w:cs="Times New Roman"/>
          <w:sz w:val="28"/>
          <w:szCs w:val="28"/>
        </w:rPr>
        <w:t>блок-схему програми, лістинг, скріншот результату роботи програми</w:t>
      </w:r>
      <w:r w:rsidRPr="00141164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60382112" w14:textId="77777777" w:rsidR="00141164" w:rsidRPr="00420A9A" w:rsidRDefault="00141164" w:rsidP="00BE357D">
      <w:pPr>
        <w:widowControl w:val="0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F8338" w14:textId="77777777" w:rsidR="00BE357D" w:rsidRPr="00420A9A" w:rsidRDefault="00BE357D" w:rsidP="008D025C">
      <w:pPr>
        <w:pStyle w:val="a3"/>
        <w:widowControl w:val="0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88DFD4" w14:textId="77777777" w:rsidR="00481451" w:rsidRPr="00420A9A" w:rsidRDefault="00481451" w:rsidP="00BE357D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A9A">
        <w:rPr>
          <w:rFonts w:ascii="Times New Roman" w:hAnsi="Times New Roman" w:cs="Times New Roman"/>
          <w:b/>
          <w:sz w:val="28"/>
          <w:szCs w:val="28"/>
        </w:rPr>
        <w:t>Контрольні питання.</w:t>
      </w:r>
    </w:p>
    <w:p w14:paraId="60FF8B27" w14:textId="77777777" w:rsidR="00481451" w:rsidRPr="00420A9A" w:rsidRDefault="00481451" w:rsidP="00BE357D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>Дайте визначення поняттю екологічний податок.</w:t>
      </w:r>
    </w:p>
    <w:p w14:paraId="468A32EB" w14:textId="77777777" w:rsidR="00481451" w:rsidRPr="00420A9A" w:rsidRDefault="00481451" w:rsidP="00BE357D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>Вкажіть причини екологічного оподаткування.</w:t>
      </w:r>
    </w:p>
    <w:p w14:paraId="3ED03823" w14:textId="77777777" w:rsidR="00481451" w:rsidRPr="00420A9A" w:rsidRDefault="00481451" w:rsidP="00BE357D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>Що таке стаціонарне джерело забруднення?</w:t>
      </w:r>
    </w:p>
    <w:p w14:paraId="55067D97" w14:textId="77777777" w:rsidR="00481451" w:rsidRPr="00420A9A" w:rsidRDefault="00481451" w:rsidP="00BE357D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>Що таке пересувне джерело забруднення?</w:t>
      </w:r>
    </w:p>
    <w:p w14:paraId="750CF2C1" w14:textId="77777777" w:rsidR="00481451" w:rsidRPr="00420A9A" w:rsidRDefault="00481451" w:rsidP="00BE357D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A9A">
        <w:rPr>
          <w:rFonts w:ascii="Times New Roman" w:hAnsi="Times New Roman" w:cs="Times New Roman"/>
          <w:sz w:val="28"/>
          <w:szCs w:val="28"/>
        </w:rPr>
        <w:t>Що є об’єктами оподаткування?</w:t>
      </w:r>
      <w:r w:rsidRPr="00420A9A">
        <w:rPr>
          <w:rFonts w:ascii="Times New Roman" w:hAnsi="Times New Roman" w:cs="Times New Roman"/>
          <w:i/>
          <w:sz w:val="28"/>
          <w:szCs w:val="28"/>
        </w:rPr>
        <w:t xml:space="preserve">                                   </w:t>
      </w:r>
    </w:p>
    <w:p w14:paraId="1A6668B5" w14:textId="77777777" w:rsidR="004C1054" w:rsidRPr="00420A9A" w:rsidRDefault="004C1054" w:rsidP="00BE357D">
      <w:pPr>
        <w:widowControl w:val="0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C1054" w:rsidRPr="00420A9A" w:rsidSect="00BE35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3FF"/>
    <w:multiLevelType w:val="hybridMultilevel"/>
    <w:tmpl w:val="BC4887F4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5B6A"/>
    <w:multiLevelType w:val="hybridMultilevel"/>
    <w:tmpl w:val="5FE08858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B32684"/>
    <w:multiLevelType w:val="multilevel"/>
    <w:tmpl w:val="BB7C2F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3" w15:restartNumberingAfterBreak="0">
    <w:nsid w:val="21AA3A53"/>
    <w:multiLevelType w:val="hybridMultilevel"/>
    <w:tmpl w:val="A8C415B0"/>
    <w:lvl w:ilvl="0" w:tplc="531A8544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2704EBD"/>
    <w:multiLevelType w:val="hybridMultilevel"/>
    <w:tmpl w:val="00A88E4E"/>
    <w:lvl w:ilvl="0" w:tplc="0420C2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2D3D45BD"/>
    <w:multiLevelType w:val="hybridMultilevel"/>
    <w:tmpl w:val="67443230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B03892"/>
    <w:multiLevelType w:val="hybridMultilevel"/>
    <w:tmpl w:val="0D34C64E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24A63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79C5"/>
    <w:multiLevelType w:val="hybridMultilevel"/>
    <w:tmpl w:val="A322C43C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C6C19E6">
      <w:numFmt w:val="bullet"/>
      <w:lvlText w:val="-"/>
      <w:lvlJc w:val="left"/>
      <w:pPr>
        <w:tabs>
          <w:tab w:val="num" w:pos="3348"/>
        </w:tabs>
        <w:ind w:left="3348" w:hanging="84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A037058"/>
    <w:multiLevelType w:val="hybridMultilevel"/>
    <w:tmpl w:val="D52A6BD8"/>
    <w:lvl w:ilvl="0" w:tplc="C8B68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11DEB"/>
    <w:multiLevelType w:val="hybridMultilevel"/>
    <w:tmpl w:val="E3968F5E"/>
    <w:lvl w:ilvl="0" w:tplc="680C278C">
      <w:start w:val="1"/>
      <w:numFmt w:val="bullet"/>
      <w:lvlText w:val=""/>
      <w:lvlJc w:val="left"/>
      <w:pPr>
        <w:tabs>
          <w:tab w:val="num" w:pos="1077"/>
        </w:tabs>
        <w:ind w:left="107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4668B"/>
    <w:multiLevelType w:val="hybridMultilevel"/>
    <w:tmpl w:val="765C0854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DD4BC6"/>
    <w:multiLevelType w:val="hybridMultilevel"/>
    <w:tmpl w:val="E0ACBCC8"/>
    <w:lvl w:ilvl="0" w:tplc="CB2868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6296610B"/>
    <w:multiLevelType w:val="hybridMultilevel"/>
    <w:tmpl w:val="3F7CD720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1765D1"/>
    <w:multiLevelType w:val="hybridMultilevel"/>
    <w:tmpl w:val="BA968A20"/>
    <w:lvl w:ilvl="0" w:tplc="A0161D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AD3138"/>
    <w:multiLevelType w:val="hybridMultilevel"/>
    <w:tmpl w:val="FF5889EC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15"/>
  </w:num>
  <w:num w:numId="12">
    <w:abstractNumId w:val="4"/>
  </w:num>
  <w:num w:numId="13">
    <w:abstractNumId w:val="13"/>
  </w:num>
  <w:num w:numId="14">
    <w:abstractNumId w:val="1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2347A"/>
    <w:rsid w:val="00135DA3"/>
    <w:rsid w:val="00141164"/>
    <w:rsid w:val="00305191"/>
    <w:rsid w:val="00361F79"/>
    <w:rsid w:val="003D48D1"/>
    <w:rsid w:val="00420A9A"/>
    <w:rsid w:val="00432464"/>
    <w:rsid w:val="00481451"/>
    <w:rsid w:val="004B703C"/>
    <w:rsid w:val="004C1054"/>
    <w:rsid w:val="00621AB0"/>
    <w:rsid w:val="007E2558"/>
    <w:rsid w:val="00821384"/>
    <w:rsid w:val="008D025C"/>
    <w:rsid w:val="009B308E"/>
    <w:rsid w:val="009F032A"/>
    <w:rsid w:val="00A3579F"/>
    <w:rsid w:val="00A4134A"/>
    <w:rsid w:val="00A73188"/>
    <w:rsid w:val="00B612C1"/>
    <w:rsid w:val="00B9042F"/>
    <w:rsid w:val="00BB376A"/>
    <w:rsid w:val="00BE357D"/>
    <w:rsid w:val="00D74A5F"/>
    <w:rsid w:val="00EA54C0"/>
    <w:rsid w:val="00F03B28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72A5"/>
  <w15:chartTrackingRefBased/>
  <w15:docId w15:val="{11EB7271-E588-46BA-A426-87E9CF9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7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8252E"/>
  </w:style>
  <w:style w:type="character" w:styleId="a6">
    <w:name w:val="Strong"/>
    <w:qFormat/>
    <w:rsid w:val="00481451"/>
    <w:rPr>
      <w:b/>
      <w:bCs/>
    </w:rPr>
  </w:style>
  <w:style w:type="paragraph" w:customStyle="1" w:styleId="rvps2">
    <w:name w:val="rvps2"/>
    <w:basedOn w:val="a"/>
    <w:rsid w:val="0048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Normal (Web)"/>
    <w:basedOn w:val="a"/>
    <w:uiPriority w:val="99"/>
    <w:semiHidden/>
    <w:unhideWhenUsed/>
    <w:rsid w:val="00E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fs.gov.ua/nk/rozdil-viii--ekologichniy-poda/" TargetMode="External"/><Relationship Id="rId5" Type="http://schemas.openxmlformats.org/officeDocument/2006/relationships/hyperlink" Target="http://sfs.gov.ua/nk/rozdil-viii--ekologichniy-po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1045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Polia</dc:creator>
  <cp:keywords/>
  <dc:description/>
  <cp:lastModifiedBy>Liubov</cp:lastModifiedBy>
  <cp:revision>4</cp:revision>
  <dcterms:created xsi:type="dcterms:W3CDTF">2020-09-28T02:43:00Z</dcterms:created>
  <dcterms:modified xsi:type="dcterms:W3CDTF">2020-09-28T03:16:00Z</dcterms:modified>
</cp:coreProperties>
</file>