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75C" w:rsidRPr="00293784" w:rsidRDefault="00B61C0A" w:rsidP="00DE375C">
      <w:pPr>
        <w:spacing w:before="120" w:after="120"/>
        <w:jc w:val="right"/>
        <w:rPr>
          <w:rFonts w:ascii="Arial" w:eastAsia="仿宋" w:hAnsi="Arial" w:cs="Arial"/>
          <w:color w:val="000000"/>
          <w:sz w:val="24"/>
          <w:szCs w:val="24"/>
        </w:rPr>
      </w:pPr>
      <w:r w:rsidRPr="00293784">
        <w:rPr>
          <w:rFonts w:ascii="Arial" w:eastAsia="仿宋" w:hAnsi="Arial" w:cs="Arial"/>
          <w:noProof/>
          <w:sz w:val="24"/>
          <w:szCs w:val="24"/>
        </w:rPr>
        <w:drawing>
          <wp:inline distT="0" distB="0" distL="0" distR="0" wp14:anchorId="48C90395" wp14:editId="629B58F9">
            <wp:extent cx="3200400" cy="59690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596900"/>
                    </a:xfrm>
                    <a:prstGeom prst="rect">
                      <a:avLst/>
                    </a:prstGeom>
                    <a:noFill/>
                    <a:ln>
                      <a:noFill/>
                    </a:ln>
                  </pic:spPr>
                </pic:pic>
              </a:graphicData>
            </a:graphic>
          </wp:inline>
        </w:drawing>
      </w:r>
    </w:p>
    <w:p w:rsidR="00DE375C" w:rsidRPr="00293784" w:rsidRDefault="00DE375C" w:rsidP="00DE375C">
      <w:pPr>
        <w:spacing w:before="120" w:after="120"/>
        <w:jc w:val="center"/>
        <w:rPr>
          <w:rFonts w:ascii="Arial" w:eastAsia="仿宋" w:hAnsi="Arial" w:cs="Arial"/>
          <w:b/>
          <w:sz w:val="52"/>
          <w:szCs w:val="52"/>
        </w:rPr>
      </w:pPr>
    </w:p>
    <w:p w:rsidR="00DE375C" w:rsidRPr="00293784" w:rsidRDefault="00DE375C" w:rsidP="00DE375C">
      <w:pPr>
        <w:spacing w:before="120" w:after="120"/>
        <w:jc w:val="center"/>
        <w:rPr>
          <w:rFonts w:ascii="Arial" w:eastAsia="仿宋" w:hAnsi="Arial" w:cs="Arial"/>
          <w:b/>
          <w:sz w:val="52"/>
          <w:szCs w:val="52"/>
        </w:rPr>
      </w:pPr>
      <w:r w:rsidRPr="00293784">
        <w:rPr>
          <w:rFonts w:ascii="Arial" w:eastAsia="仿宋" w:hAnsi="Arial" w:cs="Arial"/>
          <w:b/>
          <w:sz w:val="52"/>
          <w:szCs w:val="52"/>
        </w:rPr>
        <w:t>基于立体巡检体系的无人机装备在智能巡检作业中的综合示范应用</w:t>
      </w:r>
    </w:p>
    <w:p w:rsidR="00DE375C" w:rsidRPr="00293784" w:rsidRDefault="00DE375C" w:rsidP="00DE375C">
      <w:pPr>
        <w:spacing w:before="120" w:after="120"/>
        <w:jc w:val="center"/>
        <w:rPr>
          <w:rFonts w:ascii="Arial" w:eastAsia="仿宋" w:hAnsi="Arial" w:cs="Arial"/>
          <w:b/>
          <w:sz w:val="52"/>
          <w:szCs w:val="52"/>
        </w:rPr>
      </w:pPr>
    </w:p>
    <w:p w:rsidR="00DE375C" w:rsidRPr="00293784" w:rsidRDefault="00DE375C" w:rsidP="00DE375C">
      <w:pPr>
        <w:spacing w:before="120" w:after="120"/>
        <w:jc w:val="center"/>
        <w:rPr>
          <w:rFonts w:ascii="Arial" w:eastAsia="仿宋" w:hAnsi="Arial" w:cs="Arial"/>
          <w:b/>
          <w:sz w:val="52"/>
          <w:szCs w:val="52"/>
        </w:rPr>
      </w:pPr>
      <w:r w:rsidRPr="00293784">
        <w:rPr>
          <w:rFonts w:ascii="Arial" w:eastAsia="仿宋" w:hAnsi="Arial" w:cs="Arial"/>
          <w:b/>
          <w:sz w:val="52"/>
          <w:szCs w:val="52"/>
        </w:rPr>
        <w:t>无人机巡检工作规范</w:t>
      </w:r>
    </w:p>
    <w:p w:rsidR="00DE375C" w:rsidRPr="00293784" w:rsidRDefault="00DE375C" w:rsidP="00DE375C">
      <w:pPr>
        <w:spacing w:before="120" w:after="120"/>
        <w:jc w:val="center"/>
        <w:rPr>
          <w:rFonts w:ascii="Arial" w:eastAsia="仿宋" w:hAnsi="Arial" w:cs="Arial"/>
          <w:b/>
          <w:sz w:val="52"/>
          <w:szCs w:val="52"/>
        </w:rPr>
      </w:pPr>
    </w:p>
    <w:p w:rsidR="00DE375C" w:rsidRPr="00293784" w:rsidRDefault="00DE375C" w:rsidP="00DE375C">
      <w:pPr>
        <w:adjustRightInd w:val="0"/>
        <w:snapToGrid w:val="0"/>
        <w:spacing w:before="120" w:after="120" w:line="360" w:lineRule="auto"/>
        <w:jc w:val="center"/>
        <w:rPr>
          <w:rFonts w:ascii="Arial" w:eastAsia="仿宋" w:hAnsi="Arial" w:cs="Arial"/>
          <w:sz w:val="48"/>
          <w:szCs w:val="52"/>
        </w:rPr>
      </w:pPr>
      <w:r w:rsidRPr="00293784">
        <w:rPr>
          <w:rFonts w:ascii="Arial" w:eastAsia="仿宋" w:hAnsi="Arial" w:cs="Arial"/>
          <w:sz w:val="48"/>
          <w:szCs w:val="52"/>
        </w:rPr>
        <w:t>无人机驾驶人员培训管理制度</w:t>
      </w:r>
    </w:p>
    <w:p w:rsidR="00DE375C" w:rsidRPr="00293784" w:rsidRDefault="00DE375C" w:rsidP="00DE375C">
      <w:pPr>
        <w:spacing w:before="120" w:after="120"/>
        <w:jc w:val="center"/>
        <w:rPr>
          <w:rFonts w:ascii="Arial" w:eastAsia="仿宋" w:hAnsi="Arial" w:cs="Arial"/>
          <w:b/>
          <w:sz w:val="52"/>
          <w:szCs w:val="52"/>
        </w:rPr>
      </w:pPr>
    </w:p>
    <w:p w:rsidR="00DE375C" w:rsidRPr="00293784" w:rsidRDefault="00DE375C" w:rsidP="00DE375C">
      <w:pPr>
        <w:spacing w:before="120" w:after="120"/>
        <w:rPr>
          <w:rFonts w:ascii="Arial" w:eastAsia="仿宋" w:hAnsi="Arial" w:cs="Arial"/>
          <w:b/>
          <w:sz w:val="32"/>
          <w:szCs w:val="32"/>
        </w:rPr>
      </w:pPr>
    </w:p>
    <w:p w:rsidR="007C52D9" w:rsidRPr="00293784" w:rsidRDefault="007C52D9" w:rsidP="00DE375C">
      <w:pPr>
        <w:spacing w:before="120" w:after="120"/>
        <w:rPr>
          <w:rFonts w:ascii="Arial" w:eastAsia="仿宋" w:hAnsi="Arial" w:cs="Arial"/>
          <w:b/>
          <w:sz w:val="32"/>
          <w:szCs w:val="32"/>
        </w:rPr>
      </w:pPr>
    </w:p>
    <w:p w:rsidR="007C52D9" w:rsidRPr="00293784" w:rsidRDefault="007C52D9" w:rsidP="00DE375C">
      <w:pPr>
        <w:spacing w:before="120" w:after="120"/>
        <w:rPr>
          <w:rFonts w:ascii="Arial" w:eastAsia="仿宋" w:hAnsi="Arial" w:cs="Arial"/>
          <w:b/>
          <w:sz w:val="32"/>
          <w:szCs w:val="32"/>
        </w:rPr>
      </w:pPr>
    </w:p>
    <w:p w:rsidR="00DE375C" w:rsidRPr="00293784" w:rsidRDefault="00DE375C" w:rsidP="00DE375C">
      <w:pPr>
        <w:tabs>
          <w:tab w:val="left" w:pos="7560"/>
        </w:tabs>
        <w:jc w:val="center"/>
        <w:rPr>
          <w:rFonts w:ascii="Arial" w:eastAsia="仿宋" w:hAnsi="Arial" w:cs="Arial"/>
          <w:b/>
          <w:color w:val="000000"/>
          <w:sz w:val="32"/>
          <w:szCs w:val="32"/>
        </w:rPr>
      </w:pPr>
    </w:p>
    <w:p w:rsidR="00DE375C" w:rsidRPr="00293784" w:rsidRDefault="00DE375C" w:rsidP="00DE375C">
      <w:pPr>
        <w:tabs>
          <w:tab w:val="left" w:pos="7560"/>
        </w:tabs>
        <w:jc w:val="center"/>
        <w:rPr>
          <w:rFonts w:ascii="Arial" w:eastAsia="仿宋" w:hAnsi="Arial" w:cs="Arial"/>
          <w:b/>
          <w:sz w:val="32"/>
          <w:szCs w:val="32"/>
        </w:rPr>
      </w:pPr>
      <w:proofErr w:type="gramStart"/>
      <w:r w:rsidRPr="00293784">
        <w:rPr>
          <w:rFonts w:ascii="Arial" w:eastAsia="仿宋" w:hAnsi="Arial" w:cs="Arial"/>
          <w:b/>
          <w:color w:val="000000"/>
          <w:sz w:val="32"/>
          <w:szCs w:val="32"/>
        </w:rPr>
        <w:t>国网天津检修公司</w:t>
      </w:r>
      <w:proofErr w:type="gramEnd"/>
    </w:p>
    <w:p w:rsidR="007A70EE" w:rsidRPr="00293784" w:rsidRDefault="00DE375C" w:rsidP="00DE375C">
      <w:pPr>
        <w:spacing w:before="400" w:after="240" w:line="300" w:lineRule="auto"/>
        <w:jc w:val="center"/>
        <w:rPr>
          <w:rFonts w:ascii="Arial" w:eastAsia="仿宋" w:hAnsi="Arial" w:cs="Arial"/>
          <w:b/>
          <w:bCs/>
          <w:sz w:val="24"/>
          <w:szCs w:val="24"/>
        </w:rPr>
      </w:pPr>
      <w:r w:rsidRPr="00293784">
        <w:rPr>
          <w:rFonts w:ascii="Arial" w:eastAsia="仿宋" w:hAnsi="Arial" w:cs="Arial"/>
          <w:b/>
          <w:sz w:val="32"/>
          <w:szCs w:val="32"/>
        </w:rPr>
        <w:t>二零一八年</w:t>
      </w:r>
      <w:r w:rsidR="00FC5080" w:rsidRPr="00293784">
        <w:rPr>
          <w:rFonts w:ascii="Arial" w:eastAsia="仿宋" w:hAnsi="Arial" w:cs="Arial"/>
          <w:b/>
          <w:sz w:val="32"/>
          <w:szCs w:val="32"/>
        </w:rPr>
        <w:t>五</w:t>
      </w:r>
      <w:r w:rsidRPr="00293784">
        <w:rPr>
          <w:rFonts w:ascii="Arial" w:eastAsia="仿宋" w:hAnsi="Arial" w:cs="Arial"/>
          <w:b/>
          <w:sz w:val="32"/>
          <w:szCs w:val="32"/>
        </w:rPr>
        <w:t>月</w:t>
      </w:r>
    </w:p>
    <w:p w:rsidR="007A70EE" w:rsidRPr="00293784" w:rsidRDefault="008852DB" w:rsidP="007C52D9">
      <w:pPr>
        <w:widowControl/>
        <w:jc w:val="center"/>
        <w:rPr>
          <w:rFonts w:ascii="Arial" w:eastAsia="仿宋" w:hAnsi="Arial" w:cs="Arial"/>
          <w:b/>
          <w:color w:val="000000"/>
          <w:sz w:val="56"/>
        </w:rPr>
      </w:pPr>
      <w:r w:rsidRPr="00293784">
        <w:rPr>
          <w:rFonts w:ascii="Arial" w:eastAsia="仿宋" w:hAnsi="Arial" w:cs="Arial"/>
          <w:b/>
          <w:color w:val="000000"/>
          <w:sz w:val="56"/>
        </w:rPr>
        <w:br w:type="page"/>
      </w:r>
      <w:r w:rsidRPr="00293784">
        <w:rPr>
          <w:rFonts w:ascii="Arial" w:eastAsia="仿宋" w:hAnsi="Arial" w:cs="Arial"/>
          <w:b/>
          <w:color w:val="000000"/>
          <w:sz w:val="44"/>
        </w:rPr>
        <w:lastRenderedPageBreak/>
        <w:t>目录</w:t>
      </w:r>
    </w:p>
    <w:p w:rsidR="008852DB" w:rsidRPr="00293784" w:rsidRDefault="008852DB" w:rsidP="008852DB">
      <w:pPr>
        <w:pStyle w:val="11"/>
        <w:tabs>
          <w:tab w:val="right" w:leader="dot" w:pos="8296"/>
        </w:tabs>
        <w:adjustRightInd w:val="0"/>
        <w:snapToGrid w:val="0"/>
        <w:spacing w:beforeLines="50" w:before="156" w:afterLines="50" w:after="156" w:line="360" w:lineRule="auto"/>
        <w:rPr>
          <w:rFonts w:ascii="Arial" w:eastAsia="仿宋" w:hAnsi="Arial" w:cs="Arial"/>
          <w:b w:val="0"/>
          <w:bCs w:val="0"/>
          <w:caps w:val="0"/>
          <w:noProof/>
          <w:sz w:val="28"/>
          <w:szCs w:val="28"/>
        </w:rPr>
      </w:pPr>
      <w:r w:rsidRPr="00293784">
        <w:rPr>
          <w:rFonts w:ascii="Arial" w:eastAsia="仿宋" w:hAnsi="Arial" w:cs="Arial"/>
          <w:b w:val="0"/>
          <w:sz w:val="28"/>
          <w:szCs w:val="28"/>
        </w:rPr>
        <w:fldChar w:fldCharType="begin"/>
      </w:r>
      <w:r w:rsidRPr="00293784">
        <w:rPr>
          <w:rFonts w:ascii="Arial" w:eastAsia="仿宋" w:hAnsi="Arial" w:cs="Arial"/>
          <w:b w:val="0"/>
          <w:sz w:val="28"/>
          <w:szCs w:val="28"/>
        </w:rPr>
        <w:instrText xml:space="preserve"> TOC \o "1-1" \h \z \u </w:instrText>
      </w:r>
      <w:r w:rsidRPr="00293784">
        <w:rPr>
          <w:rFonts w:ascii="Arial" w:eastAsia="仿宋" w:hAnsi="Arial" w:cs="Arial"/>
          <w:b w:val="0"/>
          <w:sz w:val="28"/>
          <w:szCs w:val="28"/>
        </w:rPr>
        <w:fldChar w:fldCharType="separate"/>
      </w:r>
      <w:hyperlink w:anchor="_Toc514428894" w:history="1">
        <w:r w:rsidRPr="00293784">
          <w:rPr>
            <w:rStyle w:val="a7"/>
            <w:rFonts w:ascii="Arial" w:eastAsia="仿宋" w:hAnsi="Arial" w:cs="Arial"/>
            <w:noProof/>
            <w:sz w:val="28"/>
            <w:szCs w:val="28"/>
          </w:rPr>
          <w:t>一、总则</w:t>
        </w:r>
        <w:r w:rsidRPr="00293784">
          <w:rPr>
            <w:rFonts w:ascii="Arial" w:eastAsia="仿宋" w:hAnsi="Arial" w:cs="Arial"/>
            <w:noProof/>
            <w:webHidden/>
            <w:sz w:val="28"/>
            <w:szCs w:val="28"/>
          </w:rPr>
          <w:tab/>
        </w:r>
        <w:r w:rsidRPr="00293784">
          <w:rPr>
            <w:rFonts w:ascii="Arial" w:eastAsia="仿宋" w:hAnsi="Arial" w:cs="Arial"/>
            <w:noProof/>
            <w:webHidden/>
            <w:sz w:val="28"/>
            <w:szCs w:val="28"/>
          </w:rPr>
          <w:fldChar w:fldCharType="begin"/>
        </w:r>
        <w:r w:rsidRPr="00293784">
          <w:rPr>
            <w:rFonts w:ascii="Arial" w:eastAsia="仿宋" w:hAnsi="Arial" w:cs="Arial"/>
            <w:noProof/>
            <w:webHidden/>
            <w:sz w:val="28"/>
            <w:szCs w:val="28"/>
          </w:rPr>
          <w:instrText xml:space="preserve"> PAGEREF _Toc514428894 \h </w:instrText>
        </w:r>
        <w:r w:rsidRPr="00293784">
          <w:rPr>
            <w:rFonts w:ascii="Arial" w:eastAsia="仿宋" w:hAnsi="Arial" w:cs="Arial"/>
            <w:noProof/>
            <w:webHidden/>
            <w:sz w:val="28"/>
            <w:szCs w:val="28"/>
          </w:rPr>
        </w:r>
        <w:r w:rsidRPr="00293784">
          <w:rPr>
            <w:rFonts w:ascii="Arial" w:eastAsia="仿宋" w:hAnsi="Arial" w:cs="Arial"/>
            <w:noProof/>
            <w:webHidden/>
            <w:sz w:val="28"/>
            <w:szCs w:val="28"/>
          </w:rPr>
          <w:fldChar w:fldCharType="separate"/>
        </w:r>
        <w:r w:rsidRPr="00293784">
          <w:rPr>
            <w:rFonts w:ascii="Arial" w:eastAsia="仿宋" w:hAnsi="Arial" w:cs="Arial"/>
            <w:noProof/>
            <w:webHidden/>
            <w:sz w:val="28"/>
            <w:szCs w:val="28"/>
          </w:rPr>
          <w:t>3</w:t>
        </w:r>
        <w:r w:rsidRPr="00293784">
          <w:rPr>
            <w:rFonts w:ascii="Arial" w:eastAsia="仿宋" w:hAnsi="Arial" w:cs="Arial"/>
            <w:noProof/>
            <w:webHidden/>
            <w:sz w:val="28"/>
            <w:szCs w:val="28"/>
          </w:rPr>
          <w:fldChar w:fldCharType="end"/>
        </w:r>
      </w:hyperlink>
    </w:p>
    <w:p w:rsidR="008852DB" w:rsidRPr="00293784" w:rsidRDefault="00C05564" w:rsidP="008852DB">
      <w:pPr>
        <w:pStyle w:val="11"/>
        <w:tabs>
          <w:tab w:val="right" w:leader="dot" w:pos="8296"/>
        </w:tabs>
        <w:adjustRightInd w:val="0"/>
        <w:snapToGrid w:val="0"/>
        <w:spacing w:beforeLines="50" w:before="156" w:afterLines="50" w:after="156" w:line="360" w:lineRule="auto"/>
        <w:rPr>
          <w:rFonts w:ascii="Arial" w:eastAsia="仿宋" w:hAnsi="Arial" w:cs="Arial"/>
          <w:b w:val="0"/>
          <w:bCs w:val="0"/>
          <w:caps w:val="0"/>
          <w:noProof/>
          <w:sz w:val="28"/>
          <w:szCs w:val="28"/>
        </w:rPr>
      </w:pPr>
      <w:hyperlink w:anchor="_Toc514428895" w:history="1">
        <w:r w:rsidR="008852DB" w:rsidRPr="00293784">
          <w:rPr>
            <w:rStyle w:val="a7"/>
            <w:rFonts w:ascii="Arial" w:eastAsia="仿宋" w:hAnsi="Arial" w:cs="Arial"/>
            <w:noProof/>
            <w:sz w:val="28"/>
            <w:szCs w:val="28"/>
          </w:rPr>
          <w:t>二、</w:t>
        </w:r>
        <w:r w:rsidR="008852DB" w:rsidRPr="00293784">
          <w:rPr>
            <w:rStyle w:val="a7"/>
            <w:rFonts w:ascii="Arial" w:eastAsia="仿宋" w:hAnsi="Arial" w:cs="Arial"/>
            <w:noProof/>
            <w:sz w:val="28"/>
            <w:szCs w:val="28"/>
          </w:rPr>
          <w:t>China-AOPA</w:t>
        </w:r>
        <w:r w:rsidR="008852DB" w:rsidRPr="00293784">
          <w:rPr>
            <w:rStyle w:val="a7"/>
            <w:rFonts w:ascii="Arial" w:eastAsia="仿宋" w:hAnsi="Arial" w:cs="Arial"/>
            <w:noProof/>
            <w:sz w:val="28"/>
            <w:szCs w:val="28"/>
          </w:rPr>
          <w:t>介绍</w:t>
        </w:r>
        <w:r w:rsidR="008852DB" w:rsidRPr="00293784">
          <w:rPr>
            <w:rFonts w:ascii="Arial" w:eastAsia="仿宋" w:hAnsi="Arial" w:cs="Arial"/>
            <w:noProof/>
            <w:webHidden/>
            <w:sz w:val="28"/>
            <w:szCs w:val="28"/>
          </w:rPr>
          <w:tab/>
        </w:r>
        <w:r w:rsidR="008852DB" w:rsidRPr="00293784">
          <w:rPr>
            <w:rFonts w:ascii="Arial" w:eastAsia="仿宋" w:hAnsi="Arial" w:cs="Arial"/>
            <w:noProof/>
            <w:webHidden/>
            <w:sz w:val="28"/>
            <w:szCs w:val="28"/>
          </w:rPr>
          <w:fldChar w:fldCharType="begin"/>
        </w:r>
        <w:r w:rsidR="008852DB" w:rsidRPr="00293784">
          <w:rPr>
            <w:rFonts w:ascii="Arial" w:eastAsia="仿宋" w:hAnsi="Arial" w:cs="Arial"/>
            <w:noProof/>
            <w:webHidden/>
            <w:sz w:val="28"/>
            <w:szCs w:val="28"/>
          </w:rPr>
          <w:instrText xml:space="preserve"> PAGEREF _Toc514428895 \h </w:instrText>
        </w:r>
        <w:r w:rsidR="008852DB" w:rsidRPr="00293784">
          <w:rPr>
            <w:rFonts w:ascii="Arial" w:eastAsia="仿宋" w:hAnsi="Arial" w:cs="Arial"/>
            <w:noProof/>
            <w:webHidden/>
            <w:sz w:val="28"/>
            <w:szCs w:val="28"/>
          </w:rPr>
        </w:r>
        <w:r w:rsidR="008852DB" w:rsidRPr="00293784">
          <w:rPr>
            <w:rFonts w:ascii="Arial" w:eastAsia="仿宋" w:hAnsi="Arial" w:cs="Arial"/>
            <w:noProof/>
            <w:webHidden/>
            <w:sz w:val="28"/>
            <w:szCs w:val="28"/>
          </w:rPr>
          <w:fldChar w:fldCharType="separate"/>
        </w:r>
        <w:r w:rsidR="008852DB" w:rsidRPr="00293784">
          <w:rPr>
            <w:rFonts w:ascii="Arial" w:eastAsia="仿宋" w:hAnsi="Arial" w:cs="Arial"/>
            <w:noProof/>
            <w:webHidden/>
            <w:sz w:val="28"/>
            <w:szCs w:val="28"/>
          </w:rPr>
          <w:t>3</w:t>
        </w:r>
        <w:r w:rsidR="008852DB" w:rsidRPr="00293784">
          <w:rPr>
            <w:rFonts w:ascii="Arial" w:eastAsia="仿宋" w:hAnsi="Arial" w:cs="Arial"/>
            <w:noProof/>
            <w:webHidden/>
            <w:sz w:val="28"/>
            <w:szCs w:val="28"/>
          </w:rPr>
          <w:fldChar w:fldCharType="end"/>
        </w:r>
      </w:hyperlink>
    </w:p>
    <w:p w:rsidR="008852DB" w:rsidRPr="00293784" w:rsidRDefault="00C05564" w:rsidP="008852DB">
      <w:pPr>
        <w:pStyle w:val="11"/>
        <w:tabs>
          <w:tab w:val="right" w:leader="dot" w:pos="8296"/>
        </w:tabs>
        <w:adjustRightInd w:val="0"/>
        <w:snapToGrid w:val="0"/>
        <w:spacing w:beforeLines="50" w:before="156" w:afterLines="50" w:after="156" w:line="360" w:lineRule="auto"/>
        <w:rPr>
          <w:rFonts w:ascii="Arial" w:eastAsia="仿宋" w:hAnsi="Arial" w:cs="Arial"/>
          <w:b w:val="0"/>
          <w:bCs w:val="0"/>
          <w:caps w:val="0"/>
          <w:noProof/>
          <w:sz w:val="28"/>
          <w:szCs w:val="28"/>
        </w:rPr>
      </w:pPr>
      <w:hyperlink w:anchor="_Toc514428896" w:history="1">
        <w:r w:rsidR="008852DB" w:rsidRPr="00293784">
          <w:rPr>
            <w:rStyle w:val="a7"/>
            <w:rFonts w:ascii="Arial" w:eastAsia="仿宋" w:hAnsi="Arial" w:cs="Arial"/>
            <w:noProof/>
            <w:sz w:val="28"/>
            <w:szCs w:val="28"/>
          </w:rPr>
          <w:t>三、资质培训取证流程</w:t>
        </w:r>
        <w:r w:rsidR="008852DB" w:rsidRPr="00293784">
          <w:rPr>
            <w:rFonts w:ascii="Arial" w:eastAsia="仿宋" w:hAnsi="Arial" w:cs="Arial"/>
            <w:noProof/>
            <w:webHidden/>
            <w:sz w:val="28"/>
            <w:szCs w:val="28"/>
          </w:rPr>
          <w:tab/>
        </w:r>
        <w:r w:rsidR="008852DB" w:rsidRPr="00293784">
          <w:rPr>
            <w:rFonts w:ascii="Arial" w:eastAsia="仿宋" w:hAnsi="Arial" w:cs="Arial"/>
            <w:noProof/>
            <w:webHidden/>
            <w:sz w:val="28"/>
            <w:szCs w:val="28"/>
          </w:rPr>
          <w:fldChar w:fldCharType="begin"/>
        </w:r>
        <w:r w:rsidR="008852DB" w:rsidRPr="00293784">
          <w:rPr>
            <w:rFonts w:ascii="Arial" w:eastAsia="仿宋" w:hAnsi="Arial" w:cs="Arial"/>
            <w:noProof/>
            <w:webHidden/>
            <w:sz w:val="28"/>
            <w:szCs w:val="28"/>
          </w:rPr>
          <w:instrText xml:space="preserve"> PAGEREF _Toc514428896 \h </w:instrText>
        </w:r>
        <w:r w:rsidR="008852DB" w:rsidRPr="00293784">
          <w:rPr>
            <w:rFonts w:ascii="Arial" w:eastAsia="仿宋" w:hAnsi="Arial" w:cs="Arial"/>
            <w:noProof/>
            <w:webHidden/>
            <w:sz w:val="28"/>
            <w:szCs w:val="28"/>
          </w:rPr>
        </w:r>
        <w:r w:rsidR="008852DB" w:rsidRPr="00293784">
          <w:rPr>
            <w:rFonts w:ascii="Arial" w:eastAsia="仿宋" w:hAnsi="Arial" w:cs="Arial"/>
            <w:noProof/>
            <w:webHidden/>
            <w:sz w:val="28"/>
            <w:szCs w:val="28"/>
          </w:rPr>
          <w:fldChar w:fldCharType="separate"/>
        </w:r>
        <w:r w:rsidR="008852DB" w:rsidRPr="00293784">
          <w:rPr>
            <w:rFonts w:ascii="Arial" w:eastAsia="仿宋" w:hAnsi="Arial" w:cs="Arial"/>
            <w:noProof/>
            <w:webHidden/>
            <w:sz w:val="28"/>
            <w:szCs w:val="28"/>
          </w:rPr>
          <w:t>3</w:t>
        </w:r>
        <w:r w:rsidR="008852DB" w:rsidRPr="00293784">
          <w:rPr>
            <w:rFonts w:ascii="Arial" w:eastAsia="仿宋" w:hAnsi="Arial" w:cs="Arial"/>
            <w:noProof/>
            <w:webHidden/>
            <w:sz w:val="28"/>
            <w:szCs w:val="28"/>
          </w:rPr>
          <w:fldChar w:fldCharType="end"/>
        </w:r>
      </w:hyperlink>
    </w:p>
    <w:p w:rsidR="007A70EE" w:rsidRPr="00293784" w:rsidRDefault="008852DB" w:rsidP="008852DB">
      <w:pPr>
        <w:adjustRightInd w:val="0"/>
        <w:snapToGrid w:val="0"/>
        <w:spacing w:beforeLines="50" w:before="156" w:afterLines="50" w:after="156" w:line="360" w:lineRule="auto"/>
        <w:jc w:val="center"/>
        <w:rPr>
          <w:rFonts w:ascii="Arial" w:eastAsia="仿宋" w:hAnsi="Arial" w:cs="Arial"/>
          <w:b/>
          <w:sz w:val="48"/>
          <w:szCs w:val="48"/>
        </w:rPr>
      </w:pPr>
      <w:r w:rsidRPr="00293784">
        <w:rPr>
          <w:rFonts w:ascii="Arial" w:eastAsia="仿宋" w:hAnsi="Arial" w:cs="Arial"/>
          <w:b/>
          <w:sz w:val="28"/>
          <w:szCs w:val="28"/>
        </w:rPr>
        <w:fldChar w:fldCharType="end"/>
      </w:r>
    </w:p>
    <w:p w:rsidR="007A70EE" w:rsidRPr="00293784" w:rsidRDefault="007A70EE">
      <w:pPr>
        <w:jc w:val="center"/>
        <w:rPr>
          <w:rFonts w:ascii="Arial" w:eastAsia="仿宋" w:hAnsi="Arial" w:cs="Arial"/>
          <w:b/>
          <w:sz w:val="48"/>
          <w:szCs w:val="48"/>
        </w:rPr>
      </w:pPr>
    </w:p>
    <w:p w:rsidR="008852DB" w:rsidRPr="00293784" w:rsidRDefault="008852DB">
      <w:pPr>
        <w:widowControl/>
        <w:jc w:val="left"/>
        <w:rPr>
          <w:rFonts w:ascii="Arial" w:eastAsia="仿宋" w:hAnsi="Arial" w:cs="Arial"/>
          <w:sz w:val="30"/>
          <w:szCs w:val="30"/>
        </w:rPr>
      </w:pPr>
      <w:r w:rsidRPr="00293784">
        <w:rPr>
          <w:rFonts w:ascii="Arial" w:eastAsia="仿宋" w:hAnsi="Arial" w:cs="Arial"/>
          <w:sz w:val="30"/>
          <w:szCs w:val="30"/>
        </w:rPr>
        <w:br w:type="page"/>
      </w:r>
    </w:p>
    <w:p w:rsidR="007A70EE" w:rsidRPr="00293784" w:rsidRDefault="00141D15" w:rsidP="00DE375C">
      <w:pPr>
        <w:pStyle w:val="1"/>
        <w:rPr>
          <w:rFonts w:ascii="Arial" w:hAnsi="Arial" w:cs="Arial"/>
        </w:rPr>
      </w:pPr>
      <w:bookmarkStart w:id="0" w:name="_Toc514428894"/>
      <w:r w:rsidRPr="00293784">
        <w:rPr>
          <w:rFonts w:ascii="Arial" w:hAnsi="Arial" w:cs="Arial"/>
        </w:rPr>
        <w:lastRenderedPageBreak/>
        <w:t>一、总则</w:t>
      </w:r>
      <w:bookmarkEnd w:id="0"/>
    </w:p>
    <w:p w:rsidR="007A70EE" w:rsidRPr="00293784" w:rsidRDefault="00141D15">
      <w:pPr>
        <w:ind w:firstLineChars="200" w:firstLine="600"/>
        <w:jc w:val="left"/>
        <w:rPr>
          <w:rFonts w:ascii="Arial" w:eastAsia="仿宋" w:hAnsi="Arial" w:cs="Arial"/>
          <w:sz w:val="30"/>
          <w:szCs w:val="30"/>
        </w:rPr>
      </w:pPr>
      <w:r w:rsidRPr="00293784">
        <w:rPr>
          <w:rFonts w:ascii="Arial" w:eastAsia="仿宋" w:hAnsi="Arial" w:cs="Arial"/>
          <w:sz w:val="30"/>
          <w:szCs w:val="30"/>
        </w:rPr>
        <w:t>为更好地规范公司无人机驾驶员的管理，实现公司无人机智能巡检深化应用推广和输电专业精益化管理发展方向，有计划的培养无人机操控专业人才，提升无人机操控人员素质和业务技能水平，特制定《无人机驾驶员培训管理制度》。</w:t>
      </w:r>
    </w:p>
    <w:p w:rsidR="007A70EE" w:rsidRPr="00293784" w:rsidRDefault="00141D15" w:rsidP="00DE375C">
      <w:pPr>
        <w:pStyle w:val="1"/>
        <w:rPr>
          <w:rFonts w:ascii="Arial" w:hAnsi="Arial" w:cs="Arial"/>
        </w:rPr>
      </w:pPr>
      <w:bookmarkStart w:id="1" w:name="_Toc514428895"/>
      <w:r w:rsidRPr="00293784">
        <w:rPr>
          <w:rFonts w:ascii="Arial" w:hAnsi="Arial" w:cs="Arial"/>
        </w:rPr>
        <w:t>二、</w:t>
      </w:r>
      <w:r w:rsidRPr="00293784">
        <w:rPr>
          <w:rFonts w:ascii="Arial" w:hAnsi="Arial" w:cs="Arial"/>
        </w:rPr>
        <w:t>China-AOPA</w:t>
      </w:r>
      <w:r w:rsidRPr="00293784">
        <w:rPr>
          <w:rFonts w:ascii="Arial" w:hAnsi="Arial" w:cs="Arial"/>
        </w:rPr>
        <w:t>介绍</w:t>
      </w:r>
      <w:bookmarkStart w:id="2" w:name="_GoBack"/>
      <w:bookmarkEnd w:id="1"/>
      <w:bookmarkEnd w:id="2"/>
    </w:p>
    <w:p w:rsidR="007A70EE" w:rsidRPr="00293784" w:rsidRDefault="00141D15">
      <w:pPr>
        <w:ind w:firstLineChars="200" w:firstLine="600"/>
        <w:jc w:val="left"/>
        <w:rPr>
          <w:rFonts w:ascii="Arial" w:eastAsia="仿宋" w:hAnsi="Arial" w:cs="Arial"/>
          <w:sz w:val="30"/>
          <w:szCs w:val="30"/>
        </w:rPr>
      </w:pPr>
      <w:r w:rsidRPr="00293784">
        <w:rPr>
          <w:rFonts w:ascii="Arial" w:eastAsia="仿宋" w:hAnsi="Arial" w:cs="Arial"/>
          <w:sz w:val="30"/>
          <w:szCs w:val="30"/>
        </w:rPr>
        <w:t>中国航空器拥有者及驾驶员协会简称</w:t>
      </w:r>
      <w:r w:rsidRPr="00293784">
        <w:rPr>
          <w:rFonts w:ascii="Arial" w:eastAsia="仿宋" w:hAnsi="Arial" w:cs="Arial"/>
          <w:sz w:val="30"/>
          <w:szCs w:val="30"/>
        </w:rPr>
        <w:t>AOPA</w:t>
      </w:r>
      <w:r w:rsidRPr="00293784">
        <w:rPr>
          <w:rFonts w:ascii="Arial" w:eastAsia="仿宋" w:hAnsi="Arial" w:cs="Arial"/>
          <w:sz w:val="30"/>
          <w:szCs w:val="30"/>
        </w:rPr>
        <w:t>，是中国民用航空局主管的全国性行业协会，是国际航空器拥有者及驾驶员协会的国家会员，也是其在中国的唯一合法代表。根据中国民用航空局标准司印发的《民用无人驾驶航空器系统驾驶员管理暂行规定》，对无人机操作人员的证照管</w:t>
      </w:r>
      <w:proofErr w:type="gramStart"/>
      <w:r w:rsidRPr="00293784">
        <w:rPr>
          <w:rFonts w:ascii="Arial" w:eastAsia="仿宋" w:hAnsi="Arial" w:cs="Arial"/>
          <w:sz w:val="30"/>
          <w:szCs w:val="30"/>
        </w:rPr>
        <w:t>理提出</w:t>
      </w:r>
      <w:proofErr w:type="gramEnd"/>
      <w:r w:rsidRPr="00293784">
        <w:rPr>
          <w:rFonts w:ascii="Arial" w:eastAsia="仿宋" w:hAnsi="Arial" w:cs="Arial"/>
          <w:sz w:val="30"/>
          <w:szCs w:val="30"/>
        </w:rPr>
        <w:t>了明确要求，如在视距内运行的除微型以外的无人机、在隔离空域内超视距运行的无人机、在融合空域运行的微型及轻型无人机等情况下，无人机系统驾驶员由行业协会实施管理。</w:t>
      </w:r>
    </w:p>
    <w:p w:rsidR="007A70EE" w:rsidRPr="00293784" w:rsidRDefault="00141D15" w:rsidP="00DE375C">
      <w:pPr>
        <w:pStyle w:val="1"/>
        <w:rPr>
          <w:rFonts w:ascii="Arial" w:hAnsi="Arial" w:cs="Arial"/>
        </w:rPr>
      </w:pPr>
      <w:bookmarkStart w:id="3" w:name="_Toc514428896"/>
      <w:r w:rsidRPr="00293784">
        <w:rPr>
          <w:rFonts w:ascii="Arial" w:hAnsi="Arial" w:cs="Arial"/>
        </w:rPr>
        <w:t>三、资质培训取证</w:t>
      </w:r>
      <w:r w:rsidRPr="00293784">
        <w:rPr>
          <w:rStyle w:val="1Char"/>
          <w:rFonts w:ascii="Arial" w:hAnsi="Arial" w:cs="Arial"/>
        </w:rPr>
        <w:t>流</w:t>
      </w:r>
      <w:r w:rsidRPr="00293784">
        <w:rPr>
          <w:rFonts w:ascii="Arial" w:hAnsi="Arial" w:cs="Arial"/>
        </w:rPr>
        <w:t>程</w:t>
      </w:r>
      <w:bookmarkEnd w:id="3"/>
    </w:p>
    <w:p w:rsidR="007A70EE" w:rsidRPr="00293784" w:rsidRDefault="00141D15">
      <w:pPr>
        <w:ind w:firstLineChars="200" w:firstLine="600"/>
        <w:jc w:val="left"/>
        <w:rPr>
          <w:rFonts w:ascii="Arial" w:eastAsia="仿宋" w:hAnsi="Arial" w:cs="Arial"/>
          <w:sz w:val="30"/>
          <w:szCs w:val="30"/>
        </w:rPr>
      </w:pPr>
      <w:r w:rsidRPr="00293784">
        <w:rPr>
          <w:rFonts w:ascii="Arial" w:eastAsia="仿宋" w:hAnsi="Arial" w:cs="Arial"/>
          <w:sz w:val="30"/>
          <w:szCs w:val="30"/>
        </w:rPr>
        <w:t>1 .</w:t>
      </w:r>
      <w:r w:rsidRPr="00293784">
        <w:rPr>
          <w:rFonts w:ascii="Arial" w:eastAsia="仿宋" w:hAnsi="Arial" w:cs="Arial"/>
          <w:sz w:val="30"/>
          <w:szCs w:val="30"/>
        </w:rPr>
        <w:t>人员筛选</w:t>
      </w:r>
    </w:p>
    <w:p w:rsidR="007A70EE" w:rsidRPr="00293784" w:rsidRDefault="00141D15">
      <w:pPr>
        <w:ind w:firstLineChars="200" w:firstLine="600"/>
        <w:jc w:val="left"/>
        <w:rPr>
          <w:rFonts w:ascii="Arial" w:eastAsia="仿宋" w:hAnsi="Arial" w:cs="Arial"/>
          <w:sz w:val="30"/>
          <w:szCs w:val="30"/>
        </w:rPr>
      </w:pPr>
      <w:r w:rsidRPr="00293784">
        <w:rPr>
          <w:rFonts w:ascii="Arial" w:eastAsia="仿宋" w:hAnsi="Arial" w:cs="Arial"/>
          <w:sz w:val="30"/>
          <w:szCs w:val="30"/>
        </w:rPr>
        <w:t>无人机巡检作业人员应具有</w:t>
      </w:r>
      <w:r w:rsidRPr="00293784">
        <w:rPr>
          <w:rFonts w:ascii="Arial" w:eastAsia="仿宋" w:hAnsi="Arial" w:cs="Arial"/>
          <w:sz w:val="30"/>
          <w:szCs w:val="30"/>
        </w:rPr>
        <w:t>2</w:t>
      </w:r>
      <w:r w:rsidRPr="00293784">
        <w:rPr>
          <w:rFonts w:ascii="Arial" w:eastAsia="仿宋" w:hAnsi="Arial" w:cs="Arial"/>
          <w:sz w:val="30"/>
          <w:szCs w:val="30"/>
        </w:rPr>
        <w:t>年及以上高压输电线路运行维护工作经验。</w:t>
      </w:r>
    </w:p>
    <w:p w:rsidR="007A70EE" w:rsidRPr="00293784" w:rsidRDefault="00141D15">
      <w:pPr>
        <w:ind w:firstLineChars="200" w:firstLine="600"/>
        <w:jc w:val="left"/>
        <w:rPr>
          <w:rFonts w:ascii="Arial" w:eastAsia="仿宋" w:hAnsi="Arial" w:cs="Arial"/>
          <w:sz w:val="30"/>
          <w:szCs w:val="30"/>
        </w:rPr>
      </w:pPr>
      <w:r w:rsidRPr="00293784">
        <w:rPr>
          <w:rFonts w:ascii="Arial" w:eastAsia="仿宋" w:hAnsi="Arial" w:cs="Arial"/>
          <w:sz w:val="30"/>
          <w:szCs w:val="30"/>
        </w:rPr>
        <w:t>考虑到后续取证等因素，参加无人机驾驶人员培训的人员，原则上选派年青、动手能力强、自主学习能力强的人员参加。</w:t>
      </w:r>
    </w:p>
    <w:p w:rsidR="007A70EE" w:rsidRPr="00293784" w:rsidRDefault="00141D15">
      <w:pPr>
        <w:ind w:firstLineChars="200" w:firstLine="600"/>
        <w:jc w:val="left"/>
        <w:rPr>
          <w:rFonts w:ascii="Arial" w:eastAsia="仿宋" w:hAnsi="Arial" w:cs="Arial"/>
          <w:sz w:val="30"/>
          <w:szCs w:val="30"/>
        </w:rPr>
      </w:pPr>
      <w:r w:rsidRPr="00293784">
        <w:rPr>
          <w:rFonts w:ascii="Arial" w:eastAsia="仿宋" w:hAnsi="Arial" w:cs="Arial"/>
          <w:sz w:val="30"/>
          <w:szCs w:val="30"/>
        </w:rPr>
        <w:lastRenderedPageBreak/>
        <w:t>2.</w:t>
      </w:r>
      <w:r w:rsidRPr="00293784">
        <w:rPr>
          <w:rFonts w:ascii="Arial" w:eastAsia="仿宋" w:hAnsi="Arial" w:cs="Arial"/>
          <w:sz w:val="30"/>
          <w:szCs w:val="30"/>
        </w:rPr>
        <w:t>技能培训内容</w:t>
      </w:r>
      <w:r w:rsidRPr="00293784">
        <w:rPr>
          <w:rFonts w:ascii="Arial" w:eastAsia="仿宋" w:hAnsi="Arial" w:cs="Arial"/>
          <w:sz w:val="30"/>
          <w:szCs w:val="30"/>
        </w:rPr>
        <w:t xml:space="preserve"> </w:t>
      </w:r>
    </w:p>
    <w:p w:rsidR="007A70EE" w:rsidRPr="00293784" w:rsidRDefault="00141D15">
      <w:pPr>
        <w:jc w:val="left"/>
        <w:rPr>
          <w:rFonts w:ascii="Arial" w:eastAsia="仿宋" w:hAnsi="Arial" w:cs="Arial"/>
          <w:sz w:val="30"/>
          <w:szCs w:val="30"/>
        </w:rPr>
      </w:pPr>
      <w:r w:rsidRPr="00293784">
        <w:rPr>
          <w:rFonts w:ascii="Arial" w:eastAsia="仿宋" w:hAnsi="Arial" w:cs="Arial"/>
          <w:sz w:val="30"/>
          <w:szCs w:val="30"/>
        </w:rPr>
        <w:t xml:space="preserve">   </w:t>
      </w:r>
      <w:r w:rsidRPr="00293784">
        <w:rPr>
          <w:rFonts w:ascii="Arial" w:eastAsia="仿宋" w:hAnsi="Arial" w:cs="Arial"/>
          <w:sz w:val="30"/>
          <w:szCs w:val="30"/>
        </w:rPr>
        <w:t>培训内容包括：理论课、实践课（考证实操课、电力巡检及快速测绘特色课）</w:t>
      </w:r>
    </w:p>
    <w:p w:rsidR="007A70EE" w:rsidRPr="00293784" w:rsidRDefault="00141D15">
      <w:pPr>
        <w:pStyle w:val="a5"/>
        <w:widowControl/>
        <w:shd w:val="clear" w:color="auto" w:fill="FFFFFF"/>
        <w:spacing w:beforeAutospacing="0" w:afterAutospacing="0" w:line="390" w:lineRule="atLeast"/>
        <w:ind w:firstLine="440"/>
        <w:rPr>
          <w:rFonts w:ascii="Arial" w:eastAsia="仿宋" w:hAnsi="Arial" w:cs="Arial"/>
          <w:kern w:val="2"/>
          <w:sz w:val="30"/>
          <w:szCs w:val="30"/>
        </w:rPr>
      </w:pPr>
      <w:r w:rsidRPr="00293784">
        <w:rPr>
          <w:rFonts w:ascii="Arial" w:eastAsia="仿宋" w:hAnsi="Arial" w:cs="Arial"/>
          <w:kern w:val="2"/>
          <w:sz w:val="30"/>
          <w:szCs w:val="30"/>
        </w:rPr>
        <w:t>（</w:t>
      </w:r>
      <w:r w:rsidRPr="00293784">
        <w:rPr>
          <w:rFonts w:ascii="Arial" w:eastAsia="仿宋" w:hAnsi="Arial" w:cs="Arial"/>
          <w:kern w:val="2"/>
          <w:sz w:val="30"/>
          <w:szCs w:val="30"/>
        </w:rPr>
        <w:t>1</w:t>
      </w:r>
      <w:r w:rsidRPr="00293784">
        <w:rPr>
          <w:rFonts w:ascii="Arial" w:eastAsia="仿宋" w:hAnsi="Arial" w:cs="Arial"/>
          <w:kern w:val="2"/>
          <w:sz w:val="30"/>
          <w:szCs w:val="30"/>
        </w:rPr>
        <w:t>）理论课：</w:t>
      </w:r>
    </w:p>
    <w:tbl>
      <w:tblPr>
        <w:tblW w:w="8514" w:type="dxa"/>
        <w:tblCellSpacing w:w="0" w:type="dxa"/>
        <w:tblInd w:w="-20" w:type="dxa"/>
        <w:tblLayout w:type="fixed"/>
        <w:tblCellMar>
          <w:left w:w="0" w:type="dxa"/>
          <w:right w:w="0" w:type="dxa"/>
        </w:tblCellMar>
        <w:tblLook w:val="04A0" w:firstRow="1" w:lastRow="0" w:firstColumn="1" w:lastColumn="0" w:noHBand="0" w:noVBand="1"/>
      </w:tblPr>
      <w:tblGrid>
        <w:gridCol w:w="1563"/>
        <w:gridCol w:w="5112"/>
        <w:gridCol w:w="1839"/>
      </w:tblGrid>
      <w:tr w:rsidR="007A70EE" w:rsidRPr="00293784">
        <w:trPr>
          <w:trHeight w:val="192"/>
          <w:tblCellSpacing w:w="0" w:type="dxa"/>
        </w:trPr>
        <w:tc>
          <w:tcPr>
            <w:tcW w:w="1563" w:type="dxa"/>
            <w:tcBorders>
              <w:top w:val="single" w:sz="4" w:space="0" w:color="auto"/>
              <w:left w:val="single" w:sz="6" w:space="0" w:color="auto"/>
              <w:bottom w:val="single" w:sz="4" w:space="0" w:color="auto"/>
              <w:right w:val="single" w:sz="4" w:space="0" w:color="auto"/>
            </w:tcBorders>
            <w:shd w:val="clear" w:color="auto" w:fill="BFBFBF"/>
            <w:tcMar>
              <w:left w:w="105" w:type="dxa"/>
              <w:right w:w="105" w:type="dxa"/>
            </w:tcMar>
            <w:vAlign w:val="center"/>
          </w:tcPr>
          <w:p w:rsidR="007A70EE" w:rsidRPr="00293784" w:rsidRDefault="00141D15">
            <w:pPr>
              <w:pStyle w:val="a5"/>
              <w:widowControl/>
              <w:spacing w:beforeAutospacing="0" w:afterAutospacing="0" w:line="390" w:lineRule="atLeast"/>
              <w:jc w:val="center"/>
              <w:rPr>
                <w:rFonts w:ascii="Arial" w:eastAsia="仿宋" w:hAnsi="Arial" w:cs="Arial"/>
                <w:kern w:val="2"/>
                <w:sz w:val="30"/>
                <w:szCs w:val="30"/>
              </w:rPr>
            </w:pPr>
            <w:r w:rsidRPr="00293784">
              <w:rPr>
                <w:rFonts w:ascii="Arial" w:eastAsia="仿宋" w:hAnsi="Arial" w:cs="Arial"/>
                <w:kern w:val="2"/>
                <w:sz w:val="30"/>
                <w:szCs w:val="30"/>
              </w:rPr>
              <w:t>课程</w:t>
            </w:r>
          </w:p>
        </w:tc>
        <w:tc>
          <w:tcPr>
            <w:tcW w:w="5112" w:type="dxa"/>
            <w:tcBorders>
              <w:top w:val="single" w:sz="4" w:space="0" w:color="auto"/>
              <w:left w:val="single" w:sz="4" w:space="0" w:color="auto"/>
              <w:bottom w:val="single" w:sz="4" w:space="0" w:color="auto"/>
              <w:right w:val="single" w:sz="4" w:space="0" w:color="auto"/>
            </w:tcBorders>
            <w:shd w:val="clear" w:color="auto" w:fill="BFBFBF"/>
            <w:tcMar>
              <w:left w:w="105" w:type="dxa"/>
              <w:right w:w="105" w:type="dxa"/>
            </w:tcMar>
            <w:vAlign w:val="center"/>
          </w:tcPr>
          <w:p w:rsidR="007A70EE" w:rsidRPr="00293784" w:rsidRDefault="00141D15">
            <w:pPr>
              <w:pStyle w:val="a5"/>
              <w:widowControl/>
              <w:spacing w:beforeAutospacing="0" w:afterAutospacing="0" w:line="390" w:lineRule="atLeast"/>
              <w:jc w:val="center"/>
              <w:rPr>
                <w:rFonts w:ascii="Arial" w:eastAsia="仿宋" w:hAnsi="Arial" w:cs="Arial"/>
                <w:kern w:val="2"/>
                <w:sz w:val="30"/>
                <w:szCs w:val="30"/>
              </w:rPr>
            </w:pPr>
            <w:r w:rsidRPr="00293784">
              <w:rPr>
                <w:rFonts w:ascii="Arial" w:eastAsia="仿宋" w:hAnsi="Arial" w:cs="Arial"/>
                <w:kern w:val="2"/>
                <w:sz w:val="30"/>
                <w:szCs w:val="30"/>
              </w:rPr>
              <w:t>训练内容</w:t>
            </w:r>
          </w:p>
        </w:tc>
        <w:tc>
          <w:tcPr>
            <w:tcW w:w="1839" w:type="dxa"/>
            <w:tcBorders>
              <w:top w:val="single" w:sz="4" w:space="0" w:color="auto"/>
              <w:left w:val="single" w:sz="4" w:space="0" w:color="auto"/>
              <w:bottom w:val="single" w:sz="4" w:space="0" w:color="auto"/>
              <w:right w:val="single" w:sz="4" w:space="0" w:color="auto"/>
            </w:tcBorders>
            <w:shd w:val="clear" w:color="auto" w:fill="BFBFBF"/>
            <w:tcMar>
              <w:left w:w="105" w:type="dxa"/>
              <w:right w:w="105" w:type="dxa"/>
            </w:tcMar>
            <w:vAlign w:val="center"/>
          </w:tcPr>
          <w:p w:rsidR="007A70EE" w:rsidRPr="00293784" w:rsidRDefault="00141D15">
            <w:pPr>
              <w:pStyle w:val="a5"/>
              <w:widowControl/>
              <w:spacing w:beforeAutospacing="0" w:afterAutospacing="0" w:line="390" w:lineRule="atLeast"/>
              <w:jc w:val="center"/>
              <w:rPr>
                <w:rFonts w:ascii="Arial" w:eastAsia="仿宋" w:hAnsi="Arial" w:cs="Arial"/>
                <w:kern w:val="2"/>
                <w:sz w:val="30"/>
                <w:szCs w:val="30"/>
              </w:rPr>
            </w:pPr>
            <w:r w:rsidRPr="00293784">
              <w:rPr>
                <w:rFonts w:ascii="Arial" w:eastAsia="仿宋" w:hAnsi="Arial" w:cs="Arial"/>
                <w:kern w:val="2"/>
                <w:sz w:val="30"/>
                <w:szCs w:val="30"/>
              </w:rPr>
              <w:t>课时</w:t>
            </w:r>
          </w:p>
        </w:tc>
      </w:tr>
      <w:tr w:rsidR="007A70EE" w:rsidRPr="00293784">
        <w:trPr>
          <w:trHeight w:val="180"/>
          <w:tblCellSpacing w:w="0" w:type="dxa"/>
        </w:trPr>
        <w:tc>
          <w:tcPr>
            <w:tcW w:w="1563" w:type="dxa"/>
            <w:tcBorders>
              <w:top w:val="single" w:sz="4" w:space="0" w:color="auto"/>
              <w:left w:val="single" w:sz="4" w:space="0" w:color="auto"/>
              <w:bottom w:val="single" w:sz="4" w:space="0" w:color="auto"/>
              <w:right w:val="single" w:sz="4" w:space="0" w:color="auto"/>
            </w:tcBorders>
            <w:tcMar>
              <w:left w:w="105" w:type="dxa"/>
              <w:right w:w="105" w:type="dxa"/>
            </w:tcMar>
            <w:vAlign w:val="center"/>
          </w:tcPr>
          <w:p w:rsidR="007A70EE" w:rsidRPr="00293784" w:rsidRDefault="00141D15">
            <w:pPr>
              <w:pStyle w:val="a5"/>
              <w:widowControl/>
              <w:spacing w:beforeAutospacing="0" w:afterAutospacing="0" w:line="390" w:lineRule="atLeast"/>
              <w:jc w:val="center"/>
              <w:rPr>
                <w:rFonts w:ascii="Arial" w:eastAsia="仿宋" w:hAnsi="Arial" w:cs="Arial"/>
                <w:kern w:val="2"/>
                <w:sz w:val="30"/>
                <w:szCs w:val="30"/>
              </w:rPr>
            </w:pPr>
            <w:r w:rsidRPr="00293784">
              <w:rPr>
                <w:rFonts w:ascii="Arial" w:eastAsia="仿宋" w:hAnsi="Arial" w:cs="Arial"/>
                <w:kern w:val="2"/>
                <w:sz w:val="30"/>
                <w:szCs w:val="30"/>
              </w:rPr>
              <w:t>1</w:t>
            </w:r>
          </w:p>
        </w:tc>
        <w:tc>
          <w:tcPr>
            <w:tcW w:w="5112" w:type="dxa"/>
            <w:tcBorders>
              <w:top w:val="single" w:sz="4" w:space="0" w:color="auto"/>
              <w:left w:val="single" w:sz="4" w:space="0" w:color="auto"/>
              <w:bottom w:val="single" w:sz="4" w:space="0" w:color="auto"/>
              <w:right w:val="single" w:sz="4" w:space="0" w:color="auto"/>
            </w:tcBorders>
            <w:tcMar>
              <w:left w:w="105" w:type="dxa"/>
              <w:right w:w="105" w:type="dxa"/>
            </w:tcMar>
            <w:vAlign w:val="center"/>
          </w:tcPr>
          <w:p w:rsidR="007A70EE" w:rsidRPr="00293784" w:rsidRDefault="00141D15">
            <w:pPr>
              <w:pStyle w:val="a5"/>
              <w:widowControl/>
              <w:spacing w:beforeAutospacing="0" w:afterAutospacing="0" w:line="390" w:lineRule="atLeast"/>
              <w:ind w:firstLine="440"/>
              <w:jc w:val="center"/>
              <w:rPr>
                <w:rFonts w:ascii="Arial" w:eastAsia="仿宋" w:hAnsi="Arial" w:cs="Arial"/>
                <w:kern w:val="2"/>
                <w:sz w:val="30"/>
                <w:szCs w:val="30"/>
              </w:rPr>
            </w:pPr>
            <w:r w:rsidRPr="00293784">
              <w:rPr>
                <w:rFonts w:ascii="Arial" w:eastAsia="仿宋" w:hAnsi="Arial" w:cs="Arial"/>
                <w:kern w:val="2"/>
                <w:sz w:val="30"/>
                <w:szCs w:val="30"/>
              </w:rPr>
              <w:t>无人机概述</w:t>
            </w:r>
          </w:p>
        </w:tc>
        <w:tc>
          <w:tcPr>
            <w:tcW w:w="1839" w:type="dxa"/>
            <w:tcBorders>
              <w:top w:val="single" w:sz="4" w:space="0" w:color="auto"/>
              <w:left w:val="single" w:sz="4" w:space="0" w:color="auto"/>
              <w:bottom w:val="single" w:sz="4" w:space="0" w:color="auto"/>
              <w:right w:val="single" w:sz="4" w:space="0" w:color="auto"/>
            </w:tcBorders>
            <w:tcMar>
              <w:left w:w="105" w:type="dxa"/>
              <w:right w:w="105" w:type="dxa"/>
            </w:tcMar>
            <w:vAlign w:val="center"/>
          </w:tcPr>
          <w:p w:rsidR="007A70EE" w:rsidRPr="00293784" w:rsidRDefault="00141D15">
            <w:pPr>
              <w:pStyle w:val="a5"/>
              <w:widowControl/>
              <w:spacing w:beforeAutospacing="0" w:afterAutospacing="0" w:line="390" w:lineRule="atLeast"/>
              <w:jc w:val="center"/>
              <w:rPr>
                <w:rFonts w:ascii="Arial" w:eastAsia="仿宋" w:hAnsi="Arial" w:cs="Arial"/>
                <w:kern w:val="2"/>
                <w:sz w:val="30"/>
                <w:szCs w:val="30"/>
              </w:rPr>
            </w:pPr>
            <w:r w:rsidRPr="00293784">
              <w:rPr>
                <w:rFonts w:ascii="Arial" w:eastAsia="仿宋" w:hAnsi="Arial" w:cs="Arial"/>
                <w:kern w:val="2"/>
                <w:sz w:val="30"/>
                <w:szCs w:val="30"/>
              </w:rPr>
              <w:t>4</w:t>
            </w:r>
            <w:r w:rsidRPr="00293784">
              <w:rPr>
                <w:rFonts w:ascii="Arial" w:eastAsia="仿宋" w:hAnsi="Arial" w:cs="Arial"/>
                <w:kern w:val="2"/>
                <w:sz w:val="30"/>
                <w:szCs w:val="30"/>
              </w:rPr>
              <w:t>学时</w:t>
            </w:r>
          </w:p>
        </w:tc>
      </w:tr>
      <w:tr w:rsidR="007A70EE" w:rsidRPr="00293784">
        <w:trPr>
          <w:trHeight w:val="192"/>
          <w:tblCellSpacing w:w="0" w:type="dxa"/>
        </w:trPr>
        <w:tc>
          <w:tcPr>
            <w:tcW w:w="1563" w:type="dxa"/>
            <w:tcBorders>
              <w:top w:val="single" w:sz="4" w:space="0" w:color="auto"/>
              <w:left w:val="single" w:sz="4" w:space="0" w:color="auto"/>
              <w:bottom w:val="single" w:sz="4" w:space="0" w:color="auto"/>
              <w:right w:val="single" w:sz="4" w:space="0" w:color="auto"/>
            </w:tcBorders>
            <w:tcMar>
              <w:left w:w="105" w:type="dxa"/>
              <w:right w:w="105" w:type="dxa"/>
            </w:tcMar>
            <w:vAlign w:val="center"/>
          </w:tcPr>
          <w:p w:rsidR="007A70EE" w:rsidRPr="00293784" w:rsidRDefault="00141D15">
            <w:pPr>
              <w:pStyle w:val="a5"/>
              <w:widowControl/>
              <w:spacing w:beforeAutospacing="0" w:afterAutospacing="0" w:line="390" w:lineRule="atLeast"/>
              <w:jc w:val="center"/>
              <w:rPr>
                <w:rFonts w:ascii="Arial" w:eastAsia="仿宋" w:hAnsi="Arial" w:cs="Arial"/>
                <w:kern w:val="2"/>
                <w:sz w:val="30"/>
                <w:szCs w:val="30"/>
              </w:rPr>
            </w:pPr>
            <w:r w:rsidRPr="00293784">
              <w:rPr>
                <w:rFonts w:ascii="Arial" w:eastAsia="仿宋" w:hAnsi="Arial" w:cs="Arial"/>
                <w:kern w:val="2"/>
                <w:sz w:val="30"/>
                <w:szCs w:val="30"/>
              </w:rPr>
              <w:t>2</w:t>
            </w:r>
          </w:p>
        </w:tc>
        <w:tc>
          <w:tcPr>
            <w:tcW w:w="5112" w:type="dxa"/>
            <w:tcBorders>
              <w:top w:val="single" w:sz="4" w:space="0" w:color="auto"/>
              <w:left w:val="single" w:sz="4" w:space="0" w:color="auto"/>
              <w:bottom w:val="single" w:sz="4" w:space="0" w:color="auto"/>
              <w:right w:val="single" w:sz="4" w:space="0" w:color="auto"/>
            </w:tcBorders>
            <w:tcMar>
              <w:left w:w="105" w:type="dxa"/>
              <w:right w:w="105" w:type="dxa"/>
            </w:tcMar>
            <w:vAlign w:val="center"/>
          </w:tcPr>
          <w:p w:rsidR="007A70EE" w:rsidRPr="00293784" w:rsidRDefault="00141D15">
            <w:pPr>
              <w:pStyle w:val="a5"/>
              <w:widowControl/>
              <w:spacing w:beforeAutospacing="0" w:afterAutospacing="0" w:line="390" w:lineRule="atLeast"/>
              <w:ind w:firstLine="440"/>
              <w:jc w:val="center"/>
              <w:rPr>
                <w:rFonts w:ascii="Arial" w:eastAsia="仿宋" w:hAnsi="Arial" w:cs="Arial"/>
                <w:kern w:val="2"/>
                <w:sz w:val="30"/>
                <w:szCs w:val="30"/>
              </w:rPr>
            </w:pPr>
            <w:r w:rsidRPr="00293784">
              <w:rPr>
                <w:rFonts w:ascii="Arial" w:eastAsia="仿宋" w:hAnsi="Arial" w:cs="Arial"/>
                <w:kern w:val="2"/>
                <w:sz w:val="30"/>
                <w:szCs w:val="30"/>
              </w:rPr>
              <w:t>系统组成及介绍</w:t>
            </w:r>
          </w:p>
        </w:tc>
        <w:tc>
          <w:tcPr>
            <w:tcW w:w="1839" w:type="dxa"/>
            <w:tcBorders>
              <w:top w:val="single" w:sz="4" w:space="0" w:color="auto"/>
              <w:left w:val="single" w:sz="4" w:space="0" w:color="auto"/>
              <w:bottom w:val="single" w:sz="4" w:space="0" w:color="auto"/>
              <w:right w:val="single" w:sz="4" w:space="0" w:color="auto"/>
            </w:tcBorders>
            <w:tcMar>
              <w:left w:w="105" w:type="dxa"/>
              <w:right w:w="105" w:type="dxa"/>
            </w:tcMar>
            <w:vAlign w:val="center"/>
          </w:tcPr>
          <w:p w:rsidR="007A70EE" w:rsidRPr="00293784" w:rsidRDefault="00141D15">
            <w:pPr>
              <w:pStyle w:val="a5"/>
              <w:widowControl/>
              <w:spacing w:beforeAutospacing="0" w:afterAutospacing="0" w:line="390" w:lineRule="atLeast"/>
              <w:jc w:val="center"/>
              <w:rPr>
                <w:rFonts w:ascii="Arial" w:eastAsia="仿宋" w:hAnsi="Arial" w:cs="Arial"/>
                <w:kern w:val="2"/>
                <w:sz w:val="30"/>
                <w:szCs w:val="30"/>
              </w:rPr>
            </w:pPr>
            <w:r w:rsidRPr="00293784">
              <w:rPr>
                <w:rFonts w:ascii="Arial" w:eastAsia="仿宋" w:hAnsi="Arial" w:cs="Arial"/>
                <w:kern w:val="2"/>
                <w:sz w:val="30"/>
                <w:szCs w:val="30"/>
              </w:rPr>
              <w:t>6</w:t>
            </w:r>
            <w:r w:rsidRPr="00293784">
              <w:rPr>
                <w:rFonts w:ascii="Arial" w:eastAsia="仿宋" w:hAnsi="Arial" w:cs="Arial"/>
                <w:kern w:val="2"/>
                <w:sz w:val="30"/>
                <w:szCs w:val="30"/>
              </w:rPr>
              <w:t>学时</w:t>
            </w:r>
          </w:p>
        </w:tc>
      </w:tr>
      <w:tr w:rsidR="007A70EE" w:rsidRPr="00293784">
        <w:trPr>
          <w:trHeight w:val="371"/>
          <w:tblCellSpacing w:w="0" w:type="dxa"/>
        </w:trPr>
        <w:tc>
          <w:tcPr>
            <w:tcW w:w="1563" w:type="dxa"/>
            <w:tcBorders>
              <w:top w:val="single" w:sz="4" w:space="0" w:color="auto"/>
              <w:left w:val="single" w:sz="4" w:space="0" w:color="auto"/>
              <w:bottom w:val="single" w:sz="4" w:space="0" w:color="auto"/>
              <w:right w:val="single" w:sz="4" w:space="0" w:color="auto"/>
            </w:tcBorders>
            <w:tcMar>
              <w:left w:w="105" w:type="dxa"/>
              <w:right w:w="105" w:type="dxa"/>
            </w:tcMar>
            <w:vAlign w:val="center"/>
          </w:tcPr>
          <w:p w:rsidR="007A70EE" w:rsidRPr="00293784" w:rsidRDefault="00141D15">
            <w:pPr>
              <w:pStyle w:val="a5"/>
              <w:widowControl/>
              <w:spacing w:beforeAutospacing="0" w:afterAutospacing="0" w:line="390" w:lineRule="atLeast"/>
              <w:jc w:val="center"/>
              <w:rPr>
                <w:rFonts w:ascii="Arial" w:eastAsia="仿宋" w:hAnsi="Arial" w:cs="Arial"/>
                <w:kern w:val="2"/>
                <w:sz w:val="30"/>
                <w:szCs w:val="30"/>
              </w:rPr>
            </w:pPr>
            <w:r w:rsidRPr="00293784">
              <w:rPr>
                <w:rFonts w:ascii="Arial" w:eastAsia="仿宋" w:hAnsi="Arial" w:cs="Arial"/>
                <w:kern w:val="2"/>
                <w:sz w:val="30"/>
                <w:szCs w:val="30"/>
              </w:rPr>
              <w:t>3</w:t>
            </w:r>
          </w:p>
        </w:tc>
        <w:tc>
          <w:tcPr>
            <w:tcW w:w="5112" w:type="dxa"/>
            <w:tcBorders>
              <w:top w:val="single" w:sz="4" w:space="0" w:color="auto"/>
              <w:left w:val="single" w:sz="4" w:space="0" w:color="auto"/>
              <w:bottom w:val="single" w:sz="4" w:space="0" w:color="auto"/>
              <w:right w:val="single" w:sz="4" w:space="0" w:color="auto"/>
            </w:tcBorders>
            <w:tcMar>
              <w:left w:w="105" w:type="dxa"/>
              <w:right w:w="105" w:type="dxa"/>
            </w:tcMar>
            <w:vAlign w:val="center"/>
          </w:tcPr>
          <w:p w:rsidR="007A70EE" w:rsidRPr="00293784" w:rsidRDefault="00141D15">
            <w:pPr>
              <w:pStyle w:val="a5"/>
              <w:widowControl/>
              <w:spacing w:beforeAutospacing="0" w:afterAutospacing="0" w:line="390" w:lineRule="atLeast"/>
              <w:ind w:firstLine="440"/>
              <w:jc w:val="center"/>
              <w:rPr>
                <w:rFonts w:ascii="Arial" w:eastAsia="仿宋" w:hAnsi="Arial" w:cs="Arial"/>
                <w:kern w:val="2"/>
                <w:sz w:val="30"/>
                <w:szCs w:val="30"/>
              </w:rPr>
            </w:pPr>
            <w:r w:rsidRPr="00293784">
              <w:rPr>
                <w:rFonts w:ascii="Arial" w:eastAsia="仿宋" w:hAnsi="Arial" w:cs="Arial"/>
                <w:kern w:val="2"/>
                <w:sz w:val="30"/>
                <w:szCs w:val="30"/>
              </w:rPr>
              <w:t>无人机驾驶员巡航阶段操纵技术及相关知识</w:t>
            </w:r>
          </w:p>
        </w:tc>
        <w:tc>
          <w:tcPr>
            <w:tcW w:w="1839" w:type="dxa"/>
            <w:tcBorders>
              <w:top w:val="single" w:sz="4" w:space="0" w:color="auto"/>
              <w:left w:val="single" w:sz="4" w:space="0" w:color="auto"/>
              <w:bottom w:val="single" w:sz="4" w:space="0" w:color="auto"/>
              <w:right w:val="single" w:sz="4" w:space="0" w:color="auto"/>
            </w:tcBorders>
            <w:tcMar>
              <w:left w:w="105" w:type="dxa"/>
              <w:right w:w="105" w:type="dxa"/>
            </w:tcMar>
            <w:vAlign w:val="center"/>
          </w:tcPr>
          <w:p w:rsidR="007A70EE" w:rsidRPr="00293784" w:rsidRDefault="00141D15">
            <w:pPr>
              <w:pStyle w:val="a5"/>
              <w:widowControl/>
              <w:spacing w:beforeAutospacing="0" w:afterAutospacing="0" w:line="390" w:lineRule="atLeast"/>
              <w:jc w:val="center"/>
              <w:rPr>
                <w:rFonts w:ascii="Arial" w:eastAsia="仿宋" w:hAnsi="Arial" w:cs="Arial"/>
                <w:kern w:val="2"/>
                <w:sz w:val="30"/>
                <w:szCs w:val="30"/>
              </w:rPr>
            </w:pPr>
            <w:r w:rsidRPr="00293784">
              <w:rPr>
                <w:rFonts w:ascii="Arial" w:eastAsia="仿宋" w:hAnsi="Arial" w:cs="Arial"/>
                <w:kern w:val="2"/>
                <w:sz w:val="30"/>
                <w:szCs w:val="30"/>
              </w:rPr>
              <w:t>6</w:t>
            </w:r>
            <w:r w:rsidRPr="00293784">
              <w:rPr>
                <w:rFonts w:ascii="Arial" w:eastAsia="仿宋" w:hAnsi="Arial" w:cs="Arial"/>
                <w:kern w:val="2"/>
                <w:sz w:val="30"/>
                <w:szCs w:val="30"/>
              </w:rPr>
              <w:t>学时</w:t>
            </w:r>
          </w:p>
        </w:tc>
      </w:tr>
      <w:tr w:rsidR="007A70EE" w:rsidRPr="00293784">
        <w:trPr>
          <w:trHeight w:val="841"/>
          <w:tblCellSpacing w:w="0" w:type="dxa"/>
        </w:trPr>
        <w:tc>
          <w:tcPr>
            <w:tcW w:w="1563" w:type="dxa"/>
            <w:tcBorders>
              <w:top w:val="single" w:sz="4" w:space="0" w:color="auto"/>
              <w:left w:val="single" w:sz="4" w:space="0" w:color="auto"/>
              <w:bottom w:val="single" w:sz="4" w:space="0" w:color="auto"/>
              <w:right w:val="single" w:sz="4" w:space="0" w:color="auto"/>
            </w:tcBorders>
            <w:tcMar>
              <w:left w:w="105" w:type="dxa"/>
              <w:right w:w="105" w:type="dxa"/>
            </w:tcMar>
            <w:vAlign w:val="center"/>
          </w:tcPr>
          <w:p w:rsidR="007A70EE" w:rsidRPr="00293784" w:rsidRDefault="00141D15">
            <w:pPr>
              <w:pStyle w:val="a5"/>
              <w:widowControl/>
              <w:spacing w:beforeAutospacing="0" w:afterAutospacing="0" w:line="390" w:lineRule="atLeast"/>
              <w:jc w:val="center"/>
              <w:rPr>
                <w:rFonts w:ascii="Arial" w:eastAsia="仿宋" w:hAnsi="Arial" w:cs="Arial"/>
                <w:kern w:val="2"/>
                <w:sz w:val="30"/>
                <w:szCs w:val="30"/>
              </w:rPr>
            </w:pPr>
            <w:r w:rsidRPr="00293784">
              <w:rPr>
                <w:rFonts w:ascii="Arial" w:eastAsia="仿宋" w:hAnsi="Arial" w:cs="Arial"/>
                <w:kern w:val="2"/>
                <w:sz w:val="30"/>
                <w:szCs w:val="30"/>
              </w:rPr>
              <w:t>4</w:t>
            </w:r>
          </w:p>
        </w:tc>
        <w:tc>
          <w:tcPr>
            <w:tcW w:w="5112" w:type="dxa"/>
            <w:tcBorders>
              <w:top w:val="single" w:sz="4" w:space="0" w:color="auto"/>
              <w:left w:val="single" w:sz="4" w:space="0" w:color="auto"/>
              <w:bottom w:val="single" w:sz="4" w:space="0" w:color="auto"/>
              <w:right w:val="single" w:sz="4" w:space="0" w:color="auto"/>
            </w:tcBorders>
            <w:tcMar>
              <w:left w:w="105" w:type="dxa"/>
              <w:right w:w="105" w:type="dxa"/>
            </w:tcMar>
            <w:vAlign w:val="center"/>
          </w:tcPr>
          <w:p w:rsidR="007A70EE" w:rsidRPr="00293784" w:rsidRDefault="00141D15">
            <w:pPr>
              <w:pStyle w:val="a5"/>
              <w:widowControl/>
              <w:spacing w:beforeAutospacing="0" w:afterAutospacing="0" w:line="390" w:lineRule="atLeast"/>
              <w:ind w:firstLine="440"/>
              <w:jc w:val="center"/>
              <w:rPr>
                <w:rFonts w:ascii="Arial" w:eastAsia="仿宋" w:hAnsi="Arial" w:cs="Arial"/>
                <w:kern w:val="2"/>
                <w:sz w:val="30"/>
                <w:szCs w:val="30"/>
              </w:rPr>
            </w:pPr>
            <w:r w:rsidRPr="00293784">
              <w:rPr>
                <w:rFonts w:ascii="Arial" w:eastAsia="仿宋" w:hAnsi="Arial" w:cs="Arial"/>
                <w:kern w:val="2"/>
                <w:sz w:val="30"/>
                <w:szCs w:val="30"/>
              </w:rPr>
              <w:t>充电设备和电池的使用、无人机系统安全运行管理、应急处置练习实践</w:t>
            </w:r>
          </w:p>
        </w:tc>
        <w:tc>
          <w:tcPr>
            <w:tcW w:w="1839" w:type="dxa"/>
            <w:tcBorders>
              <w:top w:val="single" w:sz="4" w:space="0" w:color="auto"/>
              <w:left w:val="single" w:sz="4" w:space="0" w:color="auto"/>
              <w:bottom w:val="single" w:sz="4" w:space="0" w:color="auto"/>
              <w:right w:val="single" w:sz="4" w:space="0" w:color="auto"/>
            </w:tcBorders>
            <w:tcMar>
              <w:left w:w="105" w:type="dxa"/>
              <w:right w:w="105" w:type="dxa"/>
            </w:tcMar>
            <w:vAlign w:val="center"/>
          </w:tcPr>
          <w:p w:rsidR="007A70EE" w:rsidRPr="00293784" w:rsidRDefault="00141D15">
            <w:pPr>
              <w:pStyle w:val="a5"/>
              <w:widowControl/>
              <w:spacing w:beforeAutospacing="0" w:afterAutospacing="0" w:line="390" w:lineRule="atLeast"/>
              <w:jc w:val="center"/>
              <w:rPr>
                <w:rFonts w:ascii="Arial" w:eastAsia="仿宋" w:hAnsi="Arial" w:cs="Arial"/>
                <w:kern w:val="2"/>
                <w:sz w:val="30"/>
                <w:szCs w:val="30"/>
              </w:rPr>
            </w:pPr>
            <w:r w:rsidRPr="00293784">
              <w:rPr>
                <w:rFonts w:ascii="Arial" w:eastAsia="仿宋" w:hAnsi="Arial" w:cs="Arial"/>
                <w:kern w:val="2"/>
                <w:sz w:val="30"/>
                <w:szCs w:val="30"/>
              </w:rPr>
              <w:t>4</w:t>
            </w:r>
            <w:r w:rsidRPr="00293784">
              <w:rPr>
                <w:rFonts w:ascii="Arial" w:eastAsia="仿宋" w:hAnsi="Arial" w:cs="Arial"/>
                <w:kern w:val="2"/>
                <w:sz w:val="30"/>
                <w:szCs w:val="30"/>
              </w:rPr>
              <w:t>学时</w:t>
            </w:r>
          </w:p>
        </w:tc>
      </w:tr>
      <w:tr w:rsidR="007A70EE" w:rsidRPr="00293784">
        <w:trPr>
          <w:trHeight w:val="192"/>
          <w:tblCellSpacing w:w="0" w:type="dxa"/>
        </w:trPr>
        <w:tc>
          <w:tcPr>
            <w:tcW w:w="1563" w:type="dxa"/>
            <w:tcBorders>
              <w:top w:val="single" w:sz="4" w:space="0" w:color="auto"/>
              <w:left w:val="single" w:sz="4" w:space="0" w:color="auto"/>
              <w:bottom w:val="single" w:sz="4" w:space="0" w:color="auto"/>
              <w:right w:val="single" w:sz="4" w:space="0" w:color="auto"/>
            </w:tcBorders>
            <w:tcMar>
              <w:left w:w="105" w:type="dxa"/>
              <w:right w:w="105" w:type="dxa"/>
            </w:tcMar>
            <w:vAlign w:val="center"/>
          </w:tcPr>
          <w:p w:rsidR="007A70EE" w:rsidRPr="00293784" w:rsidRDefault="00141D15">
            <w:pPr>
              <w:pStyle w:val="a5"/>
              <w:widowControl/>
              <w:spacing w:beforeAutospacing="0" w:afterAutospacing="0" w:line="390" w:lineRule="atLeast"/>
              <w:jc w:val="center"/>
              <w:rPr>
                <w:rFonts w:ascii="Arial" w:eastAsia="仿宋" w:hAnsi="Arial" w:cs="Arial"/>
                <w:kern w:val="2"/>
                <w:sz w:val="30"/>
                <w:szCs w:val="30"/>
              </w:rPr>
            </w:pPr>
            <w:r w:rsidRPr="00293784">
              <w:rPr>
                <w:rFonts w:ascii="Arial" w:eastAsia="仿宋" w:hAnsi="Arial" w:cs="Arial"/>
                <w:kern w:val="2"/>
                <w:sz w:val="30"/>
                <w:szCs w:val="30"/>
              </w:rPr>
              <w:t>5</w:t>
            </w:r>
          </w:p>
        </w:tc>
        <w:tc>
          <w:tcPr>
            <w:tcW w:w="5112" w:type="dxa"/>
            <w:tcBorders>
              <w:top w:val="single" w:sz="4" w:space="0" w:color="auto"/>
              <w:left w:val="single" w:sz="4" w:space="0" w:color="auto"/>
              <w:bottom w:val="single" w:sz="4" w:space="0" w:color="auto"/>
              <w:right w:val="single" w:sz="4" w:space="0" w:color="auto"/>
            </w:tcBorders>
            <w:tcMar>
              <w:left w:w="105" w:type="dxa"/>
              <w:right w:w="105" w:type="dxa"/>
            </w:tcMar>
            <w:vAlign w:val="center"/>
          </w:tcPr>
          <w:p w:rsidR="007A70EE" w:rsidRPr="00293784" w:rsidRDefault="00141D15">
            <w:pPr>
              <w:pStyle w:val="a5"/>
              <w:widowControl/>
              <w:spacing w:beforeAutospacing="0" w:afterAutospacing="0" w:line="390" w:lineRule="atLeast"/>
              <w:ind w:firstLine="440"/>
              <w:jc w:val="center"/>
              <w:rPr>
                <w:rFonts w:ascii="Arial" w:eastAsia="仿宋" w:hAnsi="Arial" w:cs="Arial"/>
                <w:kern w:val="2"/>
                <w:sz w:val="30"/>
                <w:szCs w:val="30"/>
              </w:rPr>
            </w:pPr>
            <w:r w:rsidRPr="00293784">
              <w:rPr>
                <w:rFonts w:ascii="Arial" w:eastAsia="仿宋" w:hAnsi="Arial" w:cs="Arial"/>
                <w:kern w:val="2"/>
                <w:sz w:val="30"/>
                <w:szCs w:val="30"/>
              </w:rPr>
              <w:t>无人机装机调试实践</w:t>
            </w:r>
          </w:p>
        </w:tc>
        <w:tc>
          <w:tcPr>
            <w:tcW w:w="1839" w:type="dxa"/>
            <w:tcBorders>
              <w:top w:val="single" w:sz="4" w:space="0" w:color="auto"/>
              <w:left w:val="single" w:sz="4" w:space="0" w:color="auto"/>
              <w:bottom w:val="single" w:sz="4" w:space="0" w:color="auto"/>
              <w:right w:val="single" w:sz="4" w:space="0" w:color="auto"/>
            </w:tcBorders>
            <w:tcMar>
              <w:left w:w="105" w:type="dxa"/>
              <w:right w:w="105" w:type="dxa"/>
            </w:tcMar>
            <w:vAlign w:val="center"/>
          </w:tcPr>
          <w:p w:rsidR="007A70EE" w:rsidRPr="00293784" w:rsidRDefault="00141D15">
            <w:pPr>
              <w:pStyle w:val="a5"/>
              <w:widowControl/>
              <w:spacing w:beforeAutospacing="0" w:afterAutospacing="0" w:line="390" w:lineRule="atLeast"/>
              <w:jc w:val="center"/>
              <w:rPr>
                <w:rFonts w:ascii="Arial" w:eastAsia="仿宋" w:hAnsi="Arial" w:cs="Arial"/>
                <w:kern w:val="2"/>
                <w:sz w:val="30"/>
                <w:szCs w:val="30"/>
              </w:rPr>
            </w:pPr>
            <w:r w:rsidRPr="00293784">
              <w:rPr>
                <w:rFonts w:ascii="Arial" w:eastAsia="仿宋" w:hAnsi="Arial" w:cs="Arial"/>
                <w:kern w:val="2"/>
                <w:sz w:val="30"/>
                <w:szCs w:val="30"/>
              </w:rPr>
              <w:t>6</w:t>
            </w:r>
            <w:r w:rsidRPr="00293784">
              <w:rPr>
                <w:rFonts w:ascii="Arial" w:eastAsia="仿宋" w:hAnsi="Arial" w:cs="Arial"/>
                <w:kern w:val="2"/>
                <w:sz w:val="30"/>
                <w:szCs w:val="30"/>
              </w:rPr>
              <w:t>学时</w:t>
            </w:r>
          </w:p>
        </w:tc>
      </w:tr>
      <w:tr w:rsidR="007A70EE" w:rsidRPr="00293784">
        <w:trPr>
          <w:trHeight w:val="180"/>
          <w:tblCellSpacing w:w="0" w:type="dxa"/>
        </w:trPr>
        <w:tc>
          <w:tcPr>
            <w:tcW w:w="1563" w:type="dxa"/>
            <w:tcBorders>
              <w:top w:val="single" w:sz="4" w:space="0" w:color="auto"/>
              <w:left w:val="single" w:sz="4" w:space="0" w:color="auto"/>
              <w:bottom w:val="single" w:sz="4" w:space="0" w:color="auto"/>
              <w:right w:val="single" w:sz="4" w:space="0" w:color="auto"/>
            </w:tcBorders>
            <w:tcMar>
              <w:left w:w="105" w:type="dxa"/>
              <w:right w:w="105" w:type="dxa"/>
            </w:tcMar>
            <w:vAlign w:val="center"/>
          </w:tcPr>
          <w:p w:rsidR="007A70EE" w:rsidRPr="00293784" w:rsidRDefault="00141D15">
            <w:pPr>
              <w:pStyle w:val="a5"/>
              <w:widowControl/>
              <w:spacing w:beforeAutospacing="0" w:afterAutospacing="0" w:line="390" w:lineRule="atLeast"/>
              <w:jc w:val="center"/>
              <w:rPr>
                <w:rFonts w:ascii="Arial" w:eastAsia="仿宋" w:hAnsi="Arial" w:cs="Arial"/>
                <w:kern w:val="2"/>
                <w:sz w:val="30"/>
                <w:szCs w:val="30"/>
              </w:rPr>
            </w:pPr>
            <w:r w:rsidRPr="00293784">
              <w:rPr>
                <w:rFonts w:ascii="Arial" w:eastAsia="仿宋" w:hAnsi="Arial" w:cs="Arial"/>
                <w:kern w:val="2"/>
                <w:sz w:val="30"/>
                <w:szCs w:val="30"/>
              </w:rPr>
              <w:t>6</w:t>
            </w:r>
          </w:p>
        </w:tc>
        <w:tc>
          <w:tcPr>
            <w:tcW w:w="5112" w:type="dxa"/>
            <w:tcBorders>
              <w:top w:val="single" w:sz="4" w:space="0" w:color="auto"/>
              <w:left w:val="single" w:sz="4" w:space="0" w:color="auto"/>
              <w:bottom w:val="single" w:sz="4" w:space="0" w:color="auto"/>
              <w:right w:val="single" w:sz="4" w:space="0" w:color="auto"/>
            </w:tcBorders>
            <w:tcMar>
              <w:left w:w="105" w:type="dxa"/>
              <w:right w:w="105" w:type="dxa"/>
            </w:tcMar>
            <w:vAlign w:val="center"/>
          </w:tcPr>
          <w:p w:rsidR="007A70EE" w:rsidRPr="00293784" w:rsidRDefault="00141D15">
            <w:pPr>
              <w:pStyle w:val="a5"/>
              <w:widowControl/>
              <w:spacing w:beforeAutospacing="0" w:afterAutospacing="0" w:line="390" w:lineRule="atLeast"/>
              <w:ind w:firstLine="440"/>
              <w:jc w:val="center"/>
              <w:rPr>
                <w:rFonts w:ascii="Arial" w:eastAsia="仿宋" w:hAnsi="Arial" w:cs="Arial"/>
                <w:kern w:val="2"/>
                <w:sz w:val="30"/>
                <w:szCs w:val="30"/>
              </w:rPr>
            </w:pPr>
            <w:r w:rsidRPr="00293784">
              <w:rPr>
                <w:rFonts w:ascii="Arial" w:eastAsia="仿宋" w:hAnsi="Arial" w:cs="Arial"/>
                <w:kern w:val="2"/>
                <w:sz w:val="30"/>
                <w:szCs w:val="30"/>
              </w:rPr>
              <w:t>无人机遥控装置设置</w:t>
            </w:r>
          </w:p>
        </w:tc>
        <w:tc>
          <w:tcPr>
            <w:tcW w:w="1839" w:type="dxa"/>
            <w:tcBorders>
              <w:top w:val="single" w:sz="4" w:space="0" w:color="auto"/>
              <w:left w:val="single" w:sz="4" w:space="0" w:color="auto"/>
              <w:bottom w:val="single" w:sz="4" w:space="0" w:color="auto"/>
              <w:right w:val="single" w:sz="4" w:space="0" w:color="auto"/>
            </w:tcBorders>
            <w:tcMar>
              <w:left w:w="105" w:type="dxa"/>
              <w:right w:w="105" w:type="dxa"/>
            </w:tcMar>
            <w:vAlign w:val="center"/>
          </w:tcPr>
          <w:p w:rsidR="007A70EE" w:rsidRPr="00293784" w:rsidRDefault="00141D15">
            <w:pPr>
              <w:pStyle w:val="a5"/>
              <w:widowControl/>
              <w:spacing w:beforeAutospacing="0" w:afterAutospacing="0" w:line="390" w:lineRule="atLeast"/>
              <w:jc w:val="center"/>
              <w:rPr>
                <w:rFonts w:ascii="Arial" w:eastAsia="仿宋" w:hAnsi="Arial" w:cs="Arial"/>
                <w:kern w:val="2"/>
                <w:sz w:val="30"/>
                <w:szCs w:val="30"/>
              </w:rPr>
            </w:pPr>
            <w:r w:rsidRPr="00293784">
              <w:rPr>
                <w:rFonts w:ascii="Arial" w:eastAsia="仿宋" w:hAnsi="Arial" w:cs="Arial"/>
                <w:kern w:val="2"/>
                <w:sz w:val="30"/>
                <w:szCs w:val="30"/>
              </w:rPr>
              <w:t>6</w:t>
            </w:r>
            <w:r w:rsidRPr="00293784">
              <w:rPr>
                <w:rFonts w:ascii="Arial" w:eastAsia="仿宋" w:hAnsi="Arial" w:cs="Arial"/>
                <w:kern w:val="2"/>
                <w:sz w:val="30"/>
                <w:szCs w:val="30"/>
              </w:rPr>
              <w:t>学时</w:t>
            </w:r>
          </w:p>
        </w:tc>
      </w:tr>
      <w:tr w:rsidR="007A70EE" w:rsidRPr="00293784">
        <w:trPr>
          <w:trHeight w:val="192"/>
          <w:tblCellSpacing w:w="0" w:type="dxa"/>
        </w:trPr>
        <w:tc>
          <w:tcPr>
            <w:tcW w:w="1563" w:type="dxa"/>
            <w:tcBorders>
              <w:top w:val="single" w:sz="4" w:space="0" w:color="auto"/>
              <w:left w:val="single" w:sz="4" w:space="0" w:color="auto"/>
              <w:bottom w:val="single" w:sz="4" w:space="0" w:color="auto"/>
              <w:right w:val="single" w:sz="4" w:space="0" w:color="auto"/>
            </w:tcBorders>
            <w:tcMar>
              <w:left w:w="105" w:type="dxa"/>
              <w:right w:w="105" w:type="dxa"/>
            </w:tcMar>
            <w:vAlign w:val="center"/>
          </w:tcPr>
          <w:p w:rsidR="007A70EE" w:rsidRPr="00293784" w:rsidRDefault="00141D15">
            <w:pPr>
              <w:pStyle w:val="a5"/>
              <w:widowControl/>
              <w:spacing w:beforeAutospacing="0" w:afterAutospacing="0" w:line="390" w:lineRule="atLeast"/>
              <w:jc w:val="center"/>
              <w:rPr>
                <w:rFonts w:ascii="Arial" w:eastAsia="仿宋" w:hAnsi="Arial" w:cs="Arial"/>
                <w:kern w:val="2"/>
                <w:sz w:val="30"/>
                <w:szCs w:val="30"/>
              </w:rPr>
            </w:pPr>
            <w:r w:rsidRPr="00293784">
              <w:rPr>
                <w:rFonts w:ascii="Arial" w:eastAsia="仿宋" w:hAnsi="Arial" w:cs="Arial"/>
                <w:kern w:val="2"/>
                <w:sz w:val="30"/>
                <w:szCs w:val="30"/>
              </w:rPr>
              <w:t>7</w:t>
            </w:r>
          </w:p>
        </w:tc>
        <w:tc>
          <w:tcPr>
            <w:tcW w:w="5112" w:type="dxa"/>
            <w:tcBorders>
              <w:top w:val="single" w:sz="4" w:space="0" w:color="auto"/>
              <w:left w:val="single" w:sz="4" w:space="0" w:color="auto"/>
              <w:bottom w:val="single" w:sz="4" w:space="0" w:color="auto"/>
              <w:right w:val="single" w:sz="4" w:space="0" w:color="auto"/>
            </w:tcBorders>
            <w:tcMar>
              <w:left w:w="105" w:type="dxa"/>
              <w:right w:w="105" w:type="dxa"/>
            </w:tcMar>
            <w:vAlign w:val="center"/>
          </w:tcPr>
          <w:p w:rsidR="007A70EE" w:rsidRPr="00293784" w:rsidRDefault="00141D15">
            <w:pPr>
              <w:pStyle w:val="a5"/>
              <w:widowControl/>
              <w:spacing w:beforeAutospacing="0" w:afterAutospacing="0" w:line="390" w:lineRule="atLeast"/>
              <w:ind w:firstLine="440"/>
              <w:jc w:val="center"/>
              <w:rPr>
                <w:rFonts w:ascii="Arial" w:eastAsia="仿宋" w:hAnsi="Arial" w:cs="Arial"/>
                <w:kern w:val="2"/>
                <w:sz w:val="30"/>
                <w:szCs w:val="30"/>
              </w:rPr>
            </w:pPr>
            <w:r w:rsidRPr="00293784">
              <w:rPr>
                <w:rFonts w:ascii="Arial" w:eastAsia="仿宋" w:hAnsi="Arial" w:cs="Arial"/>
                <w:kern w:val="2"/>
                <w:sz w:val="30"/>
                <w:szCs w:val="30"/>
              </w:rPr>
              <w:t>飞行原理与性能</w:t>
            </w:r>
          </w:p>
        </w:tc>
        <w:tc>
          <w:tcPr>
            <w:tcW w:w="1839" w:type="dxa"/>
            <w:tcBorders>
              <w:top w:val="single" w:sz="4" w:space="0" w:color="auto"/>
              <w:left w:val="single" w:sz="4" w:space="0" w:color="auto"/>
              <w:bottom w:val="single" w:sz="4" w:space="0" w:color="auto"/>
              <w:right w:val="single" w:sz="4" w:space="0" w:color="auto"/>
            </w:tcBorders>
            <w:tcMar>
              <w:left w:w="105" w:type="dxa"/>
              <w:right w:w="105" w:type="dxa"/>
            </w:tcMar>
            <w:vAlign w:val="center"/>
          </w:tcPr>
          <w:p w:rsidR="007A70EE" w:rsidRPr="00293784" w:rsidRDefault="00141D15">
            <w:pPr>
              <w:pStyle w:val="a5"/>
              <w:widowControl/>
              <w:spacing w:beforeAutospacing="0" w:afterAutospacing="0" w:line="390" w:lineRule="atLeast"/>
              <w:jc w:val="center"/>
              <w:rPr>
                <w:rFonts w:ascii="Arial" w:eastAsia="仿宋" w:hAnsi="Arial" w:cs="Arial"/>
                <w:kern w:val="2"/>
                <w:sz w:val="30"/>
                <w:szCs w:val="30"/>
              </w:rPr>
            </w:pPr>
            <w:r w:rsidRPr="00293784">
              <w:rPr>
                <w:rFonts w:ascii="Arial" w:eastAsia="仿宋" w:hAnsi="Arial" w:cs="Arial"/>
                <w:kern w:val="2"/>
                <w:sz w:val="30"/>
                <w:szCs w:val="30"/>
              </w:rPr>
              <w:t>6</w:t>
            </w:r>
            <w:r w:rsidRPr="00293784">
              <w:rPr>
                <w:rFonts w:ascii="Arial" w:eastAsia="仿宋" w:hAnsi="Arial" w:cs="Arial"/>
                <w:kern w:val="2"/>
                <w:sz w:val="30"/>
                <w:szCs w:val="30"/>
              </w:rPr>
              <w:t>学时</w:t>
            </w:r>
          </w:p>
        </w:tc>
      </w:tr>
      <w:tr w:rsidR="007A70EE" w:rsidRPr="00293784">
        <w:trPr>
          <w:trHeight w:val="180"/>
          <w:tblCellSpacing w:w="0" w:type="dxa"/>
        </w:trPr>
        <w:tc>
          <w:tcPr>
            <w:tcW w:w="1563" w:type="dxa"/>
            <w:tcBorders>
              <w:top w:val="single" w:sz="4" w:space="0" w:color="auto"/>
              <w:left w:val="single" w:sz="4" w:space="0" w:color="auto"/>
              <w:bottom w:val="single" w:sz="4" w:space="0" w:color="auto"/>
              <w:right w:val="single" w:sz="4" w:space="0" w:color="auto"/>
            </w:tcBorders>
            <w:tcMar>
              <w:left w:w="105" w:type="dxa"/>
              <w:right w:w="105" w:type="dxa"/>
            </w:tcMar>
            <w:vAlign w:val="center"/>
          </w:tcPr>
          <w:p w:rsidR="007A70EE" w:rsidRPr="00293784" w:rsidRDefault="00141D15">
            <w:pPr>
              <w:pStyle w:val="a5"/>
              <w:widowControl/>
              <w:spacing w:beforeAutospacing="0" w:afterAutospacing="0" w:line="390" w:lineRule="atLeast"/>
              <w:jc w:val="center"/>
              <w:rPr>
                <w:rFonts w:ascii="Arial" w:eastAsia="仿宋" w:hAnsi="Arial" w:cs="Arial"/>
                <w:kern w:val="2"/>
                <w:sz w:val="30"/>
                <w:szCs w:val="30"/>
              </w:rPr>
            </w:pPr>
            <w:r w:rsidRPr="00293784">
              <w:rPr>
                <w:rFonts w:ascii="Arial" w:eastAsia="仿宋" w:hAnsi="Arial" w:cs="Arial"/>
                <w:kern w:val="2"/>
                <w:sz w:val="30"/>
                <w:szCs w:val="30"/>
              </w:rPr>
              <w:t>8</w:t>
            </w:r>
          </w:p>
        </w:tc>
        <w:tc>
          <w:tcPr>
            <w:tcW w:w="5112" w:type="dxa"/>
            <w:tcBorders>
              <w:top w:val="single" w:sz="4" w:space="0" w:color="auto"/>
              <w:left w:val="single" w:sz="4" w:space="0" w:color="auto"/>
              <w:bottom w:val="single" w:sz="4" w:space="0" w:color="auto"/>
              <w:right w:val="single" w:sz="4" w:space="0" w:color="auto"/>
            </w:tcBorders>
            <w:tcMar>
              <w:left w:w="105" w:type="dxa"/>
              <w:right w:w="105" w:type="dxa"/>
            </w:tcMar>
            <w:vAlign w:val="center"/>
          </w:tcPr>
          <w:p w:rsidR="007A70EE" w:rsidRPr="00293784" w:rsidRDefault="00141D15">
            <w:pPr>
              <w:pStyle w:val="a5"/>
              <w:widowControl/>
              <w:spacing w:beforeAutospacing="0" w:afterAutospacing="0" w:line="390" w:lineRule="atLeast"/>
              <w:ind w:firstLine="440"/>
              <w:jc w:val="center"/>
              <w:rPr>
                <w:rFonts w:ascii="Arial" w:eastAsia="仿宋" w:hAnsi="Arial" w:cs="Arial"/>
                <w:kern w:val="2"/>
                <w:sz w:val="30"/>
                <w:szCs w:val="30"/>
              </w:rPr>
            </w:pPr>
            <w:r w:rsidRPr="00293784">
              <w:rPr>
                <w:rFonts w:ascii="Arial" w:eastAsia="仿宋" w:hAnsi="Arial" w:cs="Arial"/>
                <w:kern w:val="2"/>
                <w:sz w:val="30"/>
                <w:szCs w:val="30"/>
              </w:rPr>
              <w:t>气象</w:t>
            </w:r>
          </w:p>
        </w:tc>
        <w:tc>
          <w:tcPr>
            <w:tcW w:w="1839" w:type="dxa"/>
            <w:tcBorders>
              <w:top w:val="single" w:sz="4" w:space="0" w:color="auto"/>
              <w:left w:val="single" w:sz="4" w:space="0" w:color="auto"/>
              <w:bottom w:val="single" w:sz="4" w:space="0" w:color="auto"/>
              <w:right w:val="single" w:sz="4" w:space="0" w:color="auto"/>
            </w:tcBorders>
            <w:tcMar>
              <w:left w:w="105" w:type="dxa"/>
              <w:right w:w="105" w:type="dxa"/>
            </w:tcMar>
            <w:vAlign w:val="center"/>
          </w:tcPr>
          <w:p w:rsidR="007A70EE" w:rsidRPr="00293784" w:rsidRDefault="00141D15">
            <w:pPr>
              <w:pStyle w:val="a5"/>
              <w:widowControl/>
              <w:spacing w:beforeAutospacing="0" w:afterAutospacing="0" w:line="390" w:lineRule="atLeast"/>
              <w:jc w:val="center"/>
              <w:rPr>
                <w:rFonts w:ascii="Arial" w:eastAsia="仿宋" w:hAnsi="Arial" w:cs="Arial"/>
                <w:kern w:val="2"/>
                <w:sz w:val="30"/>
                <w:szCs w:val="30"/>
              </w:rPr>
            </w:pPr>
            <w:r w:rsidRPr="00293784">
              <w:rPr>
                <w:rFonts w:ascii="Arial" w:eastAsia="仿宋" w:hAnsi="Arial" w:cs="Arial"/>
                <w:kern w:val="2"/>
                <w:sz w:val="30"/>
                <w:szCs w:val="30"/>
              </w:rPr>
              <w:t>6</w:t>
            </w:r>
            <w:r w:rsidRPr="00293784">
              <w:rPr>
                <w:rFonts w:ascii="Arial" w:eastAsia="仿宋" w:hAnsi="Arial" w:cs="Arial"/>
                <w:kern w:val="2"/>
                <w:sz w:val="30"/>
                <w:szCs w:val="30"/>
              </w:rPr>
              <w:t>学时</w:t>
            </w:r>
          </w:p>
        </w:tc>
      </w:tr>
      <w:tr w:rsidR="007A70EE" w:rsidRPr="00293784">
        <w:trPr>
          <w:trHeight w:val="277"/>
          <w:tblCellSpacing w:w="0" w:type="dxa"/>
        </w:trPr>
        <w:tc>
          <w:tcPr>
            <w:tcW w:w="1563" w:type="dxa"/>
            <w:tcBorders>
              <w:top w:val="single" w:sz="4" w:space="0" w:color="auto"/>
              <w:left w:val="single" w:sz="4" w:space="0" w:color="auto"/>
              <w:bottom w:val="single" w:sz="4" w:space="0" w:color="auto"/>
              <w:right w:val="single" w:sz="4" w:space="0" w:color="auto"/>
            </w:tcBorders>
            <w:tcMar>
              <w:left w:w="105" w:type="dxa"/>
              <w:right w:w="105" w:type="dxa"/>
            </w:tcMar>
            <w:vAlign w:val="center"/>
          </w:tcPr>
          <w:p w:rsidR="007A70EE" w:rsidRPr="00293784" w:rsidRDefault="00141D15">
            <w:pPr>
              <w:pStyle w:val="a5"/>
              <w:widowControl/>
              <w:spacing w:beforeAutospacing="0" w:afterAutospacing="0" w:line="390" w:lineRule="atLeast"/>
              <w:jc w:val="center"/>
              <w:rPr>
                <w:rFonts w:ascii="Arial" w:eastAsia="仿宋" w:hAnsi="Arial" w:cs="Arial"/>
                <w:kern w:val="2"/>
                <w:sz w:val="30"/>
                <w:szCs w:val="30"/>
              </w:rPr>
            </w:pPr>
            <w:r w:rsidRPr="00293784">
              <w:rPr>
                <w:rFonts w:ascii="Arial" w:eastAsia="仿宋" w:hAnsi="Arial" w:cs="Arial"/>
                <w:kern w:val="2"/>
                <w:sz w:val="30"/>
                <w:szCs w:val="30"/>
              </w:rPr>
              <w:t>9</w:t>
            </w:r>
          </w:p>
        </w:tc>
        <w:tc>
          <w:tcPr>
            <w:tcW w:w="5112" w:type="dxa"/>
            <w:tcBorders>
              <w:top w:val="single" w:sz="4" w:space="0" w:color="auto"/>
              <w:left w:val="single" w:sz="4" w:space="0" w:color="auto"/>
              <w:bottom w:val="single" w:sz="4" w:space="0" w:color="auto"/>
              <w:right w:val="single" w:sz="4" w:space="0" w:color="auto"/>
            </w:tcBorders>
            <w:tcMar>
              <w:left w:w="105" w:type="dxa"/>
              <w:right w:w="105" w:type="dxa"/>
            </w:tcMar>
            <w:vAlign w:val="center"/>
          </w:tcPr>
          <w:p w:rsidR="007A70EE" w:rsidRPr="00293784" w:rsidRDefault="00141D15">
            <w:pPr>
              <w:pStyle w:val="a5"/>
              <w:widowControl/>
              <w:spacing w:beforeAutospacing="0" w:afterAutospacing="0" w:line="390" w:lineRule="atLeast"/>
              <w:ind w:firstLine="440"/>
              <w:jc w:val="center"/>
              <w:rPr>
                <w:rFonts w:ascii="Arial" w:eastAsia="仿宋" w:hAnsi="Arial" w:cs="Arial"/>
                <w:kern w:val="2"/>
                <w:sz w:val="30"/>
                <w:szCs w:val="30"/>
              </w:rPr>
            </w:pPr>
            <w:r w:rsidRPr="00293784">
              <w:rPr>
                <w:rFonts w:ascii="Arial" w:eastAsia="仿宋" w:hAnsi="Arial" w:cs="Arial"/>
                <w:kern w:val="2"/>
                <w:sz w:val="30"/>
                <w:szCs w:val="30"/>
              </w:rPr>
              <w:t>交通管制</w:t>
            </w:r>
          </w:p>
        </w:tc>
        <w:tc>
          <w:tcPr>
            <w:tcW w:w="1839" w:type="dxa"/>
            <w:tcBorders>
              <w:top w:val="single" w:sz="4" w:space="0" w:color="auto"/>
              <w:left w:val="single" w:sz="4" w:space="0" w:color="auto"/>
              <w:bottom w:val="single" w:sz="4" w:space="0" w:color="auto"/>
              <w:right w:val="single" w:sz="4" w:space="0" w:color="auto"/>
            </w:tcBorders>
            <w:tcMar>
              <w:left w:w="105" w:type="dxa"/>
              <w:right w:w="105" w:type="dxa"/>
            </w:tcMar>
            <w:vAlign w:val="center"/>
          </w:tcPr>
          <w:p w:rsidR="007A70EE" w:rsidRPr="00293784" w:rsidRDefault="00141D15">
            <w:pPr>
              <w:pStyle w:val="a5"/>
              <w:widowControl/>
              <w:spacing w:beforeAutospacing="0" w:afterAutospacing="0" w:line="390" w:lineRule="atLeast"/>
              <w:jc w:val="center"/>
              <w:rPr>
                <w:rFonts w:ascii="Arial" w:eastAsia="仿宋" w:hAnsi="Arial" w:cs="Arial"/>
                <w:kern w:val="2"/>
                <w:sz w:val="30"/>
                <w:szCs w:val="30"/>
              </w:rPr>
            </w:pPr>
            <w:r w:rsidRPr="00293784">
              <w:rPr>
                <w:rFonts w:ascii="Arial" w:eastAsia="仿宋" w:hAnsi="Arial" w:cs="Arial"/>
                <w:kern w:val="2"/>
                <w:sz w:val="30"/>
                <w:szCs w:val="30"/>
              </w:rPr>
              <w:t>6</w:t>
            </w:r>
            <w:r w:rsidRPr="00293784">
              <w:rPr>
                <w:rFonts w:ascii="Arial" w:eastAsia="仿宋" w:hAnsi="Arial" w:cs="Arial"/>
                <w:kern w:val="2"/>
                <w:sz w:val="30"/>
                <w:szCs w:val="30"/>
              </w:rPr>
              <w:t>学时</w:t>
            </w:r>
          </w:p>
        </w:tc>
      </w:tr>
      <w:tr w:rsidR="007A70EE" w:rsidRPr="00293784">
        <w:trPr>
          <w:trHeight w:val="249"/>
          <w:tblCellSpacing w:w="0" w:type="dxa"/>
        </w:trPr>
        <w:tc>
          <w:tcPr>
            <w:tcW w:w="1563" w:type="dxa"/>
            <w:tcBorders>
              <w:top w:val="single" w:sz="4" w:space="0" w:color="auto"/>
              <w:left w:val="single" w:sz="4" w:space="0" w:color="auto"/>
              <w:bottom w:val="single" w:sz="4" w:space="0" w:color="auto"/>
              <w:right w:val="single" w:sz="4" w:space="0" w:color="auto"/>
            </w:tcBorders>
            <w:tcMar>
              <w:left w:w="105" w:type="dxa"/>
              <w:right w:w="105" w:type="dxa"/>
            </w:tcMar>
            <w:vAlign w:val="center"/>
          </w:tcPr>
          <w:p w:rsidR="007A70EE" w:rsidRPr="00293784" w:rsidRDefault="00141D15">
            <w:pPr>
              <w:pStyle w:val="a5"/>
              <w:widowControl/>
              <w:spacing w:beforeAutospacing="0" w:afterAutospacing="0" w:line="390" w:lineRule="atLeast"/>
              <w:jc w:val="center"/>
              <w:rPr>
                <w:rFonts w:ascii="Arial" w:eastAsia="仿宋" w:hAnsi="Arial" w:cs="Arial"/>
                <w:kern w:val="2"/>
                <w:sz w:val="30"/>
                <w:szCs w:val="30"/>
              </w:rPr>
            </w:pPr>
            <w:r w:rsidRPr="00293784">
              <w:rPr>
                <w:rFonts w:ascii="Arial" w:eastAsia="仿宋" w:hAnsi="Arial" w:cs="Arial"/>
                <w:kern w:val="2"/>
                <w:sz w:val="30"/>
                <w:szCs w:val="30"/>
              </w:rPr>
              <w:t>10</w:t>
            </w:r>
          </w:p>
        </w:tc>
        <w:tc>
          <w:tcPr>
            <w:tcW w:w="5112" w:type="dxa"/>
            <w:tcBorders>
              <w:top w:val="single" w:sz="4" w:space="0" w:color="auto"/>
              <w:left w:val="single" w:sz="4" w:space="0" w:color="auto"/>
              <w:bottom w:val="single" w:sz="4" w:space="0" w:color="auto"/>
              <w:right w:val="single" w:sz="4" w:space="0" w:color="auto"/>
            </w:tcBorders>
            <w:tcMar>
              <w:left w:w="105" w:type="dxa"/>
              <w:right w:w="105" w:type="dxa"/>
            </w:tcMar>
            <w:vAlign w:val="center"/>
          </w:tcPr>
          <w:p w:rsidR="007A70EE" w:rsidRPr="00293784" w:rsidRDefault="00141D15">
            <w:pPr>
              <w:pStyle w:val="a5"/>
              <w:widowControl/>
              <w:spacing w:beforeAutospacing="0" w:afterAutospacing="0" w:line="390" w:lineRule="atLeast"/>
              <w:ind w:firstLine="440"/>
              <w:jc w:val="center"/>
              <w:rPr>
                <w:rFonts w:ascii="Arial" w:eastAsia="仿宋" w:hAnsi="Arial" w:cs="Arial"/>
                <w:kern w:val="2"/>
                <w:sz w:val="30"/>
                <w:szCs w:val="30"/>
              </w:rPr>
            </w:pPr>
            <w:r w:rsidRPr="00293784">
              <w:rPr>
                <w:rFonts w:ascii="Arial" w:eastAsia="仿宋" w:hAnsi="Arial" w:cs="Arial"/>
                <w:kern w:val="2"/>
                <w:sz w:val="30"/>
                <w:szCs w:val="30"/>
              </w:rPr>
              <w:t>无人机飞行手册和其他文档</w:t>
            </w:r>
          </w:p>
        </w:tc>
        <w:tc>
          <w:tcPr>
            <w:tcW w:w="1839" w:type="dxa"/>
            <w:tcBorders>
              <w:top w:val="single" w:sz="4" w:space="0" w:color="auto"/>
              <w:left w:val="single" w:sz="4" w:space="0" w:color="auto"/>
              <w:bottom w:val="single" w:sz="4" w:space="0" w:color="auto"/>
              <w:right w:val="single" w:sz="4" w:space="0" w:color="auto"/>
            </w:tcBorders>
            <w:tcMar>
              <w:left w:w="105" w:type="dxa"/>
              <w:right w:w="105" w:type="dxa"/>
            </w:tcMar>
            <w:vAlign w:val="center"/>
          </w:tcPr>
          <w:p w:rsidR="007A70EE" w:rsidRPr="00293784" w:rsidRDefault="00141D15">
            <w:pPr>
              <w:pStyle w:val="a5"/>
              <w:widowControl/>
              <w:spacing w:beforeAutospacing="0" w:afterAutospacing="0" w:line="390" w:lineRule="atLeast"/>
              <w:jc w:val="center"/>
              <w:rPr>
                <w:rFonts w:ascii="Arial" w:eastAsia="仿宋" w:hAnsi="Arial" w:cs="Arial"/>
                <w:kern w:val="2"/>
                <w:sz w:val="30"/>
                <w:szCs w:val="30"/>
              </w:rPr>
            </w:pPr>
            <w:r w:rsidRPr="00293784">
              <w:rPr>
                <w:rFonts w:ascii="Arial" w:eastAsia="仿宋" w:hAnsi="Arial" w:cs="Arial"/>
                <w:kern w:val="2"/>
                <w:sz w:val="30"/>
                <w:szCs w:val="30"/>
              </w:rPr>
              <w:t>6</w:t>
            </w:r>
            <w:r w:rsidRPr="00293784">
              <w:rPr>
                <w:rFonts w:ascii="Arial" w:eastAsia="仿宋" w:hAnsi="Arial" w:cs="Arial"/>
                <w:kern w:val="2"/>
                <w:sz w:val="30"/>
                <w:szCs w:val="30"/>
              </w:rPr>
              <w:t>学时</w:t>
            </w:r>
          </w:p>
        </w:tc>
      </w:tr>
      <w:tr w:rsidR="007A70EE" w:rsidRPr="00293784">
        <w:trPr>
          <w:trHeight w:val="249"/>
          <w:tblCellSpacing w:w="0" w:type="dxa"/>
        </w:trPr>
        <w:tc>
          <w:tcPr>
            <w:tcW w:w="1563" w:type="dxa"/>
            <w:tcBorders>
              <w:top w:val="single" w:sz="4" w:space="0" w:color="auto"/>
              <w:left w:val="single" w:sz="4" w:space="0" w:color="auto"/>
              <w:bottom w:val="single" w:sz="4" w:space="0" w:color="auto"/>
              <w:right w:val="single" w:sz="4" w:space="0" w:color="auto"/>
            </w:tcBorders>
            <w:tcMar>
              <w:left w:w="105" w:type="dxa"/>
              <w:right w:w="105" w:type="dxa"/>
            </w:tcMar>
            <w:vAlign w:val="center"/>
          </w:tcPr>
          <w:p w:rsidR="007A70EE" w:rsidRPr="00293784" w:rsidRDefault="00141D15">
            <w:pPr>
              <w:pStyle w:val="a5"/>
              <w:widowControl/>
              <w:spacing w:beforeAutospacing="0" w:afterAutospacing="0" w:line="390" w:lineRule="atLeast"/>
              <w:jc w:val="center"/>
              <w:rPr>
                <w:rFonts w:ascii="Arial" w:eastAsia="仿宋" w:hAnsi="Arial" w:cs="Arial"/>
                <w:kern w:val="2"/>
                <w:sz w:val="30"/>
                <w:szCs w:val="30"/>
              </w:rPr>
            </w:pPr>
            <w:r w:rsidRPr="00293784">
              <w:rPr>
                <w:rFonts w:ascii="Arial" w:eastAsia="仿宋" w:hAnsi="Arial" w:cs="Arial"/>
                <w:kern w:val="2"/>
                <w:sz w:val="30"/>
                <w:szCs w:val="30"/>
              </w:rPr>
              <w:t>11</w:t>
            </w:r>
          </w:p>
        </w:tc>
        <w:tc>
          <w:tcPr>
            <w:tcW w:w="5112" w:type="dxa"/>
            <w:tcBorders>
              <w:top w:val="single" w:sz="4" w:space="0" w:color="auto"/>
              <w:left w:val="single" w:sz="4" w:space="0" w:color="auto"/>
              <w:bottom w:val="single" w:sz="4" w:space="0" w:color="auto"/>
              <w:right w:val="single" w:sz="4" w:space="0" w:color="auto"/>
            </w:tcBorders>
            <w:tcMar>
              <w:left w:w="105" w:type="dxa"/>
              <w:right w:w="105" w:type="dxa"/>
            </w:tcMar>
            <w:vAlign w:val="center"/>
          </w:tcPr>
          <w:p w:rsidR="007A70EE" w:rsidRPr="00293784" w:rsidRDefault="00141D15">
            <w:pPr>
              <w:pStyle w:val="a5"/>
              <w:widowControl/>
              <w:spacing w:beforeAutospacing="0" w:afterAutospacing="0" w:line="390" w:lineRule="atLeast"/>
              <w:ind w:firstLine="440"/>
              <w:jc w:val="center"/>
              <w:rPr>
                <w:rFonts w:ascii="Arial" w:eastAsia="仿宋" w:hAnsi="Arial" w:cs="Arial"/>
                <w:kern w:val="2"/>
                <w:sz w:val="30"/>
                <w:szCs w:val="30"/>
              </w:rPr>
            </w:pPr>
            <w:r w:rsidRPr="00293784">
              <w:rPr>
                <w:rFonts w:ascii="Arial" w:eastAsia="仿宋" w:hAnsi="Arial" w:cs="Arial"/>
                <w:kern w:val="2"/>
                <w:sz w:val="30"/>
                <w:szCs w:val="30"/>
              </w:rPr>
              <w:t>无人机电网巡视技术</w:t>
            </w:r>
          </w:p>
        </w:tc>
        <w:tc>
          <w:tcPr>
            <w:tcW w:w="1839" w:type="dxa"/>
            <w:tcBorders>
              <w:top w:val="single" w:sz="4" w:space="0" w:color="auto"/>
              <w:left w:val="single" w:sz="4" w:space="0" w:color="auto"/>
              <w:bottom w:val="single" w:sz="4" w:space="0" w:color="auto"/>
              <w:right w:val="single" w:sz="4" w:space="0" w:color="auto"/>
            </w:tcBorders>
            <w:tcMar>
              <w:left w:w="105" w:type="dxa"/>
              <w:right w:w="105" w:type="dxa"/>
            </w:tcMar>
            <w:vAlign w:val="center"/>
          </w:tcPr>
          <w:p w:rsidR="007A70EE" w:rsidRPr="00293784" w:rsidRDefault="00141D15">
            <w:pPr>
              <w:pStyle w:val="a5"/>
              <w:widowControl/>
              <w:spacing w:beforeAutospacing="0" w:afterAutospacing="0" w:line="390" w:lineRule="atLeast"/>
              <w:jc w:val="center"/>
              <w:rPr>
                <w:rFonts w:ascii="Arial" w:eastAsia="仿宋" w:hAnsi="Arial" w:cs="Arial"/>
                <w:kern w:val="2"/>
                <w:sz w:val="30"/>
                <w:szCs w:val="30"/>
              </w:rPr>
            </w:pPr>
            <w:r w:rsidRPr="00293784">
              <w:rPr>
                <w:rFonts w:ascii="Arial" w:eastAsia="仿宋" w:hAnsi="Arial" w:cs="Arial"/>
                <w:kern w:val="2"/>
                <w:sz w:val="30"/>
                <w:szCs w:val="30"/>
              </w:rPr>
              <w:t>4</w:t>
            </w:r>
            <w:r w:rsidRPr="00293784">
              <w:rPr>
                <w:rFonts w:ascii="Arial" w:eastAsia="仿宋" w:hAnsi="Arial" w:cs="Arial"/>
                <w:kern w:val="2"/>
                <w:sz w:val="30"/>
                <w:szCs w:val="30"/>
              </w:rPr>
              <w:t>学时</w:t>
            </w:r>
          </w:p>
        </w:tc>
      </w:tr>
      <w:tr w:rsidR="007A70EE" w:rsidRPr="00293784">
        <w:trPr>
          <w:trHeight w:val="249"/>
          <w:tblCellSpacing w:w="0" w:type="dxa"/>
        </w:trPr>
        <w:tc>
          <w:tcPr>
            <w:tcW w:w="1563" w:type="dxa"/>
            <w:tcBorders>
              <w:top w:val="single" w:sz="4" w:space="0" w:color="auto"/>
              <w:left w:val="single" w:sz="4" w:space="0" w:color="auto"/>
              <w:bottom w:val="single" w:sz="4" w:space="0" w:color="auto"/>
              <w:right w:val="single" w:sz="4" w:space="0" w:color="auto"/>
            </w:tcBorders>
            <w:tcMar>
              <w:left w:w="105" w:type="dxa"/>
              <w:right w:w="105" w:type="dxa"/>
            </w:tcMar>
            <w:vAlign w:val="center"/>
          </w:tcPr>
          <w:p w:rsidR="007A70EE" w:rsidRPr="00293784" w:rsidRDefault="00141D15">
            <w:pPr>
              <w:pStyle w:val="a5"/>
              <w:widowControl/>
              <w:spacing w:beforeAutospacing="0" w:afterAutospacing="0" w:line="390" w:lineRule="atLeast"/>
              <w:jc w:val="center"/>
              <w:rPr>
                <w:rFonts w:ascii="Arial" w:eastAsia="仿宋" w:hAnsi="Arial" w:cs="Arial"/>
                <w:kern w:val="2"/>
                <w:sz w:val="30"/>
                <w:szCs w:val="30"/>
              </w:rPr>
            </w:pPr>
            <w:r w:rsidRPr="00293784">
              <w:rPr>
                <w:rFonts w:ascii="Arial" w:eastAsia="仿宋" w:hAnsi="Arial" w:cs="Arial"/>
                <w:kern w:val="2"/>
                <w:sz w:val="30"/>
                <w:szCs w:val="30"/>
              </w:rPr>
              <w:t>12</w:t>
            </w:r>
          </w:p>
        </w:tc>
        <w:tc>
          <w:tcPr>
            <w:tcW w:w="5112" w:type="dxa"/>
            <w:tcBorders>
              <w:top w:val="single" w:sz="4" w:space="0" w:color="auto"/>
              <w:left w:val="single" w:sz="4" w:space="0" w:color="auto"/>
              <w:bottom w:val="single" w:sz="4" w:space="0" w:color="auto"/>
              <w:right w:val="single" w:sz="4" w:space="0" w:color="auto"/>
            </w:tcBorders>
            <w:tcMar>
              <w:left w:w="105" w:type="dxa"/>
              <w:right w:w="105" w:type="dxa"/>
            </w:tcMar>
            <w:vAlign w:val="center"/>
          </w:tcPr>
          <w:p w:rsidR="007A70EE" w:rsidRPr="00293784" w:rsidRDefault="00141D15">
            <w:pPr>
              <w:pStyle w:val="a5"/>
              <w:widowControl/>
              <w:spacing w:beforeAutospacing="0" w:afterAutospacing="0" w:line="390" w:lineRule="atLeast"/>
              <w:ind w:firstLine="440"/>
              <w:jc w:val="center"/>
              <w:rPr>
                <w:rFonts w:ascii="Arial" w:eastAsia="仿宋" w:hAnsi="Arial" w:cs="Arial"/>
                <w:kern w:val="2"/>
                <w:sz w:val="30"/>
                <w:szCs w:val="30"/>
              </w:rPr>
            </w:pPr>
            <w:r w:rsidRPr="00293784">
              <w:rPr>
                <w:rFonts w:ascii="Arial" w:eastAsia="仿宋" w:hAnsi="Arial" w:cs="Arial"/>
                <w:kern w:val="2"/>
                <w:sz w:val="30"/>
                <w:szCs w:val="30"/>
              </w:rPr>
              <w:t>无人机快速测绘技术</w:t>
            </w:r>
          </w:p>
        </w:tc>
        <w:tc>
          <w:tcPr>
            <w:tcW w:w="1839" w:type="dxa"/>
            <w:tcBorders>
              <w:top w:val="single" w:sz="4" w:space="0" w:color="auto"/>
              <w:left w:val="single" w:sz="4" w:space="0" w:color="auto"/>
              <w:bottom w:val="single" w:sz="4" w:space="0" w:color="auto"/>
              <w:right w:val="single" w:sz="4" w:space="0" w:color="auto"/>
            </w:tcBorders>
            <w:tcMar>
              <w:left w:w="105" w:type="dxa"/>
              <w:right w:w="105" w:type="dxa"/>
            </w:tcMar>
            <w:vAlign w:val="center"/>
          </w:tcPr>
          <w:p w:rsidR="007A70EE" w:rsidRPr="00293784" w:rsidRDefault="00141D15">
            <w:pPr>
              <w:pStyle w:val="a5"/>
              <w:widowControl/>
              <w:spacing w:beforeAutospacing="0" w:afterAutospacing="0" w:line="390" w:lineRule="atLeast"/>
              <w:jc w:val="center"/>
              <w:rPr>
                <w:rFonts w:ascii="Arial" w:eastAsia="仿宋" w:hAnsi="Arial" w:cs="Arial"/>
                <w:kern w:val="2"/>
                <w:sz w:val="30"/>
                <w:szCs w:val="30"/>
              </w:rPr>
            </w:pPr>
            <w:r w:rsidRPr="00293784">
              <w:rPr>
                <w:rFonts w:ascii="Arial" w:eastAsia="仿宋" w:hAnsi="Arial" w:cs="Arial"/>
                <w:kern w:val="2"/>
                <w:sz w:val="30"/>
                <w:szCs w:val="30"/>
              </w:rPr>
              <w:t>4</w:t>
            </w:r>
            <w:r w:rsidRPr="00293784">
              <w:rPr>
                <w:rFonts w:ascii="Arial" w:eastAsia="仿宋" w:hAnsi="Arial" w:cs="Arial"/>
                <w:kern w:val="2"/>
                <w:sz w:val="30"/>
                <w:szCs w:val="30"/>
              </w:rPr>
              <w:t>学时</w:t>
            </w:r>
          </w:p>
        </w:tc>
      </w:tr>
      <w:tr w:rsidR="007A70EE" w:rsidRPr="00293784">
        <w:trPr>
          <w:trHeight w:val="194"/>
          <w:tblCellSpacing w:w="0" w:type="dxa"/>
        </w:trPr>
        <w:tc>
          <w:tcPr>
            <w:tcW w:w="6675" w:type="dxa"/>
            <w:gridSpan w:val="2"/>
            <w:tcBorders>
              <w:top w:val="single" w:sz="4" w:space="0" w:color="auto"/>
              <w:left w:val="single" w:sz="4" w:space="0" w:color="auto"/>
              <w:bottom w:val="single" w:sz="4" w:space="0" w:color="auto"/>
              <w:right w:val="single" w:sz="4" w:space="0" w:color="auto"/>
            </w:tcBorders>
            <w:tcMar>
              <w:left w:w="105" w:type="dxa"/>
              <w:right w:w="105" w:type="dxa"/>
            </w:tcMar>
            <w:vAlign w:val="center"/>
          </w:tcPr>
          <w:p w:rsidR="007A70EE" w:rsidRPr="00293784" w:rsidRDefault="00141D15">
            <w:pPr>
              <w:pStyle w:val="a5"/>
              <w:widowControl/>
              <w:spacing w:beforeAutospacing="0" w:afterAutospacing="0" w:line="390" w:lineRule="atLeast"/>
              <w:ind w:firstLine="440"/>
              <w:jc w:val="center"/>
              <w:rPr>
                <w:rFonts w:ascii="Arial" w:eastAsia="仿宋" w:hAnsi="Arial" w:cs="Arial"/>
                <w:kern w:val="2"/>
                <w:sz w:val="30"/>
                <w:szCs w:val="30"/>
              </w:rPr>
            </w:pPr>
            <w:r w:rsidRPr="00293784">
              <w:rPr>
                <w:rFonts w:ascii="Arial" w:eastAsia="仿宋" w:hAnsi="Arial" w:cs="Arial"/>
                <w:kern w:val="2"/>
                <w:sz w:val="30"/>
                <w:szCs w:val="30"/>
              </w:rPr>
              <w:t>合计</w:t>
            </w:r>
          </w:p>
        </w:tc>
        <w:tc>
          <w:tcPr>
            <w:tcW w:w="1839" w:type="dxa"/>
            <w:tcBorders>
              <w:top w:val="single" w:sz="4" w:space="0" w:color="auto"/>
              <w:left w:val="single" w:sz="4" w:space="0" w:color="auto"/>
              <w:bottom w:val="single" w:sz="4" w:space="0" w:color="auto"/>
              <w:right w:val="single" w:sz="4" w:space="0" w:color="auto"/>
            </w:tcBorders>
            <w:tcMar>
              <w:left w:w="105" w:type="dxa"/>
              <w:right w:w="105" w:type="dxa"/>
            </w:tcMar>
            <w:vAlign w:val="center"/>
          </w:tcPr>
          <w:p w:rsidR="007A70EE" w:rsidRPr="00293784" w:rsidRDefault="00141D15">
            <w:pPr>
              <w:pStyle w:val="a5"/>
              <w:widowControl/>
              <w:spacing w:beforeAutospacing="0" w:afterAutospacing="0" w:line="390" w:lineRule="atLeast"/>
              <w:jc w:val="center"/>
              <w:rPr>
                <w:rFonts w:ascii="Arial" w:eastAsia="仿宋" w:hAnsi="Arial" w:cs="Arial"/>
                <w:kern w:val="2"/>
                <w:sz w:val="30"/>
                <w:szCs w:val="30"/>
              </w:rPr>
            </w:pPr>
            <w:r w:rsidRPr="00293784">
              <w:rPr>
                <w:rFonts w:ascii="Arial" w:eastAsia="仿宋" w:hAnsi="Arial" w:cs="Arial"/>
                <w:kern w:val="2"/>
                <w:sz w:val="30"/>
                <w:szCs w:val="30"/>
              </w:rPr>
              <w:t>64</w:t>
            </w:r>
            <w:r w:rsidRPr="00293784">
              <w:rPr>
                <w:rFonts w:ascii="Arial" w:eastAsia="仿宋" w:hAnsi="Arial" w:cs="Arial"/>
                <w:kern w:val="2"/>
                <w:sz w:val="30"/>
                <w:szCs w:val="30"/>
              </w:rPr>
              <w:t>学时</w:t>
            </w:r>
          </w:p>
        </w:tc>
      </w:tr>
    </w:tbl>
    <w:p w:rsidR="007A70EE" w:rsidRPr="00293784" w:rsidRDefault="007A70EE">
      <w:pPr>
        <w:pStyle w:val="a5"/>
        <w:widowControl/>
        <w:spacing w:beforeAutospacing="0" w:afterAutospacing="0" w:line="390" w:lineRule="atLeast"/>
        <w:ind w:firstLineChars="100" w:firstLine="300"/>
        <w:rPr>
          <w:rFonts w:ascii="Arial" w:eastAsia="仿宋" w:hAnsi="Arial" w:cs="Arial"/>
          <w:kern w:val="2"/>
          <w:sz w:val="30"/>
          <w:szCs w:val="30"/>
        </w:rPr>
      </w:pPr>
    </w:p>
    <w:p w:rsidR="007A70EE" w:rsidRPr="00293784" w:rsidRDefault="00141D15">
      <w:pPr>
        <w:pStyle w:val="a5"/>
        <w:widowControl/>
        <w:spacing w:beforeAutospacing="0" w:afterAutospacing="0" w:line="390" w:lineRule="atLeast"/>
        <w:rPr>
          <w:rFonts w:ascii="Arial" w:eastAsia="仿宋" w:hAnsi="Arial" w:cs="Arial"/>
          <w:kern w:val="2"/>
          <w:sz w:val="30"/>
          <w:szCs w:val="30"/>
        </w:rPr>
      </w:pPr>
      <w:r w:rsidRPr="00293784">
        <w:rPr>
          <w:rFonts w:ascii="Arial" w:eastAsia="仿宋" w:hAnsi="Arial" w:cs="Arial"/>
          <w:kern w:val="2"/>
          <w:sz w:val="30"/>
          <w:szCs w:val="30"/>
        </w:rPr>
        <w:t>（</w:t>
      </w:r>
      <w:r w:rsidRPr="00293784">
        <w:rPr>
          <w:rFonts w:ascii="Arial" w:eastAsia="仿宋" w:hAnsi="Arial" w:cs="Arial"/>
          <w:kern w:val="2"/>
          <w:sz w:val="30"/>
          <w:szCs w:val="30"/>
        </w:rPr>
        <w:t>2</w:t>
      </w:r>
      <w:r w:rsidRPr="00293784">
        <w:rPr>
          <w:rFonts w:ascii="Arial" w:eastAsia="仿宋" w:hAnsi="Arial" w:cs="Arial"/>
          <w:kern w:val="2"/>
          <w:sz w:val="30"/>
          <w:szCs w:val="30"/>
        </w:rPr>
        <w:t>）实践课：</w:t>
      </w:r>
    </w:p>
    <w:tbl>
      <w:tblPr>
        <w:tblW w:w="8727" w:type="dxa"/>
        <w:tblCellSpacing w:w="0" w:type="dxa"/>
        <w:tblInd w:w="-80" w:type="dxa"/>
        <w:tblLayout w:type="fixed"/>
        <w:tblCellMar>
          <w:left w:w="0" w:type="dxa"/>
          <w:right w:w="0" w:type="dxa"/>
        </w:tblCellMar>
        <w:tblLook w:val="04A0" w:firstRow="1" w:lastRow="0" w:firstColumn="1" w:lastColumn="0" w:noHBand="0" w:noVBand="1"/>
      </w:tblPr>
      <w:tblGrid>
        <w:gridCol w:w="908"/>
        <w:gridCol w:w="3920"/>
        <w:gridCol w:w="956"/>
        <w:gridCol w:w="950"/>
        <w:gridCol w:w="1001"/>
        <w:gridCol w:w="992"/>
      </w:tblGrid>
      <w:tr w:rsidR="007A70EE" w:rsidRPr="00293784">
        <w:trPr>
          <w:trHeight w:val="220"/>
          <w:tblCellSpacing w:w="0" w:type="dxa"/>
        </w:trPr>
        <w:tc>
          <w:tcPr>
            <w:tcW w:w="908" w:type="dxa"/>
            <w:tcBorders>
              <w:top w:val="single" w:sz="4" w:space="0" w:color="auto"/>
              <w:left w:val="single" w:sz="6" w:space="0" w:color="auto"/>
              <w:bottom w:val="single" w:sz="4" w:space="0" w:color="auto"/>
              <w:right w:val="single" w:sz="4" w:space="0" w:color="auto"/>
            </w:tcBorders>
            <w:shd w:val="clear" w:color="auto" w:fill="BFBFBF"/>
            <w:tcMar>
              <w:left w:w="105" w:type="dxa"/>
              <w:right w:w="105" w:type="dxa"/>
            </w:tcMar>
            <w:vAlign w:val="center"/>
          </w:tcPr>
          <w:p w:rsidR="007A70EE" w:rsidRPr="00293784" w:rsidRDefault="00141D15">
            <w:pPr>
              <w:pStyle w:val="a5"/>
              <w:widowControl/>
              <w:spacing w:beforeAutospacing="0" w:afterAutospacing="0" w:line="390" w:lineRule="atLeast"/>
              <w:rPr>
                <w:rFonts w:ascii="Arial" w:eastAsia="仿宋" w:hAnsi="Arial" w:cs="Arial"/>
                <w:kern w:val="2"/>
                <w:sz w:val="30"/>
                <w:szCs w:val="30"/>
              </w:rPr>
            </w:pPr>
            <w:r w:rsidRPr="00293784">
              <w:rPr>
                <w:rFonts w:ascii="Arial" w:eastAsia="仿宋" w:hAnsi="Arial" w:cs="Arial"/>
                <w:kern w:val="2"/>
                <w:sz w:val="30"/>
                <w:szCs w:val="30"/>
              </w:rPr>
              <w:lastRenderedPageBreak/>
              <w:t>课程</w:t>
            </w:r>
          </w:p>
        </w:tc>
        <w:tc>
          <w:tcPr>
            <w:tcW w:w="3920" w:type="dxa"/>
            <w:tcBorders>
              <w:top w:val="single" w:sz="4" w:space="0" w:color="auto"/>
              <w:left w:val="single" w:sz="4" w:space="0" w:color="auto"/>
              <w:bottom w:val="single" w:sz="4" w:space="0" w:color="auto"/>
              <w:right w:val="single" w:sz="4" w:space="0" w:color="auto"/>
            </w:tcBorders>
            <w:shd w:val="clear" w:color="auto" w:fill="BFBFBF"/>
            <w:tcMar>
              <w:left w:w="105" w:type="dxa"/>
              <w:right w:w="105" w:type="dxa"/>
            </w:tcMar>
            <w:vAlign w:val="center"/>
          </w:tcPr>
          <w:p w:rsidR="007A70EE" w:rsidRPr="00293784" w:rsidRDefault="00141D15">
            <w:pPr>
              <w:pStyle w:val="a5"/>
              <w:widowControl/>
              <w:spacing w:beforeAutospacing="0" w:afterAutospacing="0" w:line="420" w:lineRule="atLeast"/>
              <w:ind w:firstLine="440"/>
              <w:jc w:val="center"/>
              <w:rPr>
                <w:rFonts w:ascii="Arial" w:eastAsia="仿宋" w:hAnsi="Arial" w:cs="Arial"/>
                <w:kern w:val="2"/>
                <w:sz w:val="30"/>
                <w:szCs w:val="30"/>
              </w:rPr>
            </w:pPr>
            <w:r w:rsidRPr="00293784">
              <w:rPr>
                <w:rFonts w:ascii="Arial" w:eastAsia="仿宋" w:hAnsi="Arial" w:cs="Arial"/>
                <w:kern w:val="2"/>
                <w:sz w:val="30"/>
                <w:szCs w:val="30"/>
              </w:rPr>
              <w:t>科目</w:t>
            </w:r>
          </w:p>
        </w:tc>
        <w:tc>
          <w:tcPr>
            <w:tcW w:w="956" w:type="dxa"/>
            <w:tcBorders>
              <w:top w:val="single" w:sz="4" w:space="0" w:color="auto"/>
              <w:left w:val="single" w:sz="4" w:space="0" w:color="auto"/>
              <w:bottom w:val="single" w:sz="4" w:space="0" w:color="auto"/>
              <w:right w:val="single" w:sz="4" w:space="0" w:color="auto"/>
            </w:tcBorders>
            <w:shd w:val="clear" w:color="auto" w:fill="BFBFBF"/>
            <w:tcMar>
              <w:left w:w="105" w:type="dxa"/>
              <w:right w:w="105" w:type="dxa"/>
            </w:tcMar>
            <w:vAlign w:val="center"/>
          </w:tcPr>
          <w:p w:rsidR="007A70EE" w:rsidRPr="00293784" w:rsidRDefault="00141D15">
            <w:pPr>
              <w:pStyle w:val="a5"/>
              <w:widowControl/>
              <w:spacing w:beforeAutospacing="0" w:afterAutospacing="0" w:line="420" w:lineRule="atLeast"/>
              <w:rPr>
                <w:rFonts w:ascii="Arial" w:eastAsia="仿宋" w:hAnsi="Arial" w:cs="Arial"/>
                <w:kern w:val="2"/>
                <w:sz w:val="30"/>
                <w:szCs w:val="30"/>
              </w:rPr>
            </w:pPr>
            <w:r w:rsidRPr="00293784">
              <w:rPr>
                <w:rFonts w:ascii="Arial" w:eastAsia="仿宋" w:hAnsi="Arial" w:cs="Arial"/>
                <w:kern w:val="2"/>
                <w:sz w:val="30"/>
                <w:szCs w:val="30"/>
              </w:rPr>
              <w:t>地面</w:t>
            </w:r>
          </w:p>
        </w:tc>
        <w:tc>
          <w:tcPr>
            <w:tcW w:w="950" w:type="dxa"/>
            <w:tcBorders>
              <w:top w:val="single" w:sz="4" w:space="0" w:color="auto"/>
              <w:left w:val="single" w:sz="4" w:space="0" w:color="auto"/>
              <w:bottom w:val="single" w:sz="4" w:space="0" w:color="auto"/>
              <w:right w:val="single" w:sz="4" w:space="0" w:color="auto"/>
            </w:tcBorders>
            <w:shd w:val="clear" w:color="auto" w:fill="BFBFBF"/>
            <w:tcMar>
              <w:left w:w="105" w:type="dxa"/>
              <w:right w:w="105" w:type="dxa"/>
            </w:tcMar>
            <w:vAlign w:val="center"/>
          </w:tcPr>
          <w:p w:rsidR="007A70EE" w:rsidRPr="00293784" w:rsidRDefault="00141D15">
            <w:pPr>
              <w:pStyle w:val="a5"/>
              <w:widowControl/>
              <w:spacing w:beforeAutospacing="0" w:afterAutospacing="0" w:line="420" w:lineRule="atLeast"/>
              <w:rPr>
                <w:rFonts w:ascii="Arial" w:eastAsia="仿宋" w:hAnsi="Arial" w:cs="Arial"/>
                <w:kern w:val="2"/>
                <w:sz w:val="30"/>
                <w:szCs w:val="30"/>
              </w:rPr>
            </w:pPr>
            <w:r w:rsidRPr="00293784">
              <w:rPr>
                <w:rFonts w:ascii="Arial" w:eastAsia="仿宋" w:hAnsi="Arial" w:cs="Arial"/>
                <w:kern w:val="2"/>
                <w:sz w:val="30"/>
                <w:szCs w:val="30"/>
              </w:rPr>
              <w:t>带飞</w:t>
            </w:r>
          </w:p>
        </w:tc>
        <w:tc>
          <w:tcPr>
            <w:tcW w:w="1001" w:type="dxa"/>
            <w:tcBorders>
              <w:top w:val="single" w:sz="4" w:space="0" w:color="auto"/>
              <w:left w:val="single" w:sz="4" w:space="0" w:color="auto"/>
              <w:bottom w:val="single" w:sz="4" w:space="0" w:color="auto"/>
              <w:right w:val="single" w:sz="4" w:space="0" w:color="auto"/>
            </w:tcBorders>
            <w:shd w:val="clear" w:color="auto" w:fill="BFBFBF"/>
            <w:tcMar>
              <w:left w:w="105" w:type="dxa"/>
              <w:right w:w="105" w:type="dxa"/>
            </w:tcMar>
            <w:vAlign w:val="center"/>
          </w:tcPr>
          <w:p w:rsidR="007A70EE" w:rsidRPr="00293784" w:rsidRDefault="00141D15">
            <w:pPr>
              <w:pStyle w:val="a5"/>
              <w:widowControl/>
              <w:spacing w:beforeAutospacing="0" w:afterAutospacing="0" w:line="420" w:lineRule="atLeast"/>
              <w:rPr>
                <w:rFonts w:ascii="Arial" w:eastAsia="仿宋" w:hAnsi="Arial" w:cs="Arial"/>
                <w:kern w:val="2"/>
                <w:sz w:val="30"/>
                <w:szCs w:val="30"/>
              </w:rPr>
            </w:pPr>
            <w:r w:rsidRPr="00293784">
              <w:rPr>
                <w:rFonts w:ascii="Arial" w:eastAsia="仿宋" w:hAnsi="Arial" w:cs="Arial"/>
                <w:kern w:val="2"/>
                <w:sz w:val="30"/>
                <w:szCs w:val="30"/>
              </w:rPr>
              <w:t>单飞</w:t>
            </w:r>
          </w:p>
        </w:tc>
        <w:tc>
          <w:tcPr>
            <w:tcW w:w="992" w:type="dxa"/>
            <w:tcBorders>
              <w:top w:val="single" w:sz="4" w:space="0" w:color="auto"/>
              <w:left w:val="single" w:sz="4" w:space="0" w:color="auto"/>
              <w:bottom w:val="single" w:sz="4" w:space="0" w:color="auto"/>
              <w:right w:val="single" w:sz="4" w:space="0" w:color="auto"/>
            </w:tcBorders>
            <w:shd w:val="clear" w:color="auto" w:fill="BFBFBF"/>
            <w:tcMar>
              <w:left w:w="105" w:type="dxa"/>
              <w:right w:w="105" w:type="dxa"/>
            </w:tcMar>
            <w:vAlign w:val="center"/>
          </w:tcPr>
          <w:p w:rsidR="007A70EE" w:rsidRPr="00293784" w:rsidRDefault="00141D15">
            <w:pPr>
              <w:pStyle w:val="a5"/>
              <w:widowControl/>
              <w:spacing w:beforeAutospacing="0" w:afterAutospacing="0" w:line="420" w:lineRule="atLeast"/>
              <w:rPr>
                <w:rFonts w:ascii="Arial" w:eastAsia="仿宋" w:hAnsi="Arial" w:cs="Arial"/>
                <w:kern w:val="2"/>
                <w:sz w:val="30"/>
                <w:szCs w:val="30"/>
              </w:rPr>
            </w:pPr>
            <w:r w:rsidRPr="00293784">
              <w:rPr>
                <w:rFonts w:ascii="Arial" w:eastAsia="仿宋" w:hAnsi="Arial" w:cs="Arial"/>
                <w:kern w:val="2"/>
                <w:sz w:val="30"/>
                <w:szCs w:val="30"/>
              </w:rPr>
              <w:t>总时</w:t>
            </w:r>
          </w:p>
        </w:tc>
      </w:tr>
      <w:tr w:rsidR="007A70EE" w:rsidRPr="00293784">
        <w:trPr>
          <w:trHeight w:val="90"/>
          <w:tblCellSpacing w:w="0" w:type="dxa"/>
        </w:trPr>
        <w:tc>
          <w:tcPr>
            <w:tcW w:w="908" w:type="dxa"/>
            <w:tcBorders>
              <w:top w:val="single" w:sz="4" w:space="0" w:color="auto"/>
              <w:left w:val="single" w:sz="4" w:space="0" w:color="auto"/>
              <w:bottom w:val="single" w:sz="4" w:space="0" w:color="auto"/>
              <w:right w:val="single" w:sz="4" w:space="0" w:color="auto"/>
            </w:tcBorders>
            <w:tcMar>
              <w:left w:w="105" w:type="dxa"/>
              <w:right w:w="105" w:type="dxa"/>
            </w:tcMar>
            <w:vAlign w:val="center"/>
          </w:tcPr>
          <w:p w:rsidR="007A70EE" w:rsidRPr="00293784" w:rsidRDefault="00141D15">
            <w:pPr>
              <w:pStyle w:val="a5"/>
              <w:widowControl/>
              <w:spacing w:beforeAutospacing="0" w:afterAutospacing="0" w:line="390" w:lineRule="atLeast"/>
              <w:jc w:val="center"/>
              <w:rPr>
                <w:rFonts w:ascii="Arial" w:eastAsia="仿宋" w:hAnsi="Arial" w:cs="Arial"/>
                <w:kern w:val="2"/>
                <w:sz w:val="30"/>
                <w:szCs w:val="30"/>
              </w:rPr>
            </w:pPr>
            <w:r w:rsidRPr="00293784">
              <w:rPr>
                <w:rFonts w:ascii="Arial" w:eastAsia="仿宋" w:hAnsi="Arial" w:cs="Arial"/>
                <w:kern w:val="2"/>
                <w:sz w:val="30"/>
                <w:szCs w:val="30"/>
              </w:rPr>
              <w:t>1</w:t>
            </w:r>
          </w:p>
        </w:tc>
        <w:tc>
          <w:tcPr>
            <w:tcW w:w="3920" w:type="dxa"/>
            <w:tcBorders>
              <w:top w:val="single" w:sz="4" w:space="0" w:color="auto"/>
              <w:left w:val="single" w:sz="4" w:space="0" w:color="auto"/>
              <w:bottom w:val="single" w:sz="4" w:space="0" w:color="auto"/>
              <w:right w:val="single" w:sz="4" w:space="0" w:color="auto"/>
            </w:tcBorders>
            <w:tcMar>
              <w:left w:w="105" w:type="dxa"/>
              <w:right w:w="105" w:type="dxa"/>
            </w:tcMar>
            <w:vAlign w:val="center"/>
          </w:tcPr>
          <w:p w:rsidR="007A70EE" w:rsidRPr="00293784" w:rsidRDefault="00141D15">
            <w:pPr>
              <w:pStyle w:val="a5"/>
              <w:widowControl/>
              <w:spacing w:beforeAutospacing="0" w:afterAutospacing="0" w:line="390" w:lineRule="atLeast"/>
              <w:ind w:firstLine="440"/>
              <w:jc w:val="center"/>
              <w:rPr>
                <w:rFonts w:ascii="Arial" w:eastAsia="仿宋" w:hAnsi="Arial" w:cs="Arial"/>
                <w:kern w:val="2"/>
                <w:sz w:val="30"/>
                <w:szCs w:val="30"/>
              </w:rPr>
            </w:pPr>
            <w:r w:rsidRPr="00293784">
              <w:rPr>
                <w:rFonts w:ascii="Arial" w:eastAsia="仿宋" w:hAnsi="Arial" w:cs="Arial"/>
                <w:kern w:val="2"/>
                <w:sz w:val="30"/>
                <w:szCs w:val="30"/>
              </w:rPr>
              <w:t>模拟器训练</w:t>
            </w:r>
          </w:p>
        </w:tc>
        <w:tc>
          <w:tcPr>
            <w:tcW w:w="956" w:type="dxa"/>
            <w:tcBorders>
              <w:top w:val="single" w:sz="4" w:space="0" w:color="auto"/>
              <w:left w:val="single" w:sz="4" w:space="0" w:color="auto"/>
              <w:bottom w:val="single" w:sz="4" w:space="0" w:color="auto"/>
              <w:right w:val="single" w:sz="4" w:space="0" w:color="auto"/>
            </w:tcBorders>
            <w:tcMar>
              <w:left w:w="105" w:type="dxa"/>
              <w:right w:w="105" w:type="dxa"/>
            </w:tcMar>
            <w:vAlign w:val="center"/>
          </w:tcPr>
          <w:p w:rsidR="007A70EE" w:rsidRPr="00293784" w:rsidRDefault="00141D15">
            <w:pPr>
              <w:pStyle w:val="a5"/>
              <w:widowControl/>
              <w:spacing w:beforeAutospacing="0" w:afterAutospacing="0" w:line="390" w:lineRule="atLeast"/>
              <w:jc w:val="center"/>
              <w:rPr>
                <w:rFonts w:ascii="Arial" w:eastAsia="仿宋" w:hAnsi="Arial" w:cs="Arial"/>
                <w:kern w:val="2"/>
                <w:sz w:val="30"/>
                <w:szCs w:val="30"/>
              </w:rPr>
            </w:pPr>
            <w:r w:rsidRPr="00293784">
              <w:rPr>
                <w:rFonts w:ascii="Arial" w:eastAsia="仿宋" w:hAnsi="Arial" w:cs="Arial"/>
                <w:kern w:val="2"/>
                <w:sz w:val="30"/>
                <w:szCs w:val="30"/>
              </w:rPr>
              <w:t>8</w:t>
            </w:r>
          </w:p>
        </w:tc>
        <w:tc>
          <w:tcPr>
            <w:tcW w:w="950" w:type="dxa"/>
            <w:tcBorders>
              <w:top w:val="single" w:sz="4" w:space="0" w:color="auto"/>
              <w:left w:val="single" w:sz="4" w:space="0" w:color="auto"/>
              <w:bottom w:val="single" w:sz="4" w:space="0" w:color="auto"/>
              <w:right w:val="single" w:sz="4" w:space="0" w:color="auto"/>
            </w:tcBorders>
            <w:tcMar>
              <w:left w:w="105" w:type="dxa"/>
              <w:right w:w="105" w:type="dxa"/>
            </w:tcMar>
            <w:vAlign w:val="center"/>
          </w:tcPr>
          <w:p w:rsidR="007A70EE" w:rsidRPr="00293784" w:rsidRDefault="007A70EE">
            <w:pPr>
              <w:widowControl/>
              <w:spacing w:line="420" w:lineRule="atLeast"/>
              <w:jc w:val="center"/>
              <w:rPr>
                <w:rFonts w:ascii="Arial" w:eastAsia="仿宋" w:hAnsi="Arial" w:cs="Arial"/>
                <w:sz w:val="30"/>
                <w:szCs w:val="30"/>
              </w:rPr>
            </w:pPr>
          </w:p>
        </w:tc>
        <w:tc>
          <w:tcPr>
            <w:tcW w:w="1001" w:type="dxa"/>
            <w:tcBorders>
              <w:top w:val="single" w:sz="4" w:space="0" w:color="auto"/>
              <w:left w:val="single" w:sz="4" w:space="0" w:color="auto"/>
              <w:bottom w:val="single" w:sz="4" w:space="0" w:color="auto"/>
              <w:right w:val="single" w:sz="4" w:space="0" w:color="auto"/>
            </w:tcBorders>
            <w:tcMar>
              <w:left w:w="105" w:type="dxa"/>
              <w:right w:w="105" w:type="dxa"/>
            </w:tcMar>
            <w:vAlign w:val="center"/>
          </w:tcPr>
          <w:p w:rsidR="007A70EE" w:rsidRPr="00293784" w:rsidRDefault="007A70EE">
            <w:pPr>
              <w:widowControl/>
              <w:spacing w:line="420" w:lineRule="atLeast"/>
              <w:jc w:val="center"/>
              <w:rPr>
                <w:rFonts w:ascii="Arial" w:eastAsia="仿宋" w:hAnsi="Arial" w:cs="Arial"/>
                <w:sz w:val="30"/>
                <w:szCs w:val="30"/>
              </w:rPr>
            </w:pPr>
          </w:p>
        </w:tc>
        <w:tc>
          <w:tcPr>
            <w:tcW w:w="992" w:type="dxa"/>
            <w:tcBorders>
              <w:top w:val="single" w:sz="4" w:space="0" w:color="auto"/>
              <w:left w:val="single" w:sz="4" w:space="0" w:color="auto"/>
              <w:bottom w:val="single" w:sz="4" w:space="0" w:color="auto"/>
              <w:right w:val="single" w:sz="4" w:space="0" w:color="auto"/>
            </w:tcBorders>
            <w:tcMar>
              <w:left w:w="105" w:type="dxa"/>
              <w:right w:w="105" w:type="dxa"/>
            </w:tcMar>
            <w:vAlign w:val="center"/>
          </w:tcPr>
          <w:p w:rsidR="007A70EE" w:rsidRPr="00293784" w:rsidRDefault="00141D15">
            <w:pPr>
              <w:pStyle w:val="a5"/>
              <w:widowControl/>
              <w:spacing w:beforeAutospacing="0" w:afterAutospacing="0" w:line="390" w:lineRule="atLeast"/>
              <w:jc w:val="center"/>
              <w:rPr>
                <w:rFonts w:ascii="Arial" w:eastAsia="仿宋" w:hAnsi="Arial" w:cs="Arial"/>
                <w:kern w:val="2"/>
                <w:sz w:val="30"/>
                <w:szCs w:val="30"/>
              </w:rPr>
            </w:pPr>
            <w:r w:rsidRPr="00293784">
              <w:rPr>
                <w:rFonts w:ascii="Arial" w:eastAsia="仿宋" w:hAnsi="Arial" w:cs="Arial"/>
                <w:kern w:val="2"/>
                <w:sz w:val="30"/>
                <w:szCs w:val="30"/>
              </w:rPr>
              <w:t>8</w:t>
            </w:r>
          </w:p>
        </w:tc>
      </w:tr>
      <w:tr w:rsidR="007A70EE" w:rsidRPr="00293784">
        <w:trPr>
          <w:trHeight w:val="90"/>
          <w:tblCellSpacing w:w="0" w:type="dxa"/>
        </w:trPr>
        <w:tc>
          <w:tcPr>
            <w:tcW w:w="908" w:type="dxa"/>
            <w:tcBorders>
              <w:top w:val="single" w:sz="4" w:space="0" w:color="auto"/>
              <w:left w:val="single" w:sz="4" w:space="0" w:color="auto"/>
              <w:bottom w:val="single" w:sz="4" w:space="0" w:color="auto"/>
              <w:right w:val="single" w:sz="4" w:space="0" w:color="auto"/>
            </w:tcBorders>
            <w:tcMar>
              <w:left w:w="105" w:type="dxa"/>
              <w:right w:w="105" w:type="dxa"/>
            </w:tcMar>
            <w:vAlign w:val="center"/>
          </w:tcPr>
          <w:p w:rsidR="007A70EE" w:rsidRPr="00293784" w:rsidRDefault="00141D15">
            <w:pPr>
              <w:pStyle w:val="a5"/>
              <w:widowControl/>
              <w:spacing w:beforeAutospacing="0" w:afterAutospacing="0" w:line="390" w:lineRule="atLeast"/>
              <w:jc w:val="center"/>
              <w:rPr>
                <w:rFonts w:ascii="Arial" w:eastAsia="仿宋" w:hAnsi="Arial" w:cs="Arial"/>
                <w:kern w:val="2"/>
                <w:sz w:val="30"/>
                <w:szCs w:val="30"/>
              </w:rPr>
            </w:pPr>
            <w:r w:rsidRPr="00293784">
              <w:rPr>
                <w:rFonts w:ascii="Arial" w:eastAsia="仿宋" w:hAnsi="Arial" w:cs="Arial"/>
                <w:kern w:val="2"/>
                <w:sz w:val="30"/>
                <w:szCs w:val="30"/>
              </w:rPr>
              <w:t>2</w:t>
            </w:r>
          </w:p>
        </w:tc>
        <w:tc>
          <w:tcPr>
            <w:tcW w:w="3920" w:type="dxa"/>
            <w:tcBorders>
              <w:top w:val="single" w:sz="4" w:space="0" w:color="auto"/>
              <w:left w:val="single" w:sz="4" w:space="0" w:color="auto"/>
              <w:bottom w:val="single" w:sz="4" w:space="0" w:color="auto"/>
              <w:right w:val="single" w:sz="4" w:space="0" w:color="auto"/>
            </w:tcBorders>
            <w:tcMar>
              <w:left w:w="105" w:type="dxa"/>
              <w:right w:w="105" w:type="dxa"/>
            </w:tcMar>
            <w:vAlign w:val="center"/>
          </w:tcPr>
          <w:p w:rsidR="007A70EE" w:rsidRPr="00293784" w:rsidRDefault="00141D15">
            <w:pPr>
              <w:pStyle w:val="a5"/>
              <w:widowControl/>
              <w:spacing w:beforeAutospacing="0" w:afterAutospacing="0" w:line="390" w:lineRule="atLeast"/>
              <w:rPr>
                <w:rFonts w:ascii="Arial" w:eastAsia="仿宋" w:hAnsi="Arial" w:cs="Arial"/>
                <w:kern w:val="2"/>
                <w:sz w:val="30"/>
                <w:szCs w:val="30"/>
              </w:rPr>
            </w:pPr>
            <w:r w:rsidRPr="00293784">
              <w:rPr>
                <w:rFonts w:ascii="Arial" w:eastAsia="仿宋" w:hAnsi="Arial" w:cs="Arial"/>
                <w:kern w:val="2"/>
                <w:sz w:val="30"/>
                <w:szCs w:val="30"/>
              </w:rPr>
              <w:t>无人机组装、维护和保养</w:t>
            </w:r>
          </w:p>
        </w:tc>
        <w:tc>
          <w:tcPr>
            <w:tcW w:w="956" w:type="dxa"/>
            <w:tcBorders>
              <w:top w:val="single" w:sz="4" w:space="0" w:color="auto"/>
              <w:left w:val="single" w:sz="4" w:space="0" w:color="auto"/>
              <w:bottom w:val="single" w:sz="4" w:space="0" w:color="auto"/>
              <w:right w:val="single" w:sz="4" w:space="0" w:color="auto"/>
            </w:tcBorders>
            <w:tcMar>
              <w:left w:w="105" w:type="dxa"/>
              <w:right w:w="105" w:type="dxa"/>
            </w:tcMar>
            <w:vAlign w:val="center"/>
          </w:tcPr>
          <w:p w:rsidR="007A70EE" w:rsidRPr="00293784" w:rsidRDefault="00141D15">
            <w:pPr>
              <w:pStyle w:val="a5"/>
              <w:widowControl/>
              <w:spacing w:beforeAutospacing="0" w:afterAutospacing="0" w:line="390" w:lineRule="atLeast"/>
              <w:jc w:val="center"/>
              <w:rPr>
                <w:rFonts w:ascii="Arial" w:eastAsia="仿宋" w:hAnsi="Arial" w:cs="Arial"/>
                <w:kern w:val="2"/>
                <w:sz w:val="30"/>
                <w:szCs w:val="30"/>
              </w:rPr>
            </w:pPr>
            <w:r w:rsidRPr="00293784">
              <w:rPr>
                <w:rFonts w:ascii="Arial" w:eastAsia="仿宋" w:hAnsi="Arial" w:cs="Arial"/>
                <w:kern w:val="2"/>
                <w:sz w:val="30"/>
                <w:szCs w:val="30"/>
              </w:rPr>
              <w:t>8</w:t>
            </w:r>
          </w:p>
        </w:tc>
        <w:tc>
          <w:tcPr>
            <w:tcW w:w="950" w:type="dxa"/>
            <w:tcBorders>
              <w:top w:val="single" w:sz="4" w:space="0" w:color="auto"/>
              <w:left w:val="single" w:sz="4" w:space="0" w:color="auto"/>
              <w:bottom w:val="single" w:sz="4" w:space="0" w:color="auto"/>
              <w:right w:val="single" w:sz="4" w:space="0" w:color="auto"/>
            </w:tcBorders>
            <w:tcMar>
              <w:left w:w="105" w:type="dxa"/>
              <w:right w:w="105" w:type="dxa"/>
            </w:tcMar>
            <w:vAlign w:val="center"/>
          </w:tcPr>
          <w:p w:rsidR="007A70EE" w:rsidRPr="00293784" w:rsidRDefault="007A70EE">
            <w:pPr>
              <w:widowControl/>
              <w:spacing w:line="420" w:lineRule="atLeast"/>
              <w:jc w:val="center"/>
              <w:rPr>
                <w:rFonts w:ascii="Arial" w:eastAsia="仿宋" w:hAnsi="Arial" w:cs="Arial"/>
                <w:sz w:val="30"/>
                <w:szCs w:val="30"/>
              </w:rPr>
            </w:pPr>
          </w:p>
        </w:tc>
        <w:tc>
          <w:tcPr>
            <w:tcW w:w="1001" w:type="dxa"/>
            <w:tcBorders>
              <w:top w:val="single" w:sz="4" w:space="0" w:color="auto"/>
              <w:left w:val="single" w:sz="4" w:space="0" w:color="auto"/>
              <w:bottom w:val="single" w:sz="4" w:space="0" w:color="auto"/>
              <w:right w:val="single" w:sz="4" w:space="0" w:color="auto"/>
            </w:tcBorders>
            <w:tcMar>
              <w:left w:w="105" w:type="dxa"/>
              <w:right w:w="105" w:type="dxa"/>
            </w:tcMar>
            <w:vAlign w:val="center"/>
          </w:tcPr>
          <w:p w:rsidR="007A70EE" w:rsidRPr="00293784" w:rsidRDefault="007A70EE">
            <w:pPr>
              <w:widowControl/>
              <w:spacing w:line="420" w:lineRule="atLeast"/>
              <w:jc w:val="center"/>
              <w:rPr>
                <w:rFonts w:ascii="Arial" w:eastAsia="仿宋" w:hAnsi="Arial" w:cs="Arial"/>
                <w:sz w:val="30"/>
                <w:szCs w:val="30"/>
              </w:rPr>
            </w:pPr>
          </w:p>
        </w:tc>
        <w:tc>
          <w:tcPr>
            <w:tcW w:w="992" w:type="dxa"/>
            <w:tcBorders>
              <w:top w:val="single" w:sz="4" w:space="0" w:color="auto"/>
              <w:left w:val="single" w:sz="4" w:space="0" w:color="auto"/>
              <w:bottom w:val="single" w:sz="4" w:space="0" w:color="auto"/>
              <w:right w:val="single" w:sz="4" w:space="0" w:color="auto"/>
            </w:tcBorders>
            <w:tcMar>
              <w:left w:w="105" w:type="dxa"/>
              <w:right w:w="105" w:type="dxa"/>
            </w:tcMar>
            <w:vAlign w:val="center"/>
          </w:tcPr>
          <w:p w:rsidR="007A70EE" w:rsidRPr="00293784" w:rsidRDefault="00141D15">
            <w:pPr>
              <w:pStyle w:val="a5"/>
              <w:widowControl/>
              <w:spacing w:beforeAutospacing="0" w:afterAutospacing="0" w:line="390" w:lineRule="atLeast"/>
              <w:jc w:val="center"/>
              <w:rPr>
                <w:rFonts w:ascii="Arial" w:eastAsia="仿宋" w:hAnsi="Arial" w:cs="Arial"/>
                <w:kern w:val="2"/>
                <w:sz w:val="30"/>
                <w:szCs w:val="30"/>
              </w:rPr>
            </w:pPr>
            <w:r w:rsidRPr="00293784">
              <w:rPr>
                <w:rFonts w:ascii="Arial" w:eastAsia="仿宋" w:hAnsi="Arial" w:cs="Arial"/>
                <w:kern w:val="2"/>
                <w:sz w:val="30"/>
                <w:szCs w:val="30"/>
              </w:rPr>
              <w:t>8</w:t>
            </w:r>
          </w:p>
        </w:tc>
      </w:tr>
      <w:tr w:rsidR="007A70EE" w:rsidRPr="00293784">
        <w:trPr>
          <w:trHeight w:val="91"/>
          <w:tblCellSpacing w:w="0" w:type="dxa"/>
        </w:trPr>
        <w:tc>
          <w:tcPr>
            <w:tcW w:w="908" w:type="dxa"/>
            <w:tcBorders>
              <w:top w:val="single" w:sz="4" w:space="0" w:color="auto"/>
              <w:left w:val="single" w:sz="4" w:space="0" w:color="auto"/>
              <w:bottom w:val="single" w:sz="4" w:space="0" w:color="auto"/>
              <w:right w:val="single" w:sz="4" w:space="0" w:color="auto"/>
            </w:tcBorders>
            <w:tcMar>
              <w:left w:w="105" w:type="dxa"/>
              <w:right w:w="105" w:type="dxa"/>
            </w:tcMar>
            <w:vAlign w:val="center"/>
          </w:tcPr>
          <w:p w:rsidR="007A70EE" w:rsidRPr="00293784" w:rsidRDefault="00141D15">
            <w:pPr>
              <w:pStyle w:val="a5"/>
              <w:widowControl/>
              <w:spacing w:beforeAutospacing="0" w:afterAutospacing="0" w:line="390" w:lineRule="atLeast"/>
              <w:jc w:val="center"/>
              <w:rPr>
                <w:rFonts w:ascii="Arial" w:eastAsia="仿宋" w:hAnsi="Arial" w:cs="Arial"/>
                <w:kern w:val="2"/>
                <w:sz w:val="30"/>
                <w:szCs w:val="30"/>
              </w:rPr>
            </w:pPr>
            <w:r w:rsidRPr="00293784">
              <w:rPr>
                <w:rFonts w:ascii="Arial" w:eastAsia="仿宋" w:hAnsi="Arial" w:cs="Arial"/>
                <w:kern w:val="2"/>
                <w:sz w:val="30"/>
                <w:szCs w:val="30"/>
              </w:rPr>
              <w:t>3</w:t>
            </w:r>
          </w:p>
        </w:tc>
        <w:tc>
          <w:tcPr>
            <w:tcW w:w="3920" w:type="dxa"/>
            <w:tcBorders>
              <w:top w:val="single" w:sz="4" w:space="0" w:color="auto"/>
              <w:left w:val="single" w:sz="4" w:space="0" w:color="auto"/>
              <w:bottom w:val="single" w:sz="4" w:space="0" w:color="auto"/>
              <w:right w:val="single" w:sz="4" w:space="0" w:color="auto"/>
            </w:tcBorders>
            <w:tcMar>
              <w:left w:w="105" w:type="dxa"/>
              <w:right w:w="105" w:type="dxa"/>
            </w:tcMar>
            <w:vAlign w:val="center"/>
          </w:tcPr>
          <w:p w:rsidR="007A70EE" w:rsidRPr="00293784" w:rsidRDefault="00141D15">
            <w:pPr>
              <w:pStyle w:val="a5"/>
              <w:widowControl/>
              <w:spacing w:beforeAutospacing="0" w:afterAutospacing="0" w:line="390" w:lineRule="atLeast"/>
              <w:ind w:firstLineChars="50" w:firstLine="150"/>
              <w:rPr>
                <w:rFonts w:ascii="Arial" w:eastAsia="仿宋" w:hAnsi="Arial" w:cs="Arial"/>
                <w:kern w:val="2"/>
                <w:sz w:val="30"/>
                <w:szCs w:val="30"/>
              </w:rPr>
            </w:pPr>
            <w:r w:rsidRPr="00293784">
              <w:rPr>
                <w:rFonts w:ascii="Arial" w:eastAsia="仿宋" w:hAnsi="Arial" w:cs="Arial"/>
                <w:kern w:val="2"/>
                <w:sz w:val="30"/>
                <w:szCs w:val="30"/>
              </w:rPr>
              <w:t>地面站设置与飞行前准备</w:t>
            </w:r>
          </w:p>
        </w:tc>
        <w:tc>
          <w:tcPr>
            <w:tcW w:w="956" w:type="dxa"/>
            <w:tcBorders>
              <w:top w:val="single" w:sz="4" w:space="0" w:color="auto"/>
              <w:left w:val="single" w:sz="4" w:space="0" w:color="auto"/>
              <w:bottom w:val="single" w:sz="4" w:space="0" w:color="auto"/>
              <w:right w:val="single" w:sz="4" w:space="0" w:color="auto"/>
            </w:tcBorders>
            <w:tcMar>
              <w:left w:w="105" w:type="dxa"/>
              <w:right w:w="105" w:type="dxa"/>
            </w:tcMar>
            <w:vAlign w:val="center"/>
          </w:tcPr>
          <w:p w:rsidR="007A70EE" w:rsidRPr="00293784" w:rsidRDefault="00141D15">
            <w:pPr>
              <w:pStyle w:val="a5"/>
              <w:widowControl/>
              <w:spacing w:beforeAutospacing="0" w:afterAutospacing="0" w:line="390" w:lineRule="atLeast"/>
              <w:jc w:val="center"/>
              <w:rPr>
                <w:rFonts w:ascii="Arial" w:eastAsia="仿宋" w:hAnsi="Arial" w:cs="Arial"/>
                <w:kern w:val="2"/>
                <w:sz w:val="30"/>
                <w:szCs w:val="30"/>
              </w:rPr>
            </w:pPr>
            <w:r w:rsidRPr="00293784">
              <w:rPr>
                <w:rFonts w:ascii="Arial" w:eastAsia="仿宋" w:hAnsi="Arial" w:cs="Arial"/>
                <w:kern w:val="2"/>
                <w:sz w:val="30"/>
                <w:szCs w:val="30"/>
              </w:rPr>
              <w:t>6</w:t>
            </w:r>
          </w:p>
        </w:tc>
        <w:tc>
          <w:tcPr>
            <w:tcW w:w="950" w:type="dxa"/>
            <w:tcBorders>
              <w:top w:val="single" w:sz="4" w:space="0" w:color="auto"/>
              <w:left w:val="single" w:sz="4" w:space="0" w:color="auto"/>
              <w:bottom w:val="single" w:sz="4" w:space="0" w:color="auto"/>
              <w:right w:val="single" w:sz="4" w:space="0" w:color="auto"/>
            </w:tcBorders>
            <w:tcMar>
              <w:left w:w="105" w:type="dxa"/>
              <w:right w:w="105" w:type="dxa"/>
            </w:tcMar>
            <w:vAlign w:val="center"/>
          </w:tcPr>
          <w:p w:rsidR="007A70EE" w:rsidRPr="00293784" w:rsidRDefault="007A70EE">
            <w:pPr>
              <w:widowControl/>
              <w:spacing w:line="420" w:lineRule="atLeast"/>
              <w:jc w:val="center"/>
              <w:rPr>
                <w:rFonts w:ascii="Arial" w:eastAsia="仿宋" w:hAnsi="Arial" w:cs="Arial"/>
                <w:sz w:val="30"/>
                <w:szCs w:val="30"/>
              </w:rPr>
            </w:pPr>
          </w:p>
        </w:tc>
        <w:tc>
          <w:tcPr>
            <w:tcW w:w="1001" w:type="dxa"/>
            <w:tcBorders>
              <w:top w:val="single" w:sz="4" w:space="0" w:color="auto"/>
              <w:left w:val="single" w:sz="4" w:space="0" w:color="auto"/>
              <w:bottom w:val="single" w:sz="4" w:space="0" w:color="auto"/>
              <w:right w:val="single" w:sz="4" w:space="0" w:color="auto"/>
            </w:tcBorders>
            <w:tcMar>
              <w:left w:w="105" w:type="dxa"/>
              <w:right w:w="105" w:type="dxa"/>
            </w:tcMar>
            <w:vAlign w:val="center"/>
          </w:tcPr>
          <w:p w:rsidR="007A70EE" w:rsidRPr="00293784" w:rsidRDefault="007A70EE">
            <w:pPr>
              <w:widowControl/>
              <w:spacing w:line="420" w:lineRule="atLeast"/>
              <w:jc w:val="center"/>
              <w:rPr>
                <w:rFonts w:ascii="Arial" w:eastAsia="仿宋" w:hAnsi="Arial" w:cs="Arial"/>
                <w:sz w:val="30"/>
                <w:szCs w:val="30"/>
              </w:rPr>
            </w:pPr>
          </w:p>
        </w:tc>
        <w:tc>
          <w:tcPr>
            <w:tcW w:w="992" w:type="dxa"/>
            <w:tcBorders>
              <w:top w:val="single" w:sz="4" w:space="0" w:color="auto"/>
              <w:left w:val="single" w:sz="4" w:space="0" w:color="auto"/>
              <w:bottom w:val="single" w:sz="4" w:space="0" w:color="auto"/>
              <w:right w:val="single" w:sz="4" w:space="0" w:color="auto"/>
            </w:tcBorders>
            <w:tcMar>
              <w:left w:w="105" w:type="dxa"/>
              <w:right w:w="105" w:type="dxa"/>
            </w:tcMar>
            <w:vAlign w:val="center"/>
          </w:tcPr>
          <w:p w:rsidR="007A70EE" w:rsidRPr="00293784" w:rsidRDefault="00141D15">
            <w:pPr>
              <w:pStyle w:val="a5"/>
              <w:widowControl/>
              <w:spacing w:beforeAutospacing="0" w:afterAutospacing="0" w:line="390" w:lineRule="atLeast"/>
              <w:jc w:val="center"/>
              <w:rPr>
                <w:rFonts w:ascii="Arial" w:eastAsia="仿宋" w:hAnsi="Arial" w:cs="Arial"/>
                <w:kern w:val="2"/>
                <w:sz w:val="30"/>
                <w:szCs w:val="30"/>
              </w:rPr>
            </w:pPr>
            <w:r w:rsidRPr="00293784">
              <w:rPr>
                <w:rFonts w:ascii="Arial" w:eastAsia="仿宋" w:hAnsi="Arial" w:cs="Arial"/>
                <w:kern w:val="2"/>
                <w:sz w:val="30"/>
                <w:szCs w:val="30"/>
              </w:rPr>
              <w:t>6</w:t>
            </w:r>
          </w:p>
        </w:tc>
      </w:tr>
      <w:tr w:rsidR="007A70EE" w:rsidRPr="00293784">
        <w:trPr>
          <w:trHeight w:val="90"/>
          <w:tblCellSpacing w:w="0" w:type="dxa"/>
        </w:trPr>
        <w:tc>
          <w:tcPr>
            <w:tcW w:w="908" w:type="dxa"/>
            <w:tcBorders>
              <w:top w:val="single" w:sz="4" w:space="0" w:color="auto"/>
              <w:left w:val="single" w:sz="4" w:space="0" w:color="auto"/>
              <w:bottom w:val="single" w:sz="4" w:space="0" w:color="auto"/>
              <w:right w:val="single" w:sz="4" w:space="0" w:color="auto"/>
            </w:tcBorders>
            <w:tcMar>
              <w:left w:w="105" w:type="dxa"/>
              <w:right w:w="105" w:type="dxa"/>
            </w:tcMar>
            <w:vAlign w:val="center"/>
          </w:tcPr>
          <w:p w:rsidR="007A70EE" w:rsidRPr="00293784" w:rsidRDefault="00141D15">
            <w:pPr>
              <w:pStyle w:val="a5"/>
              <w:widowControl/>
              <w:spacing w:beforeAutospacing="0" w:afterAutospacing="0" w:line="390" w:lineRule="atLeast"/>
              <w:jc w:val="center"/>
              <w:rPr>
                <w:rFonts w:ascii="Arial" w:eastAsia="仿宋" w:hAnsi="Arial" w:cs="Arial"/>
                <w:kern w:val="2"/>
                <w:sz w:val="30"/>
                <w:szCs w:val="30"/>
              </w:rPr>
            </w:pPr>
            <w:r w:rsidRPr="00293784">
              <w:rPr>
                <w:rFonts w:ascii="Arial" w:eastAsia="仿宋" w:hAnsi="Arial" w:cs="Arial"/>
                <w:kern w:val="2"/>
                <w:sz w:val="30"/>
                <w:szCs w:val="30"/>
              </w:rPr>
              <w:t>4</w:t>
            </w:r>
          </w:p>
        </w:tc>
        <w:tc>
          <w:tcPr>
            <w:tcW w:w="3920" w:type="dxa"/>
            <w:tcBorders>
              <w:top w:val="single" w:sz="4" w:space="0" w:color="auto"/>
              <w:left w:val="single" w:sz="4" w:space="0" w:color="auto"/>
              <w:bottom w:val="single" w:sz="4" w:space="0" w:color="auto"/>
              <w:right w:val="single" w:sz="4" w:space="0" w:color="auto"/>
            </w:tcBorders>
            <w:tcMar>
              <w:left w:w="105" w:type="dxa"/>
              <w:right w:w="105" w:type="dxa"/>
            </w:tcMar>
            <w:vAlign w:val="center"/>
          </w:tcPr>
          <w:p w:rsidR="007A70EE" w:rsidRPr="00293784" w:rsidRDefault="00141D15">
            <w:pPr>
              <w:pStyle w:val="a5"/>
              <w:widowControl/>
              <w:spacing w:beforeAutospacing="0" w:afterAutospacing="0" w:line="390" w:lineRule="atLeast"/>
              <w:ind w:firstLine="440"/>
              <w:jc w:val="center"/>
              <w:rPr>
                <w:rFonts w:ascii="Arial" w:eastAsia="仿宋" w:hAnsi="Arial" w:cs="Arial"/>
                <w:kern w:val="2"/>
                <w:sz w:val="30"/>
                <w:szCs w:val="30"/>
              </w:rPr>
            </w:pPr>
            <w:r w:rsidRPr="00293784">
              <w:rPr>
                <w:rFonts w:ascii="Arial" w:eastAsia="仿宋" w:hAnsi="Arial" w:cs="Arial"/>
                <w:kern w:val="2"/>
                <w:sz w:val="30"/>
                <w:szCs w:val="30"/>
              </w:rPr>
              <w:t>起飞与降落训练</w:t>
            </w:r>
          </w:p>
        </w:tc>
        <w:tc>
          <w:tcPr>
            <w:tcW w:w="956" w:type="dxa"/>
            <w:tcBorders>
              <w:top w:val="single" w:sz="4" w:space="0" w:color="auto"/>
              <w:left w:val="single" w:sz="4" w:space="0" w:color="auto"/>
              <w:bottom w:val="single" w:sz="4" w:space="0" w:color="auto"/>
              <w:right w:val="single" w:sz="4" w:space="0" w:color="auto"/>
            </w:tcBorders>
            <w:tcMar>
              <w:left w:w="105" w:type="dxa"/>
              <w:right w:w="105" w:type="dxa"/>
            </w:tcMar>
            <w:vAlign w:val="center"/>
          </w:tcPr>
          <w:p w:rsidR="007A70EE" w:rsidRPr="00293784" w:rsidRDefault="007A70EE">
            <w:pPr>
              <w:widowControl/>
              <w:spacing w:line="420" w:lineRule="atLeast"/>
              <w:jc w:val="center"/>
              <w:rPr>
                <w:rFonts w:ascii="Arial" w:eastAsia="仿宋" w:hAnsi="Arial" w:cs="Arial"/>
                <w:sz w:val="30"/>
                <w:szCs w:val="30"/>
              </w:rPr>
            </w:pPr>
          </w:p>
        </w:tc>
        <w:tc>
          <w:tcPr>
            <w:tcW w:w="950" w:type="dxa"/>
            <w:tcBorders>
              <w:top w:val="single" w:sz="4" w:space="0" w:color="auto"/>
              <w:left w:val="single" w:sz="4" w:space="0" w:color="auto"/>
              <w:bottom w:val="single" w:sz="4" w:space="0" w:color="auto"/>
              <w:right w:val="single" w:sz="4" w:space="0" w:color="auto"/>
            </w:tcBorders>
            <w:tcMar>
              <w:left w:w="105" w:type="dxa"/>
              <w:right w:w="105" w:type="dxa"/>
            </w:tcMar>
            <w:vAlign w:val="center"/>
          </w:tcPr>
          <w:p w:rsidR="007A70EE" w:rsidRPr="00293784" w:rsidRDefault="00141D15">
            <w:pPr>
              <w:pStyle w:val="a5"/>
              <w:widowControl/>
              <w:spacing w:beforeAutospacing="0" w:afterAutospacing="0" w:line="390" w:lineRule="atLeast"/>
              <w:jc w:val="center"/>
              <w:rPr>
                <w:rFonts w:ascii="Arial" w:eastAsia="仿宋" w:hAnsi="Arial" w:cs="Arial"/>
                <w:kern w:val="2"/>
                <w:sz w:val="30"/>
                <w:szCs w:val="30"/>
              </w:rPr>
            </w:pPr>
            <w:r w:rsidRPr="00293784">
              <w:rPr>
                <w:rFonts w:ascii="Arial" w:eastAsia="仿宋" w:hAnsi="Arial" w:cs="Arial"/>
                <w:kern w:val="2"/>
                <w:sz w:val="30"/>
                <w:szCs w:val="30"/>
              </w:rPr>
              <w:t>4</w:t>
            </w:r>
          </w:p>
        </w:tc>
        <w:tc>
          <w:tcPr>
            <w:tcW w:w="1001" w:type="dxa"/>
            <w:tcBorders>
              <w:top w:val="single" w:sz="4" w:space="0" w:color="auto"/>
              <w:left w:val="single" w:sz="4" w:space="0" w:color="auto"/>
              <w:bottom w:val="single" w:sz="4" w:space="0" w:color="auto"/>
              <w:right w:val="single" w:sz="4" w:space="0" w:color="auto"/>
            </w:tcBorders>
            <w:tcMar>
              <w:left w:w="105" w:type="dxa"/>
              <w:right w:w="105" w:type="dxa"/>
            </w:tcMar>
            <w:vAlign w:val="center"/>
          </w:tcPr>
          <w:p w:rsidR="007A70EE" w:rsidRPr="00293784" w:rsidRDefault="00141D15">
            <w:pPr>
              <w:pStyle w:val="a5"/>
              <w:widowControl/>
              <w:spacing w:beforeAutospacing="0" w:afterAutospacing="0" w:line="390" w:lineRule="atLeast"/>
              <w:jc w:val="center"/>
              <w:rPr>
                <w:rFonts w:ascii="Arial" w:eastAsia="仿宋" w:hAnsi="Arial" w:cs="Arial"/>
                <w:kern w:val="2"/>
                <w:sz w:val="30"/>
                <w:szCs w:val="30"/>
              </w:rPr>
            </w:pPr>
            <w:r w:rsidRPr="00293784">
              <w:rPr>
                <w:rFonts w:ascii="Arial" w:eastAsia="仿宋" w:hAnsi="Arial" w:cs="Arial"/>
                <w:kern w:val="2"/>
                <w:sz w:val="30"/>
                <w:szCs w:val="30"/>
              </w:rPr>
              <w:t>6</w:t>
            </w:r>
          </w:p>
        </w:tc>
        <w:tc>
          <w:tcPr>
            <w:tcW w:w="992" w:type="dxa"/>
            <w:tcBorders>
              <w:top w:val="single" w:sz="4" w:space="0" w:color="auto"/>
              <w:left w:val="single" w:sz="4" w:space="0" w:color="auto"/>
              <w:bottom w:val="single" w:sz="4" w:space="0" w:color="auto"/>
              <w:right w:val="single" w:sz="4" w:space="0" w:color="auto"/>
            </w:tcBorders>
            <w:tcMar>
              <w:left w:w="105" w:type="dxa"/>
              <w:right w:w="105" w:type="dxa"/>
            </w:tcMar>
            <w:vAlign w:val="center"/>
          </w:tcPr>
          <w:p w:rsidR="007A70EE" w:rsidRPr="00293784" w:rsidRDefault="00141D15">
            <w:pPr>
              <w:pStyle w:val="a5"/>
              <w:widowControl/>
              <w:spacing w:beforeAutospacing="0" w:afterAutospacing="0" w:line="390" w:lineRule="atLeast"/>
              <w:jc w:val="center"/>
              <w:rPr>
                <w:rFonts w:ascii="Arial" w:eastAsia="仿宋" w:hAnsi="Arial" w:cs="Arial"/>
                <w:kern w:val="2"/>
                <w:sz w:val="30"/>
                <w:szCs w:val="30"/>
              </w:rPr>
            </w:pPr>
            <w:r w:rsidRPr="00293784">
              <w:rPr>
                <w:rFonts w:ascii="Arial" w:eastAsia="仿宋" w:hAnsi="Arial" w:cs="Arial"/>
                <w:kern w:val="2"/>
                <w:sz w:val="30"/>
                <w:szCs w:val="30"/>
              </w:rPr>
              <w:t>10</w:t>
            </w:r>
          </w:p>
        </w:tc>
      </w:tr>
      <w:tr w:rsidR="007A70EE" w:rsidRPr="00293784">
        <w:trPr>
          <w:trHeight w:val="90"/>
          <w:tblCellSpacing w:w="0" w:type="dxa"/>
        </w:trPr>
        <w:tc>
          <w:tcPr>
            <w:tcW w:w="908" w:type="dxa"/>
            <w:tcBorders>
              <w:top w:val="single" w:sz="4" w:space="0" w:color="auto"/>
              <w:left w:val="single" w:sz="4" w:space="0" w:color="auto"/>
              <w:bottom w:val="single" w:sz="4" w:space="0" w:color="auto"/>
              <w:right w:val="single" w:sz="4" w:space="0" w:color="auto"/>
            </w:tcBorders>
            <w:tcMar>
              <w:left w:w="105" w:type="dxa"/>
              <w:right w:w="105" w:type="dxa"/>
            </w:tcMar>
            <w:vAlign w:val="center"/>
          </w:tcPr>
          <w:p w:rsidR="007A70EE" w:rsidRPr="00293784" w:rsidRDefault="00141D15">
            <w:pPr>
              <w:pStyle w:val="a5"/>
              <w:widowControl/>
              <w:spacing w:beforeAutospacing="0" w:afterAutospacing="0" w:line="390" w:lineRule="atLeast"/>
              <w:jc w:val="center"/>
              <w:rPr>
                <w:rFonts w:ascii="Arial" w:eastAsia="仿宋" w:hAnsi="Arial" w:cs="Arial"/>
                <w:kern w:val="2"/>
                <w:sz w:val="30"/>
                <w:szCs w:val="30"/>
              </w:rPr>
            </w:pPr>
            <w:r w:rsidRPr="00293784">
              <w:rPr>
                <w:rFonts w:ascii="Arial" w:eastAsia="仿宋" w:hAnsi="Arial" w:cs="Arial"/>
                <w:kern w:val="2"/>
                <w:sz w:val="30"/>
                <w:szCs w:val="30"/>
              </w:rPr>
              <w:t>5</w:t>
            </w:r>
          </w:p>
        </w:tc>
        <w:tc>
          <w:tcPr>
            <w:tcW w:w="3920" w:type="dxa"/>
            <w:tcBorders>
              <w:top w:val="single" w:sz="4" w:space="0" w:color="auto"/>
              <w:left w:val="single" w:sz="4" w:space="0" w:color="auto"/>
              <w:bottom w:val="single" w:sz="4" w:space="0" w:color="auto"/>
              <w:right w:val="single" w:sz="4" w:space="0" w:color="auto"/>
            </w:tcBorders>
            <w:tcMar>
              <w:left w:w="105" w:type="dxa"/>
              <w:right w:w="105" w:type="dxa"/>
            </w:tcMar>
            <w:vAlign w:val="center"/>
          </w:tcPr>
          <w:p w:rsidR="007A70EE" w:rsidRPr="00293784" w:rsidRDefault="00141D15">
            <w:pPr>
              <w:pStyle w:val="a5"/>
              <w:widowControl/>
              <w:spacing w:beforeAutospacing="0" w:afterAutospacing="0" w:line="390" w:lineRule="atLeast"/>
              <w:ind w:firstLine="440"/>
              <w:jc w:val="center"/>
              <w:rPr>
                <w:rFonts w:ascii="Arial" w:eastAsia="仿宋" w:hAnsi="Arial" w:cs="Arial"/>
                <w:kern w:val="2"/>
                <w:sz w:val="30"/>
                <w:szCs w:val="30"/>
              </w:rPr>
            </w:pPr>
            <w:r w:rsidRPr="00293784">
              <w:rPr>
                <w:rFonts w:ascii="Arial" w:eastAsia="仿宋" w:hAnsi="Arial" w:cs="Arial"/>
                <w:kern w:val="2"/>
                <w:sz w:val="30"/>
                <w:szCs w:val="30"/>
              </w:rPr>
              <w:t>主飞行训练</w:t>
            </w:r>
          </w:p>
        </w:tc>
        <w:tc>
          <w:tcPr>
            <w:tcW w:w="956" w:type="dxa"/>
            <w:tcBorders>
              <w:top w:val="single" w:sz="4" w:space="0" w:color="auto"/>
              <w:left w:val="single" w:sz="4" w:space="0" w:color="auto"/>
              <w:bottom w:val="single" w:sz="4" w:space="0" w:color="auto"/>
              <w:right w:val="single" w:sz="4" w:space="0" w:color="auto"/>
            </w:tcBorders>
            <w:tcMar>
              <w:left w:w="105" w:type="dxa"/>
              <w:right w:w="105" w:type="dxa"/>
            </w:tcMar>
            <w:vAlign w:val="center"/>
          </w:tcPr>
          <w:p w:rsidR="007A70EE" w:rsidRPr="00293784" w:rsidRDefault="007A70EE">
            <w:pPr>
              <w:widowControl/>
              <w:spacing w:line="420" w:lineRule="atLeast"/>
              <w:jc w:val="center"/>
              <w:rPr>
                <w:rFonts w:ascii="Arial" w:eastAsia="仿宋" w:hAnsi="Arial" w:cs="Arial"/>
                <w:sz w:val="30"/>
                <w:szCs w:val="30"/>
              </w:rPr>
            </w:pPr>
          </w:p>
        </w:tc>
        <w:tc>
          <w:tcPr>
            <w:tcW w:w="950" w:type="dxa"/>
            <w:tcBorders>
              <w:top w:val="single" w:sz="4" w:space="0" w:color="auto"/>
              <w:left w:val="single" w:sz="4" w:space="0" w:color="auto"/>
              <w:bottom w:val="single" w:sz="4" w:space="0" w:color="auto"/>
              <w:right w:val="single" w:sz="4" w:space="0" w:color="auto"/>
            </w:tcBorders>
            <w:tcMar>
              <w:left w:w="105" w:type="dxa"/>
              <w:right w:w="105" w:type="dxa"/>
            </w:tcMar>
            <w:vAlign w:val="center"/>
          </w:tcPr>
          <w:p w:rsidR="007A70EE" w:rsidRPr="00293784" w:rsidRDefault="00141D15">
            <w:pPr>
              <w:pStyle w:val="a5"/>
              <w:widowControl/>
              <w:spacing w:beforeAutospacing="0" w:afterAutospacing="0" w:line="390" w:lineRule="atLeast"/>
              <w:jc w:val="center"/>
              <w:rPr>
                <w:rFonts w:ascii="Arial" w:eastAsia="仿宋" w:hAnsi="Arial" w:cs="Arial"/>
                <w:kern w:val="2"/>
                <w:sz w:val="30"/>
                <w:szCs w:val="30"/>
              </w:rPr>
            </w:pPr>
            <w:r w:rsidRPr="00293784">
              <w:rPr>
                <w:rFonts w:ascii="Arial" w:eastAsia="仿宋" w:hAnsi="Arial" w:cs="Arial"/>
                <w:kern w:val="2"/>
                <w:sz w:val="30"/>
                <w:szCs w:val="30"/>
              </w:rPr>
              <w:t>6</w:t>
            </w:r>
          </w:p>
        </w:tc>
        <w:tc>
          <w:tcPr>
            <w:tcW w:w="1001" w:type="dxa"/>
            <w:tcBorders>
              <w:top w:val="single" w:sz="4" w:space="0" w:color="auto"/>
              <w:left w:val="single" w:sz="4" w:space="0" w:color="auto"/>
              <w:bottom w:val="single" w:sz="4" w:space="0" w:color="auto"/>
              <w:right w:val="single" w:sz="4" w:space="0" w:color="auto"/>
            </w:tcBorders>
            <w:tcMar>
              <w:left w:w="105" w:type="dxa"/>
              <w:right w:w="105" w:type="dxa"/>
            </w:tcMar>
            <w:vAlign w:val="center"/>
          </w:tcPr>
          <w:p w:rsidR="007A70EE" w:rsidRPr="00293784" w:rsidRDefault="00141D15">
            <w:pPr>
              <w:pStyle w:val="a5"/>
              <w:widowControl/>
              <w:spacing w:beforeAutospacing="0" w:afterAutospacing="0" w:line="390" w:lineRule="atLeast"/>
              <w:jc w:val="center"/>
              <w:rPr>
                <w:rFonts w:ascii="Arial" w:eastAsia="仿宋" w:hAnsi="Arial" w:cs="Arial"/>
                <w:kern w:val="2"/>
                <w:sz w:val="30"/>
                <w:szCs w:val="30"/>
              </w:rPr>
            </w:pPr>
            <w:r w:rsidRPr="00293784">
              <w:rPr>
                <w:rFonts w:ascii="Arial" w:eastAsia="仿宋" w:hAnsi="Arial" w:cs="Arial"/>
                <w:kern w:val="2"/>
                <w:sz w:val="30"/>
                <w:szCs w:val="30"/>
              </w:rPr>
              <w:t>8</w:t>
            </w:r>
          </w:p>
        </w:tc>
        <w:tc>
          <w:tcPr>
            <w:tcW w:w="992" w:type="dxa"/>
            <w:tcBorders>
              <w:top w:val="single" w:sz="4" w:space="0" w:color="auto"/>
              <w:left w:val="single" w:sz="4" w:space="0" w:color="auto"/>
              <w:bottom w:val="single" w:sz="4" w:space="0" w:color="auto"/>
              <w:right w:val="single" w:sz="4" w:space="0" w:color="auto"/>
            </w:tcBorders>
            <w:tcMar>
              <w:left w:w="105" w:type="dxa"/>
              <w:right w:w="105" w:type="dxa"/>
            </w:tcMar>
            <w:vAlign w:val="center"/>
          </w:tcPr>
          <w:p w:rsidR="007A70EE" w:rsidRPr="00293784" w:rsidRDefault="00141D15">
            <w:pPr>
              <w:pStyle w:val="a5"/>
              <w:widowControl/>
              <w:spacing w:beforeAutospacing="0" w:afterAutospacing="0" w:line="390" w:lineRule="atLeast"/>
              <w:jc w:val="center"/>
              <w:rPr>
                <w:rFonts w:ascii="Arial" w:eastAsia="仿宋" w:hAnsi="Arial" w:cs="Arial"/>
                <w:kern w:val="2"/>
                <w:sz w:val="30"/>
                <w:szCs w:val="30"/>
              </w:rPr>
            </w:pPr>
            <w:r w:rsidRPr="00293784">
              <w:rPr>
                <w:rFonts w:ascii="Arial" w:eastAsia="仿宋" w:hAnsi="Arial" w:cs="Arial"/>
                <w:kern w:val="2"/>
                <w:sz w:val="30"/>
                <w:szCs w:val="30"/>
              </w:rPr>
              <w:t>14</w:t>
            </w:r>
          </w:p>
        </w:tc>
      </w:tr>
      <w:tr w:rsidR="007A70EE" w:rsidRPr="00293784">
        <w:trPr>
          <w:trHeight w:val="90"/>
          <w:tblCellSpacing w:w="0" w:type="dxa"/>
        </w:trPr>
        <w:tc>
          <w:tcPr>
            <w:tcW w:w="908" w:type="dxa"/>
            <w:tcBorders>
              <w:top w:val="single" w:sz="4" w:space="0" w:color="auto"/>
              <w:left w:val="single" w:sz="4" w:space="0" w:color="auto"/>
              <w:bottom w:val="single" w:sz="4" w:space="0" w:color="auto"/>
              <w:right w:val="single" w:sz="4" w:space="0" w:color="auto"/>
            </w:tcBorders>
            <w:tcMar>
              <w:left w:w="105" w:type="dxa"/>
              <w:right w:w="105" w:type="dxa"/>
            </w:tcMar>
            <w:vAlign w:val="center"/>
          </w:tcPr>
          <w:p w:rsidR="007A70EE" w:rsidRPr="00293784" w:rsidRDefault="00141D15">
            <w:pPr>
              <w:pStyle w:val="a5"/>
              <w:widowControl/>
              <w:spacing w:beforeAutospacing="0" w:afterAutospacing="0" w:line="390" w:lineRule="atLeast"/>
              <w:jc w:val="center"/>
              <w:rPr>
                <w:rFonts w:ascii="Arial" w:eastAsia="仿宋" w:hAnsi="Arial" w:cs="Arial"/>
                <w:kern w:val="2"/>
                <w:sz w:val="30"/>
                <w:szCs w:val="30"/>
              </w:rPr>
            </w:pPr>
            <w:r w:rsidRPr="00293784">
              <w:rPr>
                <w:rFonts w:ascii="Arial" w:eastAsia="仿宋" w:hAnsi="Arial" w:cs="Arial"/>
                <w:kern w:val="2"/>
                <w:sz w:val="30"/>
                <w:szCs w:val="30"/>
              </w:rPr>
              <w:t>6</w:t>
            </w:r>
          </w:p>
        </w:tc>
        <w:tc>
          <w:tcPr>
            <w:tcW w:w="3920" w:type="dxa"/>
            <w:tcBorders>
              <w:top w:val="single" w:sz="4" w:space="0" w:color="auto"/>
              <w:left w:val="single" w:sz="4" w:space="0" w:color="auto"/>
              <w:bottom w:val="single" w:sz="4" w:space="0" w:color="auto"/>
              <w:right w:val="single" w:sz="4" w:space="0" w:color="auto"/>
            </w:tcBorders>
            <w:tcMar>
              <w:left w:w="105" w:type="dxa"/>
              <w:right w:w="105" w:type="dxa"/>
            </w:tcMar>
            <w:vAlign w:val="center"/>
          </w:tcPr>
          <w:p w:rsidR="007A70EE" w:rsidRPr="00293784" w:rsidRDefault="00141D15">
            <w:pPr>
              <w:pStyle w:val="a5"/>
              <w:widowControl/>
              <w:spacing w:beforeAutospacing="0" w:afterAutospacing="0" w:line="390" w:lineRule="atLeast"/>
              <w:ind w:firstLine="440"/>
              <w:jc w:val="center"/>
              <w:rPr>
                <w:rFonts w:ascii="Arial" w:eastAsia="仿宋" w:hAnsi="Arial" w:cs="Arial"/>
                <w:kern w:val="2"/>
                <w:sz w:val="30"/>
                <w:szCs w:val="30"/>
              </w:rPr>
            </w:pPr>
            <w:r w:rsidRPr="00293784">
              <w:rPr>
                <w:rFonts w:ascii="Arial" w:eastAsia="仿宋" w:hAnsi="Arial" w:cs="Arial"/>
                <w:kern w:val="2"/>
                <w:sz w:val="30"/>
                <w:szCs w:val="30"/>
              </w:rPr>
              <w:t>紧急情况下的操作指挥</w:t>
            </w:r>
          </w:p>
        </w:tc>
        <w:tc>
          <w:tcPr>
            <w:tcW w:w="956" w:type="dxa"/>
            <w:tcBorders>
              <w:top w:val="single" w:sz="4" w:space="0" w:color="auto"/>
              <w:left w:val="single" w:sz="4" w:space="0" w:color="auto"/>
              <w:bottom w:val="single" w:sz="4" w:space="0" w:color="auto"/>
              <w:right w:val="single" w:sz="4" w:space="0" w:color="auto"/>
            </w:tcBorders>
            <w:tcMar>
              <w:left w:w="105" w:type="dxa"/>
              <w:right w:w="105" w:type="dxa"/>
            </w:tcMar>
            <w:vAlign w:val="center"/>
          </w:tcPr>
          <w:p w:rsidR="007A70EE" w:rsidRPr="00293784" w:rsidRDefault="007A70EE">
            <w:pPr>
              <w:widowControl/>
              <w:spacing w:line="420" w:lineRule="atLeast"/>
              <w:jc w:val="center"/>
              <w:rPr>
                <w:rFonts w:ascii="Arial" w:eastAsia="仿宋" w:hAnsi="Arial" w:cs="Arial"/>
                <w:sz w:val="30"/>
                <w:szCs w:val="30"/>
              </w:rPr>
            </w:pPr>
          </w:p>
        </w:tc>
        <w:tc>
          <w:tcPr>
            <w:tcW w:w="950" w:type="dxa"/>
            <w:tcBorders>
              <w:top w:val="single" w:sz="4" w:space="0" w:color="auto"/>
              <w:left w:val="single" w:sz="4" w:space="0" w:color="auto"/>
              <w:bottom w:val="single" w:sz="4" w:space="0" w:color="auto"/>
              <w:right w:val="single" w:sz="4" w:space="0" w:color="auto"/>
            </w:tcBorders>
            <w:tcMar>
              <w:left w:w="105" w:type="dxa"/>
              <w:right w:w="105" w:type="dxa"/>
            </w:tcMar>
            <w:vAlign w:val="center"/>
          </w:tcPr>
          <w:p w:rsidR="007A70EE" w:rsidRPr="00293784" w:rsidRDefault="00141D15">
            <w:pPr>
              <w:pStyle w:val="a5"/>
              <w:widowControl/>
              <w:spacing w:beforeAutospacing="0" w:afterAutospacing="0" w:line="390" w:lineRule="atLeast"/>
              <w:jc w:val="center"/>
              <w:rPr>
                <w:rFonts w:ascii="Arial" w:eastAsia="仿宋" w:hAnsi="Arial" w:cs="Arial"/>
                <w:kern w:val="2"/>
                <w:sz w:val="30"/>
                <w:szCs w:val="30"/>
              </w:rPr>
            </w:pPr>
            <w:r w:rsidRPr="00293784">
              <w:rPr>
                <w:rFonts w:ascii="Arial" w:eastAsia="仿宋" w:hAnsi="Arial" w:cs="Arial"/>
                <w:kern w:val="2"/>
                <w:sz w:val="30"/>
                <w:szCs w:val="30"/>
              </w:rPr>
              <w:t>4</w:t>
            </w:r>
          </w:p>
        </w:tc>
        <w:tc>
          <w:tcPr>
            <w:tcW w:w="1001" w:type="dxa"/>
            <w:tcBorders>
              <w:top w:val="single" w:sz="4" w:space="0" w:color="auto"/>
              <w:left w:val="single" w:sz="4" w:space="0" w:color="auto"/>
              <w:bottom w:val="single" w:sz="4" w:space="0" w:color="auto"/>
              <w:right w:val="single" w:sz="4" w:space="0" w:color="auto"/>
            </w:tcBorders>
            <w:tcMar>
              <w:left w:w="105" w:type="dxa"/>
              <w:right w:w="105" w:type="dxa"/>
            </w:tcMar>
            <w:vAlign w:val="center"/>
          </w:tcPr>
          <w:p w:rsidR="007A70EE" w:rsidRPr="00293784" w:rsidRDefault="00141D15">
            <w:pPr>
              <w:pStyle w:val="a5"/>
              <w:widowControl/>
              <w:spacing w:beforeAutospacing="0" w:afterAutospacing="0" w:line="390" w:lineRule="atLeast"/>
              <w:jc w:val="center"/>
              <w:rPr>
                <w:rFonts w:ascii="Arial" w:eastAsia="仿宋" w:hAnsi="Arial" w:cs="Arial"/>
                <w:kern w:val="2"/>
                <w:sz w:val="30"/>
                <w:szCs w:val="30"/>
              </w:rPr>
            </w:pPr>
            <w:r w:rsidRPr="00293784">
              <w:rPr>
                <w:rFonts w:ascii="Arial" w:eastAsia="仿宋" w:hAnsi="Arial" w:cs="Arial"/>
                <w:kern w:val="2"/>
                <w:sz w:val="30"/>
                <w:szCs w:val="30"/>
              </w:rPr>
              <w:t>6</w:t>
            </w:r>
          </w:p>
        </w:tc>
        <w:tc>
          <w:tcPr>
            <w:tcW w:w="992" w:type="dxa"/>
            <w:tcBorders>
              <w:top w:val="single" w:sz="4" w:space="0" w:color="auto"/>
              <w:left w:val="single" w:sz="4" w:space="0" w:color="auto"/>
              <w:bottom w:val="single" w:sz="4" w:space="0" w:color="auto"/>
              <w:right w:val="single" w:sz="4" w:space="0" w:color="auto"/>
            </w:tcBorders>
            <w:tcMar>
              <w:left w:w="105" w:type="dxa"/>
              <w:right w:w="105" w:type="dxa"/>
            </w:tcMar>
            <w:vAlign w:val="center"/>
          </w:tcPr>
          <w:p w:rsidR="007A70EE" w:rsidRPr="00293784" w:rsidRDefault="00141D15">
            <w:pPr>
              <w:pStyle w:val="a5"/>
              <w:widowControl/>
              <w:spacing w:beforeAutospacing="0" w:afterAutospacing="0" w:line="390" w:lineRule="atLeast"/>
              <w:jc w:val="center"/>
              <w:rPr>
                <w:rFonts w:ascii="Arial" w:eastAsia="仿宋" w:hAnsi="Arial" w:cs="Arial"/>
                <w:kern w:val="2"/>
                <w:sz w:val="30"/>
                <w:szCs w:val="30"/>
              </w:rPr>
            </w:pPr>
            <w:r w:rsidRPr="00293784">
              <w:rPr>
                <w:rFonts w:ascii="Arial" w:eastAsia="仿宋" w:hAnsi="Arial" w:cs="Arial"/>
                <w:kern w:val="2"/>
                <w:sz w:val="30"/>
                <w:szCs w:val="30"/>
              </w:rPr>
              <w:t>10</w:t>
            </w:r>
          </w:p>
        </w:tc>
      </w:tr>
      <w:tr w:rsidR="007A70EE" w:rsidRPr="00293784">
        <w:trPr>
          <w:trHeight w:val="90"/>
          <w:tblCellSpacing w:w="0" w:type="dxa"/>
        </w:trPr>
        <w:tc>
          <w:tcPr>
            <w:tcW w:w="908" w:type="dxa"/>
            <w:tcBorders>
              <w:top w:val="single" w:sz="4" w:space="0" w:color="auto"/>
              <w:left w:val="single" w:sz="4" w:space="0" w:color="auto"/>
              <w:bottom w:val="single" w:sz="4" w:space="0" w:color="auto"/>
              <w:right w:val="single" w:sz="4" w:space="0" w:color="auto"/>
            </w:tcBorders>
            <w:tcMar>
              <w:left w:w="105" w:type="dxa"/>
              <w:right w:w="105" w:type="dxa"/>
            </w:tcMar>
            <w:vAlign w:val="center"/>
          </w:tcPr>
          <w:p w:rsidR="007A70EE" w:rsidRPr="00293784" w:rsidRDefault="00141D15">
            <w:pPr>
              <w:pStyle w:val="a5"/>
              <w:widowControl/>
              <w:spacing w:beforeAutospacing="0" w:afterAutospacing="0" w:line="390" w:lineRule="atLeast"/>
              <w:jc w:val="center"/>
              <w:rPr>
                <w:rFonts w:ascii="Arial" w:eastAsia="仿宋" w:hAnsi="Arial" w:cs="Arial"/>
                <w:kern w:val="2"/>
                <w:sz w:val="30"/>
                <w:szCs w:val="30"/>
              </w:rPr>
            </w:pPr>
            <w:r w:rsidRPr="00293784">
              <w:rPr>
                <w:rFonts w:ascii="Arial" w:eastAsia="仿宋" w:hAnsi="Arial" w:cs="Arial"/>
                <w:kern w:val="2"/>
                <w:sz w:val="30"/>
                <w:szCs w:val="30"/>
              </w:rPr>
              <w:t>7</w:t>
            </w:r>
          </w:p>
        </w:tc>
        <w:tc>
          <w:tcPr>
            <w:tcW w:w="3920" w:type="dxa"/>
            <w:tcBorders>
              <w:top w:val="single" w:sz="4" w:space="0" w:color="auto"/>
              <w:left w:val="single" w:sz="4" w:space="0" w:color="auto"/>
              <w:bottom w:val="single" w:sz="4" w:space="0" w:color="auto"/>
              <w:right w:val="single" w:sz="4" w:space="0" w:color="auto"/>
            </w:tcBorders>
            <w:tcMar>
              <w:left w:w="105" w:type="dxa"/>
              <w:right w:w="105" w:type="dxa"/>
            </w:tcMar>
            <w:vAlign w:val="center"/>
          </w:tcPr>
          <w:p w:rsidR="007A70EE" w:rsidRPr="00293784" w:rsidRDefault="00141D15">
            <w:pPr>
              <w:pStyle w:val="a5"/>
              <w:widowControl/>
              <w:spacing w:beforeAutospacing="0" w:afterAutospacing="0" w:line="390" w:lineRule="atLeast"/>
              <w:ind w:firstLine="440"/>
              <w:jc w:val="center"/>
              <w:rPr>
                <w:rFonts w:ascii="Arial" w:eastAsia="仿宋" w:hAnsi="Arial" w:cs="Arial"/>
                <w:kern w:val="2"/>
                <w:sz w:val="30"/>
                <w:szCs w:val="30"/>
              </w:rPr>
            </w:pPr>
            <w:r w:rsidRPr="00293784">
              <w:rPr>
                <w:rFonts w:ascii="Arial" w:eastAsia="仿宋" w:hAnsi="Arial" w:cs="Arial"/>
                <w:kern w:val="2"/>
                <w:sz w:val="30"/>
                <w:szCs w:val="30"/>
              </w:rPr>
              <w:t>电网巡视飞行</w:t>
            </w:r>
          </w:p>
        </w:tc>
        <w:tc>
          <w:tcPr>
            <w:tcW w:w="956" w:type="dxa"/>
            <w:tcBorders>
              <w:top w:val="single" w:sz="4" w:space="0" w:color="auto"/>
              <w:left w:val="single" w:sz="4" w:space="0" w:color="auto"/>
              <w:bottom w:val="single" w:sz="4" w:space="0" w:color="auto"/>
              <w:right w:val="single" w:sz="4" w:space="0" w:color="auto"/>
            </w:tcBorders>
            <w:tcMar>
              <w:left w:w="105" w:type="dxa"/>
              <w:right w:w="105" w:type="dxa"/>
            </w:tcMar>
            <w:vAlign w:val="center"/>
          </w:tcPr>
          <w:p w:rsidR="007A70EE" w:rsidRPr="00293784" w:rsidRDefault="007A70EE">
            <w:pPr>
              <w:widowControl/>
              <w:spacing w:line="420" w:lineRule="atLeast"/>
              <w:jc w:val="center"/>
              <w:rPr>
                <w:rFonts w:ascii="Arial" w:eastAsia="仿宋" w:hAnsi="Arial" w:cs="Arial"/>
                <w:sz w:val="30"/>
                <w:szCs w:val="30"/>
              </w:rPr>
            </w:pPr>
          </w:p>
        </w:tc>
        <w:tc>
          <w:tcPr>
            <w:tcW w:w="950" w:type="dxa"/>
            <w:tcBorders>
              <w:top w:val="single" w:sz="4" w:space="0" w:color="auto"/>
              <w:left w:val="single" w:sz="4" w:space="0" w:color="auto"/>
              <w:bottom w:val="single" w:sz="4" w:space="0" w:color="auto"/>
              <w:right w:val="single" w:sz="4" w:space="0" w:color="auto"/>
            </w:tcBorders>
            <w:tcMar>
              <w:left w:w="105" w:type="dxa"/>
              <w:right w:w="105" w:type="dxa"/>
            </w:tcMar>
            <w:vAlign w:val="center"/>
          </w:tcPr>
          <w:p w:rsidR="007A70EE" w:rsidRPr="00293784" w:rsidRDefault="00141D15">
            <w:pPr>
              <w:pStyle w:val="a5"/>
              <w:widowControl/>
              <w:spacing w:beforeAutospacing="0" w:afterAutospacing="0" w:line="390" w:lineRule="atLeast"/>
              <w:jc w:val="center"/>
              <w:rPr>
                <w:rFonts w:ascii="Arial" w:eastAsia="仿宋" w:hAnsi="Arial" w:cs="Arial"/>
                <w:kern w:val="2"/>
                <w:sz w:val="30"/>
                <w:szCs w:val="30"/>
              </w:rPr>
            </w:pPr>
            <w:r w:rsidRPr="00293784">
              <w:rPr>
                <w:rFonts w:ascii="Arial" w:eastAsia="仿宋" w:hAnsi="Arial" w:cs="Arial"/>
                <w:kern w:val="2"/>
                <w:sz w:val="30"/>
                <w:szCs w:val="30"/>
              </w:rPr>
              <w:t>2</w:t>
            </w:r>
          </w:p>
        </w:tc>
        <w:tc>
          <w:tcPr>
            <w:tcW w:w="1001" w:type="dxa"/>
            <w:tcBorders>
              <w:top w:val="single" w:sz="4" w:space="0" w:color="auto"/>
              <w:left w:val="single" w:sz="4" w:space="0" w:color="auto"/>
              <w:bottom w:val="single" w:sz="4" w:space="0" w:color="auto"/>
              <w:right w:val="single" w:sz="4" w:space="0" w:color="auto"/>
            </w:tcBorders>
            <w:tcMar>
              <w:left w:w="105" w:type="dxa"/>
              <w:right w:w="105" w:type="dxa"/>
            </w:tcMar>
            <w:vAlign w:val="center"/>
          </w:tcPr>
          <w:p w:rsidR="007A70EE" w:rsidRPr="00293784" w:rsidRDefault="00141D15">
            <w:pPr>
              <w:pStyle w:val="a5"/>
              <w:widowControl/>
              <w:spacing w:beforeAutospacing="0" w:afterAutospacing="0" w:line="390" w:lineRule="atLeast"/>
              <w:jc w:val="center"/>
              <w:rPr>
                <w:rFonts w:ascii="Arial" w:eastAsia="仿宋" w:hAnsi="Arial" w:cs="Arial"/>
                <w:kern w:val="2"/>
                <w:sz w:val="30"/>
                <w:szCs w:val="30"/>
              </w:rPr>
            </w:pPr>
            <w:r w:rsidRPr="00293784">
              <w:rPr>
                <w:rFonts w:ascii="Arial" w:eastAsia="仿宋" w:hAnsi="Arial" w:cs="Arial"/>
                <w:kern w:val="2"/>
                <w:sz w:val="30"/>
                <w:szCs w:val="30"/>
              </w:rPr>
              <w:t>4</w:t>
            </w:r>
          </w:p>
        </w:tc>
        <w:tc>
          <w:tcPr>
            <w:tcW w:w="992" w:type="dxa"/>
            <w:tcBorders>
              <w:top w:val="single" w:sz="4" w:space="0" w:color="auto"/>
              <w:left w:val="single" w:sz="4" w:space="0" w:color="auto"/>
              <w:bottom w:val="single" w:sz="4" w:space="0" w:color="auto"/>
              <w:right w:val="single" w:sz="4" w:space="0" w:color="auto"/>
            </w:tcBorders>
            <w:tcMar>
              <w:left w:w="105" w:type="dxa"/>
              <w:right w:w="105" w:type="dxa"/>
            </w:tcMar>
            <w:vAlign w:val="center"/>
          </w:tcPr>
          <w:p w:rsidR="007A70EE" w:rsidRPr="00293784" w:rsidRDefault="00141D15">
            <w:pPr>
              <w:pStyle w:val="a5"/>
              <w:widowControl/>
              <w:spacing w:beforeAutospacing="0" w:afterAutospacing="0" w:line="390" w:lineRule="atLeast"/>
              <w:jc w:val="center"/>
              <w:rPr>
                <w:rFonts w:ascii="Arial" w:eastAsia="仿宋" w:hAnsi="Arial" w:cs="Arial"/>
                <w:kern w:val="2"/>
                <w:sz w:val="30"/>
                <w:szCs w:val="30"/>
              </w:rPr>
            </w:pPr>
            <w:r w:rsidRPr="00293784">
              <w:rPr>
                <w:rFonts w:ascii="Arial" w:eastAsia="仿宋" w:hAnsi="Arial" w:cs="Arial"/>
                <w:kern w:val="2"/>
                <w:sz w:val="30"/>
                <w:szCs w:val="30"/>
              </w:rPr>
              <w:t>8</w:t>
            </w:r>
          </w:p>
        </w:tc>
      </w:tr>
      <w:tr w:rsidR="007A70EE" w:rsidRPr="00293784">
        <w:trPr>
          <w:trHeight w:val="90"/>
          <w:tblCellSpacing w:w="0" w:type="dxa"/>
        </w:trPr>
        <w:tc>
          <w:tcPr>
            <w:tcW w:w="908" w:type="dxa"/>
            <w:tcBorders>
              <w:top w:val="single" w:sz="4" w:space="0" w:color="auto"/>
              <w:left w:val="single" w:sz="4" w:space="0" w:color="auto"/>
              <w:bottom w:val="single" w:sz="4" w:space="0" w:color="auto"/>
              <w:right w:val="single" w:sz="4" w:space="0" w:color="auto"/>
            </w:tcBorders>
            <w:tcMar>
              <w:left w:w="105" w:type="dxa"/>
              <w:right w:w="105" w:type="dxa"/>
            </w:tcMar>
            <w:vAlign w:val="center"/>
          </w:tcPr>
          <w:p w:rsidR="007A70EE" w:rsidRPr="00293784" w:rsidRDefault="00141D15">
            <w:pPr>
              <w:pStyle w:val="a5"/>
              <w:widowControl/>
              <w:spacing w:beforeAutospacing="0" w:afterAutospacing="0" w:line="390" w:lineRule="atLeast"/>
              <w:jc w:val="center"/>
              <w:rPr>
                <w:rFonts w:ascii="Arial" w:eastAsia="仿宋" w:hAnsi="Arial" w:cs="Arial"/>
                <w:kern w:val="2"/>
                <w:sz w:val="30"/>
                <w:szCs w:val="30"/>
              </w:rPr>
            </w:pPr>
            <w:r w:rsidRPr="00293784">
              <w:rPr>
                <w:rFonts w:ascii="Arial" w:eastAsia="仿宋" w:hAnsi="Arial" w:cs="Arial"/>
                <w:kern w:val="2"/>
                <w:sz w:val="30"/>
                <w:szCs w:val="30"/>
              </w:rPr>
              <w:t>8</w:t>
            </w:r>
          </w:p>
        </w:tc>
        <w:tc>
          <w:tcPr>
            <w:tcW w:w="3920" w:type="dxa"/>
            <w:tcBorders>
              <w:top w:val="single" w:sz="4" w:space="0" w:color="auto"/>
              <w:left w:val="single" w:sz="4" w:space="0" w:color="auto"/>
              <w:bottom w:val="single" w:sz="4" w:space="0" w:color="auto"/>
              <w:right w:val="single" w:sz="4" w:space="0" w:color="auto"/>
            </w:tcBorders>
            <w:tcMar>
              <w:left w:w="105" w:type="dxa"/>
              <w:right w:w="105" w:type="dxa"/>
            </w:tcMar>
            <w:vAlign w:val="center"/>
          </w:tcPr>
          <w:p w:rsidR="007A70EE" w:rsidRPr="00293784" w:rsidRDefault="00141D15">
            <w:pPr>
              <w:pStyle w:val="a5"/>
              <w:widowControl/>
              <w:spacing w:beforeAutospacing="0" w:afterAutospacing="0" w:line="390" w:lineRule="atLeast"/>
              <w:ind w:firstLine="440"/>
              <w:jc w:val="center"/>
              <w:rPr>
                <w:rFonts w:ascii="Arial" w:eastAsia="仿宋" w:hAnsi="Arial" w:cs="Arial"/>
                <w:kern w:val="2"/>
                <w:sz w:val="30"/>
                <w:szCs w:val="30"/>
              </w:rPr>
            </w:pPr>
            <w:r w:rsidRPr="00293784">
              <w:rPr>
                <w:rFonts w:ascii="Arial" w:eastAsia="仿宋" w:hAnsi="Arial" w:cs="Arial"/>
                <w:kern w:val="2"/>
                <w:sz w:val="30"/>
                <w:szCs w:val="30"/>
              </w:rPr>
              <w:t>快速测绘训练</w:t>
            </w:r>
          </w:p>
        </w:tc>
        <w:tc>
          <w:tcPr>
            <w:tcW w:w="956" w:type="dxa"/>
            <w:tcBorders>
              <w:top w:val="single" w:sz="4" w:space="0" w:color="auto"/>
              <w:left w:val="single" w:sz="4" w:space="0" w:color="auto"/>
              <w:bottom w:val="single" w:sz="4" w:space="0" w:color="auto"/>
              <w:right w:val="single" w:sz="4" w:space="0" w:color="auto"/>
            </w:tcBorders>
            <w:tcMar>
              <w:left w:w="105" w:type="dxa"/>
              <w:right w:w="105" w:type="dxa"/>
            </w:tcMar>
            <w:vAlign w:val="center"/>
          </w:tcPr>
          <w:p w:rsidR="007A70EE" w:rsidRPr="00293784" w:rsidRDefault="007A70EE">
            <w:pPr>
              <w:widowControl/>
              <w:spacing w:line="420" w:lineRule="atLeast"/>
              <w:jc w:val="center"/>
              <w:rPr>
                <w:rFonts w:ascii="Arial" w:eastAsia="仿宋" w:hAnsi="Arial" w:cs="Arial"/>
                <w:sz w:val="30"/>
                <w:szCs w:val="30"/>
              </w:rPr>
            </w:pPr>
          </w:p>
        </w:tc>
        <w:tc>
          <w:tcPr>
            <w:tcW w:w="950" w:type="dxa"/>
            <w:tcBorders>
              <w:top w:val="single" w:sz="4" w:space="0" w:color="auto"/>
              <w:left w:val="single" w:sz="4" w:space="0" w:color="auto"/>
              <w:bottom w:val="single" w:sz="4" w:space="0" w:color="auto"/>
              <w:right w:val="single" w:sz="4" w:space="0" w:color="auto"/>
            </w:tcBorders>
            <w:tcMar>
              <w:left w:w="105" w:type="dxa"/>
              <w:right w:w="105" w:type="dxa"/>
            </w:tcMar>
            <w:vAlign w:val="center"/>
          </w:tcPr>
          <w:p w:rsidR="007A70EE" w:rsidRPr="00293784" w:rsidRDefault="00141D15">
            <w:pPr>
              <w:pStyle w:val="a5"/>
              <w:widowControl/>
              <w:spacing w:beforeAutospacing="0" w:afterAutospacing="0" w:line="390" w:lineRule="atLeast"/>
              <w:jc w:val="center"/>
              <w:rPr>
                <w:rFonts w:ascii="Arial" w:eastAsia="仿宋" w:hAnsi="Arial" w:cs="Arial"/>
                <w:kern w:val="2"/>
                <w:sz w:val="30"/>
                <w:szCs w:val="30"/>
              </w:rPr>
            </w:pPr>
            <w:r w:rsidRPr="00293784">
              <w:rPr>
                <w:rFonts w:ascii="Arial" w:eastAsia="仿宋" w:hAnsi="Arial" w:cs="Arial"/>
                <w:kern w:val="2"/>
                <w:sz w:val="30"/>
                <w:szCs w:val="30"/>
              </w:rPr>
              <w:t>2</w:t>
            </w:r>
          </w:p>
        </w:tc>
        <w:tc>
          <w:tcPr>
            <w:tcW w:w="1001" w:type="dxa"/>
            <w:tcBorders>
              <w:top w:val="single" w:sz="4" w:space="0" w:color="auto"/>
              <w:left w:val="single" w:sz="4" w:space="0" w:color="auto"/>
              <w:bottom w:val="single" w:sz="4" w:space="0" w:color="auto"/>
              <w:right w:val="single" w:sz="4" w:space="0" w:color="auto"/>
            </w:tcBorders>
            <w:tcMar>
              <w:left w:w="105" w:type="dxa"/>
              <w:right w:w="105" w:type="dxa"/>
            </w:tcMar>
            <w:vAlign w:val="center"/>
          </w:tcPr>
          <w:p w:rsidR="007A70EE" w:rsidRPr="00293784" w:rsidRDefault="00141D15">
            <w:pPr>
              <w:pStyle w:val="a5"/>
              <w:widowControl/>
              <w:spacing w:beforeAutospacing="0" w:afterAutospacing="0" w:line="390" w:lineRule="atLeast"/>
              <w:jc w:val="center"/>
              <w:rPr>
                <w:rFonts w:ascii="Arial" w:eastAsia="仿宋" w:hAnsi="Arial" w:cs="Arial"/>
                <w:kern w:val="2"/>
                <w:sz w:val="30"/>
                <w:szCs w:val="30"/>
              </w:rPr>
            </w:pPr>
            <w:r w:rsidRPr="00293784">
              <w:rPr>
                <w:rFonts w:ascii="Arial" w:eastAsia="仿宋" w:hAnsi="Arial" w:cs="Arial"/>
                <w:kern w:val="2"/>
                <w:sz w:val="30"/>
                <w:szCs w:val="30"/>
              </w:rPr>
              <w:t>4</w:t>
            </w:r>
          </w:p>
        </w:tc>
        <w:tc>
          <w:tcPr>
            <w:tcW w:w="992" w:type="dxa"/>
            <w:tcBorders>
              <w:top w:val="single" w:sz="4" w:space="0" w:color="auto"/>
              <w:left w:val="single" w:sz="4" w:space="0" w:color="auto"/>
              <w:bottom w:val="single" w:sz="4" w:space="0" w:color="auto"/>
              <w:right w:val="single" w:sz="4" w:space="0" w:color="auto"/>
            </w:tcBorders>
            <w:tcMar>
              <w:left w:w="105" w:type="dxa"/>
              <w:right w:w="105" w:type="dxa"/>
            </w:tcMar>
            <w:vAlign w:val="center"/>
          </w:tcPr>
          <w:p w:rsidR="007A70EE" w:rsidRPr="00293784" w:rsidRDefault="00141D15">
            <w:pPr>
              <w:pStyle w:val="a5"/>
              <w:widowControl/>
              <w:spacing w:beforeAutospacing="0" w:afterAutospacing="0" w:line="390" w:lineRule="atLeast"/>
              <w:jc w:val="center"/>
              <w:rPr>
                <w:rFonts w:ascii="Arial" w:eastAsia="仿宋" w:hAnsi="Arial" w:cs="Arial"/>
                <w:kern w:val="2"/>
                <w:sz w:val="30"/>
                <w:szCs w:val="30"/>
              </w:rPr>
            </w:pPr>
            <w:r w:rsidRPr="00293784">
              <w:rPr>
                <w:rFonts w:ascii="Arial" w:eastAsia="仿宋" w:hAnsi="Arial" w:cs="Arial"/>
                <w:kern w:val="2"/>
                <w:sz w:val="30"/>
                <w:szCs w:val="30"/>
              </w:rPr>
              <w:t>8</w:t>
            </w:r>
          </w:p>
        </w:tc>
      </w:tr>
      <w:tr w:rsidR="007A70EE" w:rsidRPr="00293784">
        <w:trPr>
          <w:trHeight w:val="90"/>
          <w:tblCellSpacing w:w="0" w:type="dxa"/>
        </w:trPr>
        <w:tc>
          <w:tcPr>
            <w:tcW w:w="908" w:type="dxa"/>
            <w:tcBorders>
              <w:top w:val="single" w:sz="4" w:space="0" w:color="auto"/>
              <w:left w:val="single" w:sz="4" w:space="0" w:color="auto"/>
              <w:bottom w:val="single" w:sz="4" w:space="0" w:color="auto"/>
              <w:right w:val="single" w:sz="4" w:space="0" w:color="auto"/>
            </w:tcBorders>
            <w:tcMar>
              <w:left w:w="105" w:type="dxa"/>
              <w:right w:w="105" w:type="dxa"/>
            </w:tcMar>
            <w:vAlign w:val="center"/>
          </w:tcPr>
          <w:p w:rsidR="007A70EE" w:rsidRPr="00293784" w:rsidRDefault="00141D15">
            <w:pPr>
              <w:pStyle w:val="a5"/>
              <w:widowControl/>
              <w:spacing w:beforeAutospacing="0" w:afterAutospacing="0" w:line="390" w:lineRule="atLeast"/>
              <w:jc w:val="center"/>
              <w:rPr>
                <w:rFonts w:ascii="Arial" w:eastAsia="仿宋" w:hAnsi="Arial" w:cs="Arial"/>
                <w:kern w:val="2"/>
                <w:sz w:val="30"/>
                <w:szCs w:val="30"/>
              </w:rPr>
            </w:pPr>
            <w:r w:rsidRPr="00293784">
              <w:rPr>
                <w:rFonts w:ascii="Arial" w:eastAsia="仿宋" w:hAnsi="Arial" w:cs="Arial"/>
                <w:kern w:val="2"/>
                <w:sz w:val="30"/>
                <w:szCs w:val="30"/>
              </w:rPr>
              <w:t>8</w:t>
            </w:r>
          </w:p>
        </w:tc>
        <w:tc>
          <w:tcPr>
            <w:tcW w:w="3920" w:type="dxa"/>
            <w:tcBorders>
              <w:top w:val="single" w:sz="4" w:space="0" w:color="auto"/>
              <w:left w:val="single" w:sz="4" w:space="0" w:color="auto"/>
              <w:bottom w:val="single" w:sz="4" w:space="0" w:color="auto"/>
              <w:right w:val="single" w:sz="4" w:space="0" w:color="auto"/>
            </w:tcBorders>
            <w:tcMar>
              <w:left w:w="105" w:type="dxa"/>
              <w:right w:w="105" w:type="dxa"/>
            </w:tcMar>
            <w:vAlign w:val="center"/>
          </w:tcPr>
          <w:p w:rsidR="007A70EE" w:rsidRPr="00293784" w:rsidRDefault="00141D15">
            <w:pPr>
              <w:pStyle w:val="a5"/>
              <w:widowControl/>
              <w:spacing w:beforeAutospacing="0" w:afterAutospacing="0" w:line="390" w:lineRule="atLeast"/>
              <w:ind w:firstLine="440"/>
              <w:jc w:val="center"/>
              <w:rPr>
                <w:rFonts w:ascii="Arial" w:eastAsia="仿宋" w:hAnsi="Arial" w:cs="Arial"/>
                <w:kern w:val="2"/>
                <w:sz w:val="30"/>
                <w:szCs w:val="30"/>
              </w:rPr>
            </w:pPr>
            <w:r w:rsidRPr="00293784">
              <w:rPr>
                <w:rFonts w:ascii="Arial" w:eastAsia="仿宋" w:hAnsi="Arial" w:cs="Arial"/>
                <w:kern w:val="2"/>
                <w:sz w:val="30"/>
                <w:szCs w:val="30"/>
              </w:rPr>
              <w:t>结业考核</w:t>
            </w:r>
          </w:p>
        </w:tc>
        <w:tc>
          <w:tcPr>
            <w:tcW w:w="956" w:type="dxa"/>
            <w:tcBorders>
              <w:top w:val="single" w:sz="4" w:space="0" w:color="auto"/>
              <w:left w:val="single" w:sz="4" w:space="0" w:color="auto"/>
              <w:bottom w:val="single" w:sz="4" w:space="0" w:color="auto"/>
              <w:right w:val="single" w:sz="4" w:space="0" w:color="auto"/>
            </w:tcBorders>
            <w:tcMar>
              <w:left w:w="105" w:type="dxa"/>
              <w:right w:w="105" w:type="dxa"/>
            </w:tcMar>
            <w:vAlign w:val="center"/>
          </w:tcPr>
          <w:p w:rsidR="007A70EE" w:rsidRPr="00293784" w:rsidRDefault="00141D15">
            <w:pPr>
              <w:pStyle w:val="a5"/>
              <w:widowControl/>
              <w:spacing w:beforeAutospacing="0" w:afterAutospacing="0" w:line="390" w:lineRule="atLeast"/>
              <w:ind w:firstLine="440"/>
              <w:jc w:val="center"/>
              <w:rPr>
                <w:rFonts w:ascii="Arial" w:eastAsia="仿宋" w:hAnsi="Arial" w:cs="Arial"/>
                <w:kern w:val="2"/>
                <w:sz w:val="30"/>
                <w:szCs w:val="30"/>
              </w:rPr>
            </w:pPr>
            <w:r w:rsidRPr="00293784">
              <w:rPr>
                <w:rFonts w:ascii="Arial" w:eastAsia="仿宋" w:hAnsi="Arial" w:cs="Arial"/>
                <w:kern w:val="2"/>
                <w:sz w:val="30"/>
                <w:szCs w:val="30"/>
              </w:rPr>
              <w:t>2</w:t>
            </w:r>
          </w:p>
        </w:tc>
        <w:tc>
          <w:tcPr>
            <w:tcW w:w="950" w:type="dxa"/>
            <w:tcBorders>
              <w:top w:val="single" w:sz="4" w:space="0" w:color="auto"/>
              <w:left w:val="single" w:sz="4" w:space="0" w:color="auto"/>
              <w:bottom w:val="single" w:sz="4" w:space="0" w:color="auto"/>
              <w:right w:val="single" w:sz="4" w:space="0" w:color="auto"/>
            </w:tcBorders>
            <w:tcMar>
              <w:left w:w="105" w:type="dxa"/>
              <w:right w:w="105" w:type="dxa"/>
            </w:tcMar>
            <w:vAlign w:val="center"/>
          </w:tcPr>
          <w:p w:rsidR="007A70EE" w:rsidRPr="00293784" w:rsidRDefault="00141D15">
            <w:pPr>
              <w:pStyle w:val="a5"/>
              <w:widowControl/>
              <w:spacing w:beforeAutospacing="0" w:afterAutospacing="0" w:line="390" w:lineRule="atLeast"/>
              <w:jc w:val="center"/>
              <w:rPr>
                <w:rFonts w:ascii="Arial" w:eastAsia="仿宋" w:hAnsi="Arial" w:cs="Arial"/>
                <w:kern w:val="2"/>
                <w:sz w:val="30"/>
                <w:szCs w:val="30"/>
              </w:rPr>
            </w:pPr>
            <w:r w:rsidRPr="00293784">
              <w:rPr>
                <w:rFonts w:ascii="Arial" w:eastAsia="仿宋" w:hAnsi="Arial" w:cs="Arial"/>
                <w:kern w:val="2"/>
                <w:sz w:val="30"/>
                <w:szCs w:val="30"/>
              </w:rPr>
              <w:t>2</w:t>
            </w:r>
          </w:p>
        </w:tc>
        <w:tc>
          <w:tcPr>
            <w:tcW w:w="1001" w:type="dxa"/>
            <w:tcBorders>
              <w:top w:val="single" w:sz="4" w:space="0" w:color="auto"/>
              <w:left w:val="single" w:sz="4" w:space="0" w:color="auto"/>
              <w:bottom w:val="single" w:sz="4" w:space="0" w:color="auto"/>
              <w:right w:val="single" w:sz="4" w:space="0" w:color="auto"/>
            </w:tcBorders>
            <w:tcMar>
              <w:left w:w="105" w:type="dxa"/>
              <w:right w:w="105" w:type="dxa"/>
            </w:tcMar>
            <w:vAlign w:val="center"/>
          </w:tcPr>
          <w:p w:rsidR="007A70EE" w:rsidRPr="00293784" w:rsidRDefault="00141D15">
            <w:pPr>
              <w:pStyle w:val="a5"/>
              <w:widowControl/>
              <w:spacing w:beforeAutospacing="0" w:afterAutospacing="0" w:line="390" w:lineRule="atLeast"/>
              <w:jc w:val="center"/>
              <w:rPr>
                <w:rFonts w:ascii="Arial" w:eastAsia="仿宋" w:hAnsi="Arial" w:cs="Arial"/>
                <w:kern w:val="2"/>
                <w:sz w:val="30"/>
                <w:szCs w:val="30"/>
              </w:rPr>
            </w:pPr>
            <w:r w:rsidRPr="00293784">
              <w:rPr>
                <w:rFonts w:ascii="Arial" w:eastAsia="仿宋" w:hAnsi="Arial" w:cs="Arial"/>
                <w:kern w:val="2"/>
                <w:sz w:val="30"/>
                <w:szCs w:val="30"/>
              </w:rPr>
              <w:t>2</w:t>
            </w:r>
          </w:p>
        </w:tc>
        <w:tc>
          <w:tcPr>
            <w:tcW w:w="992" w:type="dxa"/>
            <w:tcBorders>
              <w:top w:val="single" w:sz="4" w:space="0" w:color="auto"/>
              <w:left w:val="single" w:sz="4" w:space="0" w:color="auto"/>
              <w:bottom w:val="single" w:sz="4" w:space="0" w:color="auto"/>
              <w:right w:val="single" w:sz="4" w:space="0" w:color="auto"/>
            </w:tcBorders>
            <w:tcMar>
              <w:left w:w="105" w:type="dxa"/>
              <w:right w:w="105" w:type="dxa"/>
            </w:tcMar>
            <w:vAlign w:val="center"/>
          </w:tcPr>
          <w:p w:rsidR="007A70EE" w:rsidRPr="00293784" w:rsidRDefault="00141D15">
            <w:pPr>
              <w:pStyle w:val="a5"/>
              <w:widowControl/>
              <w:spacing w:beforeAutospacing="0" w:afterAutospacing="0" w:line="390" w:lineRule="atLeast"/>
              <w:jc w:val="center"/>
              <w:rPr>
                <w:rFonts w:ascii="Arial" w:eastAsia="仿宋" w:hAnsi="Arial" w:cs="Arial"/>
                <w:kern w:val="2"/>
                <w:sz w:val="30"/>
                <w:szCs w:val="30"/>
              </w:rPr>
            </w:pPr>
            <w:r w:rsidRPr="00293784">
              <w:rPr>
                <w:rFonts w:ascii="Arial" w:eastAsia="仿宋" w:hAnsi="Arial" w:cs="Arial"/>
                <w:kern w:val="2"/>
                <w:sz w:val="30"/>
                <w:szCs w:val="30"/>
              </w:rPr>
              <w:t>6</w:t>
            </w:r>
          </w:p>
        </w:tc>
      </w:tr>
      <w:tr w:rsidR="007A70EE" w:rsidRPr="00293784">
        <w:trPr>
          <w:trHeight w:val="645"/>
          <w:tblCellSpacing w:w="0" w:type="dxa"/>
        </w:trPr>
        <w:tc>
          <w:tcPr>
            <w:tcW w:w="4828" w:type="dxa"/>
            <w:gridSpan w:val="2"/>
            <w:tcBorders>
              <w:top w:val="single" w:sz="4" w:space="0" w:color="auto"/>
              <w:left w:val="single" w:sz="4" w:space="0" w:color="auto"/>
              <w:bottom w:val="single" w:sz="4" w:space="0" w:color="auto"/>
              <w:right w:val="single" w:sz="4" w:space="0" w:color="auto"/>
            </w:tcBorders>
            <w:tcMar>
              <w:left w:w="105" w:type="dxa"/>
              <w:right w:w="105" w:type="dxa"/>
            </w:tcMar>
            <w:vAlign w:val="center"/>
          </w:tcPr>
          <w:p w:rsidR="007A70EE" w:rsidRPr="00293784" w:rsidRDefault="00141D15">
            <w:pPr>
              <w:pStyle w:val="a5"/>
              <w:widowControl/>
              <w:spacing w:beforeAutospacing="0" w:afterAutospacing="0" w:line="390" w:lineRule="atLeast"/>
              <w:ind w:firstLine="440"/>
              <w:jc w:val="center"/>
              <w:rPr>
                <w:rFonts w:ascii="Arial" w:eastAsia="仿宋" w:hAnsi="Arial" w:cs="Arial"/>
                <w:kern w:val="2"/>
                <w:sz w:val="30"/>
                <w:szCs w:val="30"/>
              </w:rPr>
            </w:pPr>
            <w:r w:rsidRPr="00293784">
              <w:rPr>
                <w:rFonts w:ascii="Arial" w:eastAsia="仿宋" w:hAnsi="Arial" w:cs="Arial"/>
                <w:kern w:val="2"/>
                <w:sz w:val="30"/>
                <w:szCs w:val="30"/>
              </w:rPr>
              <w:t>合计</w:t>
            </w:r>
          </w:p>
        </w:tc>
        <w:tc>
          <w:tcPr>
            <w:tcW w:w="956" w:type="dxa"/>
            <w:tcBorders>
              <w:top w:val="single" w:sz="4" w:space="0" w:color="auto"/>
              <w:left w:val="single" w:sz="4" w:space="0" w:color="auto"/>
              <w:bottom w:val="single" w:sz="4" w:space="0" w:color="auto"/>
              <w:right w:val="single" w:sz="4" w:space="0" w:color="auto"/>
            </w:tcBorders>
            <w:tcMar>
              <w:left w:w="105" w:type="dxa"/>
              <w:right w:w="105" w:type="dxa"/>
            </w:tcMar>
            <w:vAlign w:val="center"/>
          </w:tcPr>
          <w:p w:rsidR="007A70EE" w:rsidRPr="00293784" w:rsidRDefault="00141D15">
            <w:pPr>
              <w:pStyle w:val="a5"/>
              <w:widowControl/>
              <w:spacing w:beforeAutospacing="0" w:afterAutospacing="0" w:line="390" w:lineRule="atLeast"/>
              <w:jc w:val="center"/>
              <w:rPr>
                <w:rFonts w:ascii="Arial" w:eastAsia="仿宋" w:hAnsi="Arial" w:cs="Arial"/>
                <w:kern w:val="2"/>
                <w:sz w:val="30"/>
                <w:szCs w:val="30"/>
              </w:rPr>
            </w:pPr>
            <w:r w:rsidRPr="00293784">
              <w:rPr>
                <w:rFonts w:ascii="Arial" w:eastAsia="仿宋" w:hAnsi="Arial" w:cs="Arial"/>
                <w:kern w:val="2"/>
                <w:sz w:val="30"/>
                <w:szCs w:val="30"/>
              </w:rPr>
              <w:t>24</w:t>
            </w:r>
          </w:p>
        </w:tc>
        <w:tc>
          <w:tcPr>
            <w:tcW w:w="950" w:type="dxa"/>
            <w:tcBorders>
              <w:top w:val="single" w:sz="4" w:space="0" w:color="auto"/>
              <w:left w:val="single" w:sz="4" w:space="0" w:color="auto"/>
              <w:bottom w:val="single" w:sz="4" w:space="0" w:color="auto"/>
              <w:right w:val="single" w:sz="4" w:space="0" w:color="auto"/>
            </w:tcBorders>
            <w:tcMar>
              <w:left w:w="105" w:type="dxa"/>
              <w:right w:w="105" w:type="dxa"/>
            </w:tcMar>
            <w:vAlign w:val="center"/>
          </w:tcPr>
          <w:p w:rsidR="007A70EE" w:rsidRPr="00293784" w:rsidRDefault="00141D15">
            <w:pPr>
              <w:pStyle w:val="a5"/>
              <w:widowControl/>
              <w:spacing w:beforeAutospacing="0" w:afterAutospacing="0" w:line="390" w:lineRule="atLeast"/>
              <w:jc w:val="center"/>
              <w:rPr>
                <w:rFonts w:ascii="Arial" w:eastAsia="仿宋" w:hAnsi="Arial" w:cs="Arial"/>
                <w:kern w:val="2"/>
                <w:sz w:val="30"/>
                <w:szCs w:val="30"/>
              </w:rPr>
            </w:pPr>
            <w:r w:rsidRPr="00293784">
              <w:rPr>
                <w:rFonts w:ascii="Arial" w:eastAsia="仿宋" w:hAnsi="Arial" w:cs="Arial"/>
                <w:kern w:val="2"/>
                <w:sz w:val="30"/>
                <w:szCs w:val="30"/>
              </w:rPr>
              <w:t>20</w:t>
            </w:r>
          </w:p>
        </w:tc>
        <w:tc>
          <w:tcPr>
            <w:tcW w:w="1001" w:type="dxa"/>
            <w:tcBorders>
              <w:top w:val="single" w:sz="4" w:space="0" w:color="auto"/>
              <w:left w:val="single" w:sz="4" w:space="0" w:color="auto"/>
              <w:bottom w:val="single" w:sz="4" w:space="0" w:color="auto"/>
              <w:right w:val="single" w:sz="4" w:space="0" w:color="auto"/>
            </w:tcBorders>
            <w:tcMar>
              <w:left w:w="105" w:type="dxa"/>
              <w:right w:w="105" w:type="dxa"/>
            </w:tcMar>
            <w:vAlign w:val="center"/>
          </w:tcPr>
          <w:p w:rsidR="007A70EE" w:rsidRPr="00293784" w:rsidRDefault="00141D15">
            <w:pPr>
              <w:pStyle w:val="a5"/>
              <w:widowControl/>
              <w:spacing w:beforeAutospacing="0" w:afterAutospacing="0" w:line="390" w:lineRule="atLeast"/>
              <w:jc w:val="center"/>
              <w:rPr>
                <w:rFonts w:ascii="Arial" w:eastAsia="仿宋" w:hAnsi="Arial" w:cs="Arial"/>
                <w:kern w:val="2"/>
                <w:sz w:val="30"/>
                <w:szCs w:val="30"/>
              </w:rPr>
            </w:pPr>
            <w:r w:rsidRPr="00293784">
              <w:rPr>
                <w:rFonts w:ascii="Arial" w:eastAsia="仿宋" w:hAnsi="Arial" w:cs="Arial"/>
                <w:kern w:val="2"/>
                <w:sz w:val="30"/>
                <w:szCs w:val="30"/>
              </w:rPr>
              <w:t>30</w:t>
            </w:r>
          </w:p>
        </w:tc>
        <w:tc>
          <w:tcPr>
            <w:tcW w:w="992" w:type="dxa"/>
            <w:tcBorders>
              <w:top w:val="single" w:sz="4" w:space="0" w:color="auto"/>
              <w:left w:val="single" w:sz="4" w:space="0" w:color="auto"/>
              <w:bottom w:val="single" w:sz="4" w:space="0" w:color="auto"/>
              <w:right w:val="single" w:sz="4" w:space="0" w:color="auto"/>
            </w:tcBorders>
            <w:tcMar>
              <w:left w:w="105" w:type="dxa"/>
              <w:right w:w="105" w:type="dxa"/>
            </w:tcMar>
            <w:vAlign w:val="center"/>
          </w:tcPr>
          <w:p w:rsidR="007A70EE" w:rsidRPr="00293784" w:rsidRDefault="00141D15">
            <w:pPr>
              <w:pStyle w:val="a5"/>
              <w:widowControl/>
              <w:spacing w:beforeAutospacing="0" w:afterAutospacing="0" w:line="390" w:lineRule="atLeast"/>
              <w:jc w:val="center"/>
              <w:rPr>
                <w:rFonts w:ascii="Arial" w:eastAsia="仿宋" w:hAnsi="Arial" w:cs="Arial"/>
                <w:kern w:val="2"/>
                <w:sz w:val="30"/>
                <w:szCs w:val="30"/>
              </w:rPr>
            </w:pPr>
            <w:r w:rsidRPr="00293784">
              <w:rPr>
                <w:rFonts w:ascii="Arial" w:eastAsia="仿宋" w:hAnsi="Arial" w:cs="Arial"/>
                <w:kern w:val="2"/>
                <w:sz w:val="30"/>
                <w:szCs w:val="30"/>
              </w:rPr>
              <w:t>74</w:t>
            </w:r>
          </w:p>
        </w:tc>
      </w:tr>
    </w:tbl>
    <w:p w:rsidR="007A70EE" w:rsidRPr="00293784" w:rsidRDefault="00141D15">
      <w:pPr>
        <w:ind w:firstLineChars="200" w:firstLine="600"/>
        <w:jc w:val="left"/>
        <w:rPr>
          <w:rFonts w:ascii="Arial" w:eastAsia="仿宋" w:hAnsi="Arial" w:cs="Arial"/>
          <w:sz w:val="30"/>
          <w:szCs w:val="30"/>
        </w:rPr>
      </w:pPr>
      <w:r w:rsidRPr="00293784">
        <w:rPr>
          <w:rFonts w:ascii="Arial" w:eastAsia="仿宋" w:hAnsi="Arial" w:cs="Arial"/>
          <w:sz w:val="30"/>
          <w:szCs w:val="30"/>
        </w:rPr>
        <w:t>3. AOPA</w:t>
      </w:r>
      <w:r w:rsidRPr="00293784">
        <w:rPr>
          <w:rFonts w:ascii="Arial" w:eastAsia="仿宋" w:hAnsi="Arial" w:cs="Arial"/>
          <w:sz w:val="30"/>
          <w:szCs w:val="30"/>
        </w:rPr>
        <w:t>取证</w:t>
      </w:r>
    </w:p>
    <w:p w:rsidR="007A70EE" w:rsidRPr="00293784" w:rsidRDefault="00141D15">
      <w:pPr>
        <w:jc w:val="left"/>
        <w:rPr>
          <w:rFonts w:ascii="Arial" w:eastAsia="仿宋" w:hAnsi="Arial" w:cs="Arial"/>
          <w:sz w:val="30"/>
          <w:szCs w:val="30"/>
        </w:rPr>
      </w:pPr>
      <w:r w:rsidRPr="00293784">
        <w:rPr>
          <w:rFonts w:ascii="Arial" w:eastAsia="仿宋" w:hAnsi="Arial" w:cs="Arial"/>
          <w:sz w:val="30"/>
          <w:szCs w:val="30"/>
        </w:rPr>
        <w:t xml:space="preserve">    </w:t>
      </w:r>
      <w:r w:rsidRPr="00293784">
        <w:rPr>
          <w:rFonts w:ascii="Arial" w:eastAsia="仿宋" w:hAnsi="Arial" w:cs="Arial"/>
          <w:sz w:val="30"/>
          <w:szCs w:val="30"/>
        </w:rPr>
        <w:t>公司统一委派培训人员前往相关考试地点参加考试。取证考试分为</w:t>
      </w:r>
      <w:proofErr w:type="gramStart"/>
      <w:r w:rsidRPr="00293784">
        <w:rPr>
          <w:rFonts w:ascii="Arial" w:eastAsia="仿宋" w:hAnsi="Arial" w:cs="Arial"/>
          <w:sz w:val="30"/>
          <w:szCs w:val="30"/>
        </w:rPr>
        <w:t>理论机考</w:t>
      </w:r>
      <w:proofErr w:type="gramEnd"/>
      <w:r w:rsidRPr="00293784">
        <w:rPr>
          <w:rFonts w:ascii="Arial" w:eastAsia="仿宋" w:hAnsi="Arial" w:cs="Arial"/>
          <w:sz w:val="30"/>
          <w:szCs w:val="30"/>
        </w:rPr>
        <w:t>、实操考试、口试、地面站（机长单独考试项目）四大部分，只有全部考试合格，才能取得相应资质证件。</w:t>
      </w:r>
    </w:p>
    <w:p w:rsidR="007A70EE" w:rsidRPr="00293784" w:rsidRDefault="00141D15">
      <w:pPr>
        <w:ind w:firstLineChars="200" w:firstLine="600"/>
        <w:jc w:val="left"/>
        <w:rPr>
          <w:rFonts w:ascii="Arial" w:eastAsia="仿宋" w:hAnsi="Arial" w:cs="Arial"/>
          <w:sz w:val="30"/>
          <w:szCs w:val="30"/>
        </w:rPr>
      </w:pPr>
      <w:r w:rsidRPr="00293784">
        <w:rPr>
          <w:rFonts w:ascii="Arial" w:eastAsia="仿宋" w:hAnsi="Arial" w:cs="Arial"/>
          <w:sz w:val="30"/>
          <w:szCs w:val="30"/>
        </w:rPr>
        <w:t>4.</w:t>
      </w:r>
      <w:r w:rsidRPr="00293784">
        <w:rPr>
          <w:rFonts w:ascii="Arial" w:eastAsia="仿宋" w:hAnsi="Arial" w:cs="Arial"/>
          <w:sz w:val="30"/>
          <w:szCs w:val="30"/>
        </w:rPr>
        <w:t>现场实操练习</w:t>
      </w:r>
    </w:p>
    <w:p w:rsidR="007A70EE" w:rsidRPr="00293784" w:rsidRDefault="00141D15">
      <w:pPr>
        <w:ind w:firstLine="600"/>
        <w:jc w:val="left"/>
        <w:rPr>
          <w:rFonts w:ascii="Arial" w:eastAsia="仿宋" w:hAnsi="Arial" w:cs="Arial"/>
          <w:sz w:val="30"/>
          <w:szCs w:val="30"/>
        </w:rPr>
      </w:pPr>
      <w:r w:rsidRPr="00293784">
        <w:rPr>
          <w:rFonts w:ascii="Arial" w:eastAsia="仿宋" w:hAnsi="Arial" w:cs="Arial"/>
          <w:sz w:val="30"/>
          <w:szCs w:val="30"/>
        </w:rPr>
        <w:t>取得无人机驾驶合格证后，培训人员已具备一定操作水平和业务能力。但输电无人机巡检作业存在一定的专业性和危险性，获证人员在正式作业前，还需进行现场实操练习。现场实操练</w:t>
      </w:r>
      <w:proofErr w:type="gramStart"/>
      <w:r w:rsidRPr="00293784">
        <w:rPr>
          <w:rFonts w:ascii="Arial" w:eastAsia="仿宋" w:hAnsi="Arial" w:cs="Arial"/>
          <w:sz w:val="30"/>
          <w:szCs w:val="30"/>
        </w:rPr>
        <w:t>习期间</w:t>
      </w:r>
      <w:proofErr w:type="gramEnd"/>
      <w:r w:rsidRPr="00293784">
        <w:rPr>
          <w:rFonts w:ascii="Arial" w:eastAsia="仿宋" w:hAnsi="Arial" w:cs="Arial"/>
          <w:sz w:val="30"/>
          <w:szCs w:val="30"/>
        </w:rPr>
        <w:t>学习要求：</w:t>
      </w:r>
    </w:p>
    <w:p w:rsidR="007A70EE" w:rsidRPr="00293784" w:rsidRDefault="00141D15">
      <w:pPr>
        <w:ind w:leftChars="150" w:left="315" w:firstLineChars="50" w:firstLine="150"/>
        <w:jc w:val="left"/>
        <w:rPr>
          <w:rFonts w:ascii="Arial" w:eastAsia="仿宋" w:hAnsi="Arial" w:cs="Arial"/>
          <w:sz w:val="30"/>
          <w:szCs w:val="30"/>
        </w:rPr>
      </w:pPr>
      <w:r w:rsidRPr="00293784">
        <w:rPr>
          <w:rFonts w:ascii="Arial" w:eastAsia="仿宋" w:hAnsi="Arial" w:cs="Arial"/>
          <w:sz w:val="30"/>
          <w:szCs w:val="30"/>
        </w:rPr>
        <w:t>（</w:t>
      </w:r>
      <w:r w:rsidRPr="00293784">
        <w:rPr>
          <w:rFonts w:ascii="Arial" w:eastAsia="仿宋" w:hAnsi="Arial" w:cs="Arial"/>
          <w:sz w:val="30"/>
          <w:szCs w:val="30"/>
        </w:rPr>
        <w:t>1</w:t>
      </w:r>
      <w:r w:rsidRPr="00293784">
        <w:rPr>
          <w:rFonts w:ascii="Arial" w:eastAsia="仿宋" w:hAnsi="Arial" w:cs="Arial"/>
          <w:sz w:val="30"/>
          <w:szCs w:val="30"/>
        </w:rPr>
        <w:t>）需熟悉掌握相应机型的操作方法、线路巡检作业方法、作业安全事项、作业条件判定等；</w:t>
      </w:r>
    </w:p>
    <w:p w:rsidR="007A70EE" w:rsidRPr="00293784" w:rsidRDefault="00141D15">
      <w:pPr>
        <w:ind w:leftChars="150" w:left="315" w:firstLineChars="50" w:firstLine="150"/>
        <w:jc w:val="left"/>
        <w:rPr>
          <w:rFonts w:ascii="Arial" w:eastAsia="仿宋" w:hAnsi="Arial" w:cs="Arial"/>
          <w:sz w:val="30"/>
          <w:szCs w:val="30"/>
        </w:rPr>
      </w:pPr>
      <w:r w:rsidRPr="00293784">
        <w:rPr>
          <w:rFonts w:ascii="Arial" w:eastAsia="仿宋" w:hAnsi="Arial" w:cs="Arial"/>
          <w:sz w:val="30"/>
          <w:szCs w:val="30"/>
        </w:rPr>
        <w:lastRenderedPageBreak/>
        <w:t>（</w:t>
      </w:r>
      <w:r w:rsidRPr="00293784">
        <w:rPr>
          <w:rFonts w:ascii="Arial" w:eastAsia="仿宋" w:hAnsi="Arial" w:cs="Arial"/>
          <w:sz w:val="30"/>
          <w:szCs w:val="30"/>
        </w:rPr>
        <w:t>2</w:t>
      </w:r>
      <w:r w:rsidRPr="00293784">
        <w:rPr>
          <w:rFonts w:ascii="Arial" w:eastAsia="仿宋" w:hAnsi="Arial" w:cs="Arial"/>
          <w:sz w:val="30"/>
          <w:szCs w:val="30"/>
        </w:rPr>
        <w:t>）需熟悉掌握业内各项专业软件使用方法、缺陷查找及缺陷定性分析；</w:t>
      </w:r>
    </w:p>
    <w:p w:rsidR="007A70EE" w:rsidRPr="00293784" w:rsidRDefault="00141D15">
      <w:pPr>
        <w:ind w:leftChars="150" w:left="315" w:firstLineChars="50" w:firstLine="150"/>
        <w:jc w:val="left"/>
        <w:rPr>
          <w:rFonts w:ascii="Arial" w:eastAsia="仿宋" w:hAnsi="Arial" w:cs="Arial"/>
          <w:sz w:val="30"/>
          <w:szCs w:val="30"/>
        </w:rPr>
      </w:pPr>
      <w:r w:rsidRPr="00293784">
        <w:rPr>
          <w:rFonts w:ascii="Arial" w:eastAsia="仿宋" w:hAnsi="Arial" w:cs="Arial"/>
          <w:sz w:val="30"/>
          <w:szCs w:val="30"/>
        </w:rPr>
        <w:t>（</w:t>
      </w:r>
      <w:r w:rsidRPr="00293784">
        <w:rPr>
          <w:rFonts w:ascii="Arial" w:eastAsia="仿宋" w:hAnsi="Arial" w:cs="Arial"/>
          <w:sz w:val="30"/>
          <w:szCs w:val="30"/>
        </w:rPr>
        <w:t>3</w:t>
      </w:r>
      <w:r w:rsidRPr="00293784">
        <w:rPr>
          <w:rFonts w:ascii="Arial" w:eastAsia="仿宋" w:hAnsi="Arial" w:cs="Arial"/>
          <w:sz w:val="30"/>
          <w:szCs w:val="30"/>
        </w:rPr>
        <w:t>）需熟悉掌握无人机设备管理、存放取用流程、保养维护制度等。</w:t>
      </w:r>
    </w:p>
    <w:p w:rsidR="007A70EE" w:rsidRPr="00293784" w:rsidRDefault="00141D15">
      <w:pPr>
        <w:ind w:firstLineChars="200" w:firstLine="600"/>
        <w:jc w:val="left"/>
        <w:rPr>
          <w:rFonts w:ascii="Arial" w:eastAsia="仿宋" w:hAnsi="Arial" w:cs="Arial"/>
          <w:sz w:val="30"/>
          <w:szCs w:val="30"/>
        </w:rPr>
      </w:pPr>
      <w:r w:rsidRPr="00293784">
        <w:rPr>
          <w:rFonts w:ascii="Arial" w:eastAsia="仿宋" w:hAnsi="Arial" w:cs="Arial"/>
          <w:sz w:val="30"/>
          <w:szCs w:val="30"/>
        </w:rPr>
        <w:t>5 .</w:t>
      </w:r>
      <w:r w:rsidRPr="00293784">
        <w:rPr>
          <w:rFonts w:ascii="Arial" w:eastAsia="仿宋" w:hAnsi="Arial" w:cs="Arial"/>
          <w:sz w:val="30"/>
          <w:szCs w:val="30"/>
        </w:rPr>
        <w:t>业务技能测评</w:t>
      </w:r>
    </w:p>
    <w:p w:rsidR="007A70EE" w:rsidRPr="00293784" w:rsidRDefault="00141D15">
      <w:pPr>
        <w:jc w:val="left"/>
        <w:rPr>
          <w:rFonts w:ascii="Arial" w:eastAsia="仿宋" w:hAnsi="Arial" w:cs="Arial"/>
          <w:sz w:val="30"/>
          <w:szCs w:val="30"/>
        </w:rPr>
      </w:pPr>
      <w:r w:rsidRPr="00293784">
        <w:rPr>
          <w:rFonts w:ascii="Arial" w:eastAsia="仿宋" w:hAnsi="Arial" w:cs="Arial"/>
          <w:sz w:val="30"/>
          <w:szCs w:val="30"/>
        </w:rPr>
        <w:t xml:space="preserve">    </w:t>
      </w:r>
      <w:proofErr w:type="gramStart"/>
      <w:r w:rsidRPr="00293784">
        <w:rPr>
          <w:rFonts w:ascii="Arial" w:eastAsia="仿宋" w:hAnsi="Arial" w:cs="Arial"/>
          <w:sz w:val="30"/>
          <w:szCs w:val="30"/>
        </w:rPr>
        <w:t>输电运检中心</w:t>
      </w:r>
      <w:proofErr w:type="gramEnd"/>
      <w:r w:rsidRPr="00293784">
        <w:rPr>
          <w:rFonts w:ascii="Arial" w:eastAsia="仿宋" w:hAnsi="Arial" w:cs="Arial"/>
          <w:sz w:val="30"/>
          <w:szCs w:val="30"/>
        </w:rPr>
        <w:t>需组建考评小组，对已取证的跟班实习人员进行各项业务技能考评，考评合格并经分管领导批准后方可有资格正式作业。</w:t>
      </w:r>
    </w:p>
    <w:p w:rsidR="007A70EE" w:rsidRPr="00293784" w:rsidRDefault="00141D15">
      <w:pPr>
        <w:ind w:firstLineChars="200" w:firstLine="600"/>
        <w:jc w:val="left"/>
        <w:rPr>
          <w:rFonts w:ascii="Arial" w:eastAsia="仿宋" w:hAnsi="Arial" w:cs="Arial"/>
          <w:sz w:val="30"/>
          <w:szCs w:val="30"/>
        </w:rPr>
      </w:pPr>
      <w:r w:rsidRPr="00293784">
        <w:rPr>
          <w:rFonts w:ascii="Arial" w:eastAsia="仿宋" w:hAnsi="Arial" w:cs="Arial"/>
          <w:sz w:val="30"/>
          <w:szCs w:val="30"/>
        </w:rPr>
        <w:t>6.</w:t>
      </w:r>
      <w:r w:rsidRPr="00293784">
        <w:rPr>
          <w:rFonts w:ascii="Arial" w:eastAsia="仿宋" w:hAnsi="Arial" w:cs="Arial"/>
          <w:sz w:val="30"/>
          <w:szCs w:val="30"/>
        </w:rPr>
        <w:t>正式作业</w:t>
      </w:r>
    </w:p>
    <w:p w:rsidR="007A70EE" w:rsidRPr="00293784" w:rsidRDefault="00141D15">
      <w:pPr>
        <w:jc w:val="left"/>
        <w:rPr>
          <w:rFonts w:ascii="Arial" w:eastAsia="仿宋" w:hAnsi="Arial" w:cs="Arial"/>
          <w:sz w:val="30"/>
          <w:szCs w:val="30"/>
        </w:rPr>
      </w:pPr>
      <w:r w:rsidRPr="00293784">
        <w:rPr>
          <w:rFonts w:ascii="Arial" w:eastAsia="仿宋" w:hAnsi="Arial" w:cs="Arial"/>
          <w:sz w:val="30"/>
          <w:szCs w:val="30"/>
        </w:rPr>
        <w:t xml:space="preserve">    </w:t>
      </w:r>
      <w:r w:rsidRPr="00293784">
        <w:rPr>
          <w:rFonts w:ascii="Arial" w:eastAsia="仿宋" w:hAnsi="Arial" w:cs="Arial"/>
          <w:sz w:val="30"/>
          <w:szCs w:val="30"/>
        </w:rPr>
        <w:t>正式作业阶段，合格人员按照相关技术标准</w:t>
      </w:r>
      <w:proofErr w:type="gramStart"/>
      <w:r w:rsidRPr="00293784">
        <w:rPr>
          <w:rFonts w:ascii="Arial" w:eastAsia="仿宋" w:hAnsi="Arial" w:cs="Arial"/>
          <w:sz w:val="30"/>
          <w:szCs w:val="30"/>
        </w:rPr>
        <w:t>成小组</w:t>
      </w:r>
      <w:proofErr w:type="gramEnd"/>
      <w:r w:rsidRPr="00293784">
        <w:rPr>
          <w:rFonts w:ascii="Arial" w:eastAsia="仿宋" w:hAnsi="Arial" w:cs="Arial"/>
          <w:sz w:val="30"/>
          <w:szCs w:val="30"/>
        </w:rPr>
        <w:t>作业，并能得出相应巡检成果（包括图片、视频等影像资料）。并能对无人机及相关硬件设备做到合理使用、合理维护、合理保养。</w:t>
      </w:r>
    </w:p>
    <w:p w:rsidR="007A70EE" w:rsidRPr="00293784" w:rsidRDefault="00141D15">
      <w:pPr>
        <w:ind w:firstLineChars="250" w:firstLine="750"/>
        <w:jc w:val="left"/>
        <w:rPr>
          <w:rFonts w:ascii="Arial" w:eastAsia="仿宋" w:hAnsi="Arial" w:cs="Arial"/>
          <w:sz w:val="30"/>
          <w:szCs w:val="30"/>
        </w:rPr>
      </w:pPr>
      <w:r w:rsidRPr="00293784">
        <w:rPr>
          <w:rFonts w:ascii="Arial" w:eastAsia="仿宋" w:hAnsi="Arial" w:cs="Arial"/>
          <w:sz w:val="30"/>
          <w:szCs w:val="30"/>
        </w:rPr>
        <w:t xml:space="preserve">7. </w:t>
      </w:r>
      <w:r w:rsidRPr="00293784">
        <w:rPr>
          <w:rFonts w:ascii="Arial" w:eastAsia="仿宋" w:hAnsi="Arial" w:cs="Arial"/>
          <w:sz w:val="30"/>
          <w:szCs w:val="30"/>
        </w:rPr>
        <w:t>周期复证</w:t>
      </w:r>
    </w:p>
    <w:p w:rsidR="007A70EE" w:rsidRPr="00293784" w:rsidRDefault="00141D15">
      <w:pPr>
        <w:ind w:left="600" w:hangingChars="200" w:hanging="600"/>
        <w:jc w:val="left"/>
        <w:rPr>
          <w:rFonts w:ascii="Arial" w:eastAsia="仿宋" w:hAnsi="Arial" w:cs="Arial"/>
          <w:sz w:val="30"/>
          <w:szCs w:val="30"/>
        </w:rPr>
      </w:pPr>
      <w:r w:rsidRPr="00293784">
        <w:rPr>
          <w:rFonts w:ascii="Arial" w:eastAsia="仿宋" w:hAnsi="Arial" w:cs="Arial"/>
          <w:sz w:val="30"/>
          <w:szCs w:val="30"/>
        </w:rPr>
        <w:t xml:space="preserve">    </w:t>
      </w:r>
      <w:r w:rsidRPr="00293784">
        <w:rPr>
          <w:rFonts w:ascii="Arial" w:eastAsia="仿宋" w:hAnsi="Arial" w:cs="Arial"/>
          <w:sz w:val="30"/>
          <w:szCs w:val="30"/>
        </w:rPr>
        <w:t>按照</w:t>
      </w:r>
      <w:r w:rsidRPr="00293784">
        <w:rPr>
          <w:rFonts w:ascii="Arial" w:eastAsia="仿宋" w:hAnsi="Arial" w:cs="Arial"/>
          <w:sz w:val="30"/>
          <w:szCs w:val="30"/>
        </w:rPr>
        <w:t>AOPA</w:t>
      </w:r>
      <w:r w:rsidRPr="00293784">
        <w:rPr>
          <w:rFonts w:ascii="Arial" w:eastAsia="仿宋" w:hAnsi="Arial" w:cs="Arial"/>
          <w:sz w:val="30"/>
          <w:szCs w:val="30"/>
        </w:rPr>
        <w:t>要求，自取得合格证起，</w:t>
      </w:r>
      <w:proofErr w:type="gramStart"/>
      <w:r w:rsidRPr="00293784">
        <w:rPr>
          <w:rFonts w:ascii="Arial" w:eastAsia="仿宋" w:hAnsi="Arial" w:cs="Arial"/>
          <w:sz w:val="30"/>
          <w:szCs w:val="30"/>
        </w:rPr>
        <w:t>每两年复证一次</w:t>
      </w:r>
      <w:proofErr w:type="gramEnd"/>
      <w:r w:rsidRPr="00293784">
        <w:rPr>
          <w:rFonts w:ascii="Arial" w:eastAsia="仿宋" w:hAnsi="Arial" w:cs="Arial"/>
          <w:sz w:val="30"/>
          <w:szCs w:val="30"/>
        </w:rPr>
        <w:t>。</w:t>
      </w:r>
    </w:p>
    <w:p w:rsidR="007A70EE" w:rsidRPr="00293784" w:rsidRDefault="00141D15">
      <w:pPr>
        <w:ind w:left="600" w:hangingChars="200" w:hanging="600"/>
        <w:jc w:val="left"/>
        <w:rPr>
          <w:rFonts w:ascii="Arial" w:eastAsia="仿宋" w:hAnsi="Arial" w:cs="Arial"/>
          <w:sz w:val="30"/>
          <w:szCs w:val="30"/>
        </w:rPr>
      </w:pPr>
      <w:r w:rsidRPr="00293784">
        <w:rPr>
          <w:rFonts w:ascii="Arial" w:eastAsia="仿宋" w:hAnsi="Arial" w:cs="Arial"/>
          <w:sz w:val="30"/>
          <w:szCs w:val="30"/>
        </w:rPr>
        <w:t>四、培训取证流程图</w:t>
      </w:r>
    </w:p>
    <w:p w:rsidR="007A70EE" w:rsidRPr="00293784" w:rsidRDefault="00DE375C">
      <w:pPr>
        <w:pStyle w:val="10"/>
        <w:ind w:firstLineChars="0" w:firstLine="0"/>
        <w:jc w:val="center"/>
        <w:rPr>
          <w:rFonts w:ascii="Arial" w:eastAsia="仿宋" w:hAnsi="Arial" w:cs="Arial"/>
          <w:sz w:val="30"/>
          <w:szCs w:val="30"/>
        </w:rPr>
      </w:pPr>
      <w:r w:rsidRPr="00293784">
        <w:rPr>
          <w:rFonts w:ascii="Arial" w:eastAsia="仿宋" w:hAnsi="Arial" w:cs="Arial"/>
        </w:rPr>
        <w:object w:dxaOrig="7896" w:dyaOrig="98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4pt;height:494pt" o:ole="">
            <v:imagedata r:id="rId10" o:title="" gain="69719f"/>
          </v:shape>
          <o:OLEObject Type="Embed" ProgID="Visio.Drawing.11" ShapeID="_x0000_i1025" DrawAspect="Content" ObjectID="_1588398695" r:id="rId11"/>
        </w:object>
      </w:r>
    </w:p>
    <w:sectPr w:rsidR="007A70EE" w:rsidRPr="00293784" w:rsidSect="00FC5080">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850" w:gutter="0"/>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5564" w:rsidRDefault="00C05564" w:rsidP="00DE375C">
      <w:r>
        <w:separator/>
      </w:r>
    </w:p>
  </w:endnote>
  <w:endnote w:type="continuationSeparator" w:id="0">
    <w:p w:rsidR="00C05564" w:rsidRDefault="00C05564" w:rsidP="00DE37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4887" w:rsidRDefault="00F84887">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56DC" w:rsidRPr="00BB56DC" w:rsidRDefault="00BB56DC">
    <w:pPr>
      <w:pStyle w:val="a3"/>
      <w:jc w:val="right"/>
      <w:rPr>
        <w:rFonts w:ascii="Arial" w:eastAsia="仿宋" w:hAnsi="Arial" w:cs="Arial"/>
      </w:rPr>
    </w:pPr>
    <w:r w:rsidRPr="00BB56DC">
      <w:rPr>
        <w:rFonts w:ascii="Arial" w:eastAsia="仿宋" w:hAnsi="Arial" w:cs="Arial"/>
      </w:rPr>
      <w:t>第</w:t>
    </w:r>
    <w:sdt>
      <w:sdtPr>
        <w:rPr>
          <w:rFonts w:ascii="Arial" w:eastAsia="仿宋" w:hAnsi="Arial" w:cs="Arial"/>
        </w:rPr>
        <w:id w:val="372513902"/>
        <w:docPartObj>
          <w:docPartGallery w:val="Page Numbers (Bottom of Page)"/>
          <w:docPartUnique/>
        </w:docPartObj>
      </w:sdtPr>
      <w:sdtEndPr/>
      <w:sdtContent>
        <w:r w:rsidRPr="00BB56DC">
          <w:rPr>
            <w:rFonts w:ascii="Arial" w:eastAsia="仿宋" w:hAnsi="Arial" w:cs="Arial"/>
          </w:rPr>
          <w:fldChar w:fldCharType="begin"/>
        </w:r>
        <w:r w:rsidRPr="00BB56DC">
          <w:rPr>
            <w:rFonts w:ascii="Arial" w:eastAsia="仿宋" w:hAnsi="Arial" w:cs="Arial"/>
          </w:rPr>
          <w:instrText>PAGE   \* MERGEFORMAT</w:instrText>
        </w:r>
        <w:r w:rsidRPr="00BB56DC">
          <w:rPr>
            <w:rFonts w:ascii="Arial" w:eastAsia="仿宋" w:hAnsi="Arial" w:cs="Arial"/>
          </w:rPr>
          <w:fldChar w:fldCharType="separate"/>
        </w:r>
        <w:r w:rsidR="00F84887" w:rsidRPr="00F84887">
          <w:rPr>
            <w:rFonts w:ascii="Arial" w:eastAsia="仿宋" w:hAnsi="Arial" w:cs="Arial"/>
            <w:noProof/>
            <w:lang w:val="zh-CN"/>
          </w:rPr>
          <w:t>4</w:t>
        </w:r>
        <w:r w:rsidRPr="00BB56DC">
          <w:rPr>
            <w:rFonts w:ascii="Arial" w:eastAsia="仿宋" w:hAnsi="Arial" w:cs="Arial"/>
          </w:rPr>
          <w:fldChar w:fldCharType="end"/>
        </w:r>
        <w:r w:rsidRPr="00BB56DC">
          <w:rPr>
            <w:rFonts w:ascii="Arial" w:eastAsia="仿宋" w:hAnsi="Arial" w:cs="Arial"/>
          </w:rPr>
          <w:t>页</w:t>
        </w:r>
      </w:sdtContent>
    </w:sdt>
  </w:p>
  <w:p w:rsidR="00B61C0A" w:rsidRDefault="00B61C0A">
    <w:pPr>
      <w:pStyle w:val="a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4887" w:rsidRDefault="00F84887">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5564" w:rsidRDefault="00C05564" w:rsidP="00DE375C">
      <w:r>
        <w:separator/>
      </w:r>
    </w:p>
  </w:footnote>
  <w:footnote w:type="continuationSeparator" w:id="0">
    <w:p w:rsidR="00C05564" w:rsidRDefault="00C05564" w:rsidP="00DE37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56DC" w:rsidRDefault="00C05564">
    <w:pPr>
      <w:pStyle w:val="a4"/>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8205219" o:spid="_x0000_s2050" type="#_x0000_t136" style="position:absolute;left:0;text-align:left;margin-left:0;margin-top:0;width:482.4pt;height:79.8pt;rotation:315;z-index:-251655168;mso-position-horizontal:center;mso-position-horizontal-relative:margin;mso-position-vertical:center;mso-position-vertical-relative:margin" o:allowincell="f" fillcolor="silver" stroked="f">
          <v:fill opacity=".5"/>
          <v:textpath style="font-family:&quot;仿宋&quot;;font-size:80pt" string="国家电网公司"/>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56DC" w:rsidRPr="00BB56DC" w:rsidRDefault="00C05564">
    <w:pPr>
      <w:pStyle w:val="a4"/>
      <w:rPr>
        <w:rFonts w:ascii="仿宋" w:eastAsia="仿宋" w:hAnsi="仿宋"/>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8205220" o:spid="_x0000_s2051" type="#_x0000_t136" style="position:absolute;left:0;text-align:left;margin-left:0;margin-top:0;width:482.4pt;height:79.8pt;rotation:315;z-index:-251653120;mso-position-horizontal:center;mso-position-horizontal-relative:margin;mso-position-vertical:center;mso-position-vertical-relative:margin" o:allowincell="f" fillcolor="silver" stroked="f">
          <v:fill opacity=".5"/>
          <v:textpath style="font-family:&quot;仿宋&quot;;font-size:80pt" string="国家电网公司"/>
          <w10:wrap anchorx="margin" anchory="margin"/>
        </v:shape>
      </w:pict>
    </w:r>
    <w:r w:rsidR="00BB56DC" w:rsidRPr="00BB56DC">
      <w:rPr>
        <w:rFonts w:ascii="仿宋" w:eastAsia="仿宋" w:hAnsi="仿宋" w:hint="eastAsia"/>
      </w:rPr>
      <w:t>基于立体巡检体系的无人机装备在智能巡检作业中的综合示范应用        无人机驾驶人员培训管理制度</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56DC" w:rsidRDefault="00C05564" w:rsidP="008852DB">
    <w:pPr>
      <w:pStyle w:val="a4"/>
      <w:pBdr>
        <w:bottom w:val="none" w:sz="0" w:space="0" w:color="auto"/>
      </w:pBd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8205218" o:spid="_x0000_s2049" type="#_x0000_t136" style="position:absolute;left:0;text-align:left;margin-left:0;margin-top:0;width:482.4pt;height:79.8pt;rotation:315;z-index:-251657216;mso-position-horizontal:center;mso-position-horizontal-relative:margin;mso-position-vertical:center;mso-position-vertical-relative:margin" o:allowincell="f" fillcolor="silver" stroked="f">
          <v:fill opacity=".5"/>
          <v:textpath style="font-family:&quot;仿宋&quot;;font-size:80pt" string="国家电网公司"/>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52"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70EE"/>
    <w:rsid w:val="00141D15"/>
    <w:rsid w:val="00293784"/>
    <w:rsid w:val="004F332C"/>
    <w:rsid w:val="007A70EE"/>
    <w:rsid w:val="007C52D9"/>
    <w:rsid w:val="008852DB"/>
    <w:rsid w:val="00B61C0A"/>
    <w:rsid w:val="00BB56DC"/>
    <w:rsid w:val="00C05564"/>
    <w:rsid w:val="00D20A4B"/>
    <w:rsid w:val="00DE375C"/>
    <w:rsid w:val="00F84887"/>
    <w:rsid w:val="00FC50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Calibri"/>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semiHidden="0" w:uiPriority="39" w:unhideWhenUsed="0"/>
    <w:lsdException w:name="toc 2" w:locked="1" w:semiHidden="0" w:unhideWhenUsed="0"/>
    <w:lsdException w:name="toc 3" w:locked="1" w:semiHidden="0" w:unhideWhenUsed="0"/>
    <w:lsdException w:name="toc 4" w:locked="1" w:semiHidden="0" w:unhideWhenUsed="0"/>
    <w:lsdException w:name="toc 5" w:locked="1" w:semiHidden="0" w:unhideWhenUsed="0"/>
    <w:lsdException w:name="toc 6" w:locked="1" w:semiHidden="0" w:unhideWhenUsed="0"/>
    <w:lsdException w:name="toc 7" w:locked="1" w:semiHidden="0" w:unhideWhenUsed="0"/>
    <w:lsdException w:name="toc 8" w:locked="1" w:semiHidden="0" w:unhideWhenUsed="0"/>
    <w:lsdException w:name="toc 9" w:locked="1" w:semiHidden="0" w:unhideWhenUsed="0"/>
    <w:lsdException w:name="header" w:uiPriority="99"/>
    <w:lsdException w:name="footer" w:uiPriority="99"/>
    <w:lsdException w:name="caption" w:locked="1" w:qFormat="1"/>
    <w:lsdException w:name="Title" w:locked="1" w:semiHidden="0" w:unhideWhenUsed="0" w:qFormat="1"/>
    <w:lsdException w:name="Default Paragraph Font" w:uiPriority="1"/>
    <w:lsdException w:name="Subtitle" w:locked="1" w:semiHidden="0" w:unhideWhenUsed="0" w:qFormat="1"/>
    <w:lsdException w:name="Hyperlink" w:uiPriority="99"/>
    <w:lsdException w:name="Strong" w:locked="1" w:semiHidden="0" w:unhideWhenUsed="0" w:qFormat="1"/>
    <w:lsdException w:name="Emphasis" w:locked="1" w:semiHidden="0" w:unhideWhenUsed="0" w:qFormat="1"/>
    <w:lsdException w:name="HTML Top of Form" w:uiPriority="99"/>
    <w:lsdException w:name="HTML Bottom of Form" w:uiPriority="99"/>
    <w:lsdException w:name="Normal (Web)" w:semiHidden="0" w:uiPriority="99" w:unhideWhenUsed="0"/>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uiPriority="9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cs="Times New Roman"/>
      <w:kern w:val="2"/>
      <w:sz w:val="21"/>
      <w:szCs w:val="22"/>
    </w:rPr>
  </w:style>
  <w:style w:type="paragraph" w:styleId="1">
    <w:name w:val="heading 1"/>
    <w:basedOn w:val="a"/>
    <w:next w:val="a"/>
    <w:link w:val="1Char"/>
    <w:qFormat/>
    <w:locked/>
    <w:rsid w:val="00DE375C"/>
    <w:pPr>
      <w:keepNext/>
      <w:keepLines/>
      <w:adjustRightInd w:val="0"/>
      <w:snapToGrid w:val="0"/>
      <w:spacing w:before="240" w:after="240" w:line="360" w:lineRule="auto"/>
      <w:outlineLvl w:val="0"/>
    </w:pPr>
    <w:rPr>
      <w:rFonts w:eastAsia="仿宋"/>
      <w:b/>
      <w:bCs/>
      <w:kern w:val="44"/>
      <w:sz w:val="32"/>
      <w:szCs w:val="44"/>
    </w:rPr>
  </w:style>
  <w:style w:type="paragraph" w:styleId="2">
    <w:name w:val="heading 2"/>
    <w:basedOn w:val="a"/>
    <w:next w:val="a"/>
    <w:link w:val="2Char"/>
    <w:unhideWhenUsed/>
    <w:qFormat/>
    <w:locked/>
    <w:rsid w:val="00DE375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paragraph" w:styleId="a5">
    <w:name w:val="Normal (Web)"/>
    <w:basedOn w:val="a"/>
    <w:uiPriority w:val="99"/>
    <w:pPr>
      <w:spacing w:beforeAutospacing="1" w:afterAutospacing="1"/>
      <w:jc w:val="left"/>
    </w:pPr>
    <w:rPr>
      <w:kern w:val="0"/>
      <w:sz w:val="24"/>
      <w:szCs w:val="24"/>
    </w:rPr>
  </w:style>
  <w:style w:type="paragraph" w:customStyle="1" w:styleId="10">
    <w:name w:val="列出段落1"/>
    <w:basedOn w:val="a"/>
    <w:uiPriority w:val="99"/>
    <w:qFormat/>
    <w:pPr>
      <w:ind w:firstLineChars="200" w:firstLine="420"/>
    </w:p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 w:type="character" w:customStyle="1" w:styleId="1Char">
    <w:name w:val="标题 1 Char"/>
    <w:basedOn w:val="a0"/>
    <w:link w:val="1"/>
    <w:rsid w:val="00DE375C"/>
    <w:rPr>
      <w:rFonts w:eastAsia="仿宋" w:cs="Times New Roman"/>
      <w:b/>
      <w:bCs/>
      <w:kern w:val="44"/>
      <w:sz w:val="32"/>
      <w:szCs w:val="44"/>
    </w:rPr>
  </w:style>
  <w:style w:type="character" w:customStyle="1" w:styleId="2Char">
    <w:name w:val="标题 2 Char"/>
    <w:basedOn w:val="a0"/>
    <w:link w:val="2"/>
    <w:rsid w:val="00DE375C"/>
    <w:rPr>
      <w:rFonts w:asciiTheme="majorHAnsi" w:eastAsiaTheme="majorEastAsia" w:hAnsiTheme="majorHAnsi" w:cstheme="majorBidi"/>
      <w:b/>
      <w:bCs/>
      <w:kern w:val="2"/>
      <w:sz w:val="32"/>
      <w:szCs w:val="32"/>
    </w:rPr>
  </w:style>
  <w:style w:type="paragraph" w:customStyle="1" w:styleId="CharCharCharCharChar2Char">
    <w:name w:val="Char Char Char Char Char2 Char"/>
    <w:basedOn w:val="a"/>
    <w:rsid w:val="00DE375C"/>
    <w:rPr>
      <w:rFonts w:ascii="Times New Roman" w:hAnsi="Times New Roman"/>
      <w:szCs w:val="20"/>
    </w:rPr>
  </w:style>
  <w:style w:type="paragraph" w:styleId="a6">
    <w:name w:val="Balloon Text"/>
    <w:basedOn w:val="a"/>
    <w:link w:val="Char1"/>
    <w:semiHidden/>
    <w:unhideWhenUsed/>
    <w:rsid w:val="00FC5080"/>
    <w:rPr>
      <w:sz w:val="18"/>
      <w:szCs w:val="18"/>
    </w:rPr>
  </w:style>
  <w:style w:type="character" w:customStyle="1" w:styleId="Char1">
    <w:name w:val="批注框文本 Char"/>
    <w:basedOn w:val="a0"/>
    <w:link w:val="a6"/>
    <w:semiHidden/>
    <w:rsid w:val="00FC5080"/>
    <w:rPr>
      <w:rFonts w:cs="Times New Roman"/>
      <w:kern w:val="2"/>
      <w:sz w:val="18"/>
      <w:szCs w:val="18"/>
    </w:rPr>
  </w:style>
  <w:style w:type="paragraph" w:styleId="11">
    <w:name w:val="toc 1"/>
    <w:basedOn w:val="a"/>
    <w:next w:val="a"/>
    <w:autoRedefine/>
    <w:uiPriority w:val="39"/>
    <w:locked/>
    <w:rsid w:val="008852DB"/>
    <w:pPr>
      <w:spacing w:before="120" w:after="120"/>
      <w:jc w:val="left"/>
    </w:pPr>
    <w:rPr>
      <w:rFonts w:asciiTheme="minorHAnsi" w:hAnsiTheme="minorHAnsi" w:cstheme="minorHAnsi"/>
      <w:b/>
      <w:bCs/>
      <w:caps/>
      <w:sz w:val="20"/>
      <w:szCs w:val="20"/>
    </w:rPr>
  </w:style>
  <w:style w:type="paragraph" w:styleId="20">
    <w:name w:val="toc 2"/>
    <w:basedOn w:val="a"/>
    <w:next w:val="a"/>
    <w:autoRedefine/>
    <w:locked/>
    <w:rsid w:val="008852DB"/>
    <w:pPr>
      <w:ind w:left="210"/>
      <w:jc w:val="left"/>
    </w:pPr>
    <w:rPr>
      <w:rFonts w:asciiTheme="minorHAnsi" w:hAnsiTheme="minorHAnsi" w:cstheme="minorHAnsi"/>
      <w:smallCaps/>
      <w:sz w:val="20"/>
      <w:szCs w:val="20"/>
    </w:rPr>
  </w:style>
  <w:style w:type="paragraph" w:styleId="3">
    <w:name w:val="toc 3"/>
    <w:basedOn w:val="a"/>
    <w:next w:val="a"/>
    <w:autoRedefine/>
    <w:locked/>
    <w:rsid w:val="008852DB"/>
    <w:pPr>
      <w:ind w:left="420"/>
      <w:jc w:val="left"/>
    </w:pPr>
    <w:rPr>
      <w:rFonts w:asciiTheme="minorHAnsi" w:hAnsiTheme="minorHAnsi" w:cstheme="minorHAnsi"/>
      <w:i/>
      <w:iCs/>
      <w:sz w:val="20"/>
      <w:szCs w:val="20"/>
    </w:rPr>
  </w:style>
  <w:style w:type="paragraph" w:styleId="4">
    <w:name w:val="toc 4"/>
    <w:basedOn w:val="a"/>
    <w:next w:val="a"/>
    <w:autoRedefine/>
    <w:locked/>
    <w:rsid w:val="008852DB"/>
    <w:pPr>
      <w:ind w:left="630"/>
      <w:jc w:val="left"/>
    </w:pPr>
    <w:rPr>
      <w:rFonts w:asciiTheme="minorHAnsi" w:hAnsiTheme="minorHAnsi" w:cstheme="minorHAnsi"/>
      <w:sz w:val="18"/>
      <w:szCs w:val="18"/>
    </w:rPr>
  </w:style>
  <w:style w:type="paragraph" w:styleId="5">
    <w:name w:val="toc 5"/>
    <w:basedOn w:val="a"/>
    <w:next w:val="a"/>
    <w:autoRedefine/>
    <w:locked/>
    <w:rsid w:val="008852DB"/>
    <w:pPr>
      <w:ind w:left="840"/>
      <w:jc w:val="left"/>
    </w:pPr>
    <w:rPr>
      <w:rFonts w:asciiTheme="minorHAnsi" w:hAnsiTheme="minorHAnsi" w:cstheme="minorHAnsi"/>
      <w:sz w:val="18"/>
      <w:szCs w:val="18"/>
    </w:rPr>
  </w:style>
  <w:style w:type="paragraph" w:styleId="6">
    <w:name w:val="toc 6"/>
    <w:basedOn w:val="a"/>
    <w:next w:val="a"/>
    <w:autoRedefine/>
    <w:locked/>
    <w:rsid w:val="008852DB"/>
    <w:pPr>
      <w:ind w:left="1050"/>
      <w:jc w:val="left"/>
    </w:pPr>
    <w:rPr>
      <w:rFonts w:asciiTheme="minorHAnsi" w:hAnsiTheme="minorHAnsi" w:cstheme="minorHAnsi"/>
      <w:sz w:val="18"/>
      <w:szCs w:val="18"/>
    </w:rPr>
  </w:style>
  <w:style w:type="paragraph" w:styleId="7">
    <w:name w:val="toc 7"/>
    <w:basedOn w:val="a"/>
    <w:next w:val="a"/>
    <w:autoRedefine/>
    <w:locked/>
    <w:rsid w:val="008852DB"/>
    <w:pPr>
      <w:ind w:left="1260"/>
      <w:jc w:val="left"/>
    </w:pPr>
    <w:rPr>
      <w:rFonts w:asciiTheme="minorHAnsi" w:hAnsiTheme="minorHAnsi" w:cstheme="minorHAnsi"/>
      <w:sz w:val="18"/>
      <w:szCs w:val="18"/>
    </w:rPr>
  </w:style>
  <w:style w:type="paragraph" w:styleId="8">
    <w:name w:val="toc 8"/>
    <w:basedOn w:val="a"/>
    <w:next w:val="a"/>
    <w:autoRedefine/>
    <w:locked/>
    <w:rsid w:val="008852DB"/>
    <w:pPr>
      <w:ind w:left="1470"/>
      <w:jc w:val="left"/>
    </w:pPr>
    <w:rPr>
      <w:rFonts w:asciiTheme="minorHAnsi" w:hAnsiTheme="minorHAnsi" w:cstheme="minorHAnsi"/>
      <w:sz w:val="18"/>
      <w:szCs w:val="18"/>
    </w:rPr>
  </w:style>
  <w:style w:type="paragraph" w:styleId="9">
    <w:name w:val="toc 9"/>
    <w:basedOn w:val="a"/>
    <w:next w:val="a"/>
    <w:autoRedefine/>
    <w:locked/>
    <w:rsid w:val="008852DB"/>
    <w:pPr>
      <w:ind w:left="1680"/>
      <w:jc w:val="left"/>
    </w:pPr>
    <w:rPr>
      <w:rFonts w:asciiTheme="minorHAnsi" w:hAnsiTheme="minorHAnsi" w:cstheme="minorHAnsi"/>
      <w:sz w:val="18"/>
      <w:szCs w:val="18"/>
    </w:rPr>
  </w:style>
  <w:style w:type="character" w:styleId="a7">
    <w:name w:val="Hyperlink"/>
    <w:basedOn w:val="a0"/>
    <w:uiPriority w:val="99"/>
    <w:unhideWhenUsed/>
    <w:rsid w:val="008852D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Calibri"/>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semiHidden="0" w:uiPriority="39" w:unhideWhenUsed="0"/>
    <w:lsdException w:name="toc 2" w:locked="1" w:semiHidden="0" w:unhideWhenUsed="0"/>
    <w:lsdException w:name="toc 3" w:locked="1" w:semiHidden="0" w:unhideWhenUsed="0"/>
    <w:lsdException w:name="toc 4" w:locked="1" w:semiHidden="0" w:unhideWhenUsed="0"/>
    <w:lsdException w:name="toc 5" w:locked="1" w:semiHidden="0" w:unhideWhenUsed="0"/>
    <w:lsdException w:name="toc 6" w:locked="1" w:semiHidden="0" w:unhideWhenUsed="0"/>
    <w:lsdException w:name="toc 7" w:locked="1" w:semiHidden="0" w:unhideWhenUsed="0"/>
    <w:lsdException w:name="toc 8" w:locked="1" w:semiHidden="0" w:unhideWhenUsed="0"/>
    <w:lsdException w:name="toc 9" w:locked="1" w:semiHidden="0" w:unhideWhenUsed="0"/>
    <w:lsdException w:name="header" w:uiPriority="99"/>
    <w:lsdException w:name="footer" w:uiPriority="99"/>
    <w:lsdException w:name="caption" w:locked="1" w:qFormat="1"/>
    <w:lsdException w:name="Title" w:locked="1" w:semiHidden="0" w:unhideWhenUsed="0" w:qFormat="1"/>
    <w:lsdException w:name="Default Paragraph Font" w:uiPriority="1"/>
    <w:lsdException w:name="Subtitle" w:locked="1" w:semiHidden="0" w:unhideWhenUsed="0" w:qFormat="1"/>
    <w:lsdException w:name="Hyperlink" w:uiPriority="99"/>
    <w:lsdException w:name="Strong" w:locked="1" w:semiHidden="0" w:unhideWhenUsed="0" w:qFormat="1"/>
    <w:lsdException w:name="Emphasis" w:locked="1" w:semiHidden="0" w:unhideWhenUsed="0" w:qFormat="1"/>
    <w:lsdException w:name="HTML Top of Form" w:uiPriority="99"/>
    <w:lsdException w:name="HTML Bottom of Form" w:uiPriority="99"/>
    <w:lsdException w:name="Normal (Web)" w:semiHidden="0" w:uiPriority="99" w:unhideWhenUsed="0"/>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uiPriority="9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cs="Times New Roman"/>
      <w:kern w:val="2"/>
      <w:sz w:val="21"/>
      <w:szCs w:val="22"/>
    </w:rPr>
  </w:style>
  <w:style w:type="paragraph" w:styleId="1">
    <w:name w:val="heading 1"/>
    <w:basedOn w:val="a"/>
    <w:next w:val="a"/>
    <w:link w:val="1Char"/>
    <w:qFormat/>
    <w:locked/>
    <w:rsid w:val="00DE375C"/>
    <w:pPr>
      <w:keepNext/>
      <w:keepLines/>
      <w:adjustRightInd w:val="0"/>
      <w:snapToGrid w:val="0"/>
      <w:spacing w:before="240" w:after="240" w:line="360" w:lineRule="auto"/>
      <w:outlineLvl w:val="0"/>
    </w:pPr>
    <w:rPr>
      <w:rFonts w:eastAsia="仿宋"/>
      <w:b/>
      <w:bCs/>
      <w:kern w:val="44"/>
      <w:sz w:val="32"/>
      <w:szCs w:val="44"/>
    </w:rPr>
  </w:style>
  <w:style w:type="paragraph" w:styleId="2">
    <w:name w:val="heading 2"/>
    <w:basedOn w:val="a"/>
    <w:next w:val="a"/>
    <w:link w:val="2Char"/>
    <w:unhideWhenUsed/>
    <w:qFormat/>
    <w:locked/>
    <w:rsid w:val="00DE375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paragraph" w:styleId="a5">
    <w:name w:val="Normal (Web)"/>
    <w:basedOn w:val="a"/>
    <w:uiPriority w:val="99"/>
    <w:pPr>
      <w:spacing w:beforeAutospacing="1" w:afterAutospacing="1"/>
      <w:jc w:val="left"/>
    </w:pPr>
    <w:rPr>
      <w:kern w:val="0"/>
      <w:sz w:val="24"/>
      <w:szCs w:val="24"/>
    </w:rPr>
  </w:style>
  <w:style w:type="paragraph" w:customStyle="1" w:styleId="10">
    <w:name w:val="列出段落1"/>
    <w:basedOn w:val="a"/>
    <w:uiPriority w:val="99"/>
    <w:qFormat/>
    <w:pPr>
      <w:ind w:firstLineChars="200" w:firstLine="420"/>
    </w:p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 w:type="character" w:customStyle="1" w:styleId="1Char">
    <w:name w:val="标题 1 Char"/>
    <w:basedOn w:val="a0"/>
    <w:link w:val="1"/>
    <w:rsid w:val="00DE375C"/>
    <w:rPr>
      <w:rFonts w:eastAsia="仿宋" w:cs="Times New Roman"/>
      <w:b/>
      <w:bCs/>
      <w:kern w:val="44"/>
      <w:sz w:val="32"/>
      <w:szCs w:val="44"/>
    </w:rPr>
  </w:style>
  <w:style w:type="character" w:customStyle="1" w:styleId="2Char">
    <w:name w:val="标题 2 Char"/>
    <w:basedOn w:val="a0"/>
    <w:link w:val="2"/>
    <w:rsid w:val="00DE375C"/>
    <w:rPr>
      <w:rFonts w:asciiTheme="majorHAnsi" w:eastAsiaTheme="majorEastAsia" w:hAnsiTheme="majorHAnsi" w:cstheme="majorBidi"/>
      <w:b/>
      <w:bCs/>
      <w:kern w:val="2"/>
      <w:sz w:val="32"/>
      <w:szCs w:val="32"/>
    </w:rPr>
  </w:style>
  <w:style w:type="paragraph" w:customStyle="1" w:styleId="CharCharCharCharChar2Char">
    <w:name w:val="Char Char Char Char Char2 Char"/>
    <w:basedOn w:val="a"/>
    <w:rsid w:val="00DE375C"/>
    <w:rPr>
      <w:rFonts w:ascii="Times New Roman" w:hAnsi="Times New Roman"/>
      <w:szCs w:val="20"/>
    </w:rPr>
  </w:style>
  <w:style w:type="paragraph" w:styleId="a6">
    <w:name w:val="Balloon Text"/>
    <w:basedOn w:val="a"/>
    <w:link w:val="Char1"/>
    <w:semiHidden/>
    <w:unhideWhenUsed/>
    <w:rsid w:val="00FC5080"/>
    <w:rPr>
      <w:sz w:val="18"/>
      <w:szCs w:val="18"/>
    </w:rPr>
  </w:style>
  <w:style w:type="character" w:customStyle="1" w:styleId="Char1">
    <w:name w:val="批注框文本 Char"/>
    <w:basedOn w:val="a0"/>
    <w:link w:val="a6"/>
    <w:semiHidden/>
    <w:rsid w:val="00FC5080"/>
    <w:rPr>
      <w:rFonts w:cs="Times New Roman"/>
      <w:kern w:val="2"/>
      <w:sz w:val="18"/>
      <w:szCs w:val="18"/>
    </w:rPr>
  </w:style>
  <w:style w:type="paragraph" w:styleId="11">
    <w:name w:val="toc 1"/>
    <w:basedOn w:val="a"/>
    <w:next w:val="a"/>
    <w:autoRedefine/>
    <w:uiPriority w:val="39"/>
    <w:locked/>
    <w:rsid w:val="008852DB"/>
    <w:pPr>
      <w:spacing w:before="120" w:after="120"/>
      <w:jc w:val="left"/>
    </w:pPr>
    <w:rPr>
      <w:rFonts w:asciiTheme="minorHAnsi" w:hAnsiTheme="minorHAnsi" w:cstheme="minorHAnsi"/>
      <w:b/>
      <w:bCs/>
      <w:caps/>
      <w:sz w:val="20"/>
      <w:szCs w:val="20"/>
    </w:rPr>
  </w:style>
  <w:style w:type="paragraph" w:styleId="20">
    <w:name w:val="toc 2"/>
    <w:basedOn w:val="a"/>
    <w:next w:val="a"/>
    <w:autoRedefine/>
    <w:locked/>
    <w:rsid w:val="008852DB"/>
    <w:pPr>
      <w:ind w:left="210"/>
      <w:jc w:val="left"/>
    </w:pPr>
    <w:rPr>
      <w:rFonts w:asciiTheme="minorHAnsi" w:hAnsiTheme="minorHAnsi" w:cstheme="minorHAnsi"/>
      <w:smallCaps/>
      <w:sz w:val="20"/>
      <w:szCs w:val="20"/>
    </w:rPr>
  </w:style>
  <w:style w:type="paragraph" w:styleId="3">
    <w:name w:val="toc 3"/>
    <w:basedOn w:val="a"/>
    <w:next w:val="a"/>
    <w:autoRedefine/>
    <w:locked/>
    <w:rsid w:val="008852DB"/>
    <w:pPr>
      <w:ind w:left="420"/>
      <w:jc w:val="left"/>
    </w:pPr>
    <w:rPr>
      <w:rFonts w:asciiTheme="minorHAnsi" w:hAnsiTheme="minorHAnsi" w:cstheme="minorHAnsi"/>
      <w:i/>
      <w:iCs/>
      <w:sz w:val="20"/>
      <w:szCs w:val="20"/>
    </w:rPr>
  </w:style>
  <w:style w:type="paragraph" w:styleId="4">
    <w:name w:val="toc 4"/>
    <w:basedOn w:val="a"/>
    <w:next w:val="a"/>
    <w:autoRedefine/>
    <w:locked/>
    <w:rsid w:val="008852DB"/>
    <w:pPr>
      <w:ind w:left="630"/>
      <w:jc w:val="left"/>
    </w:pPr>
    <w:rPr>
      <w:rFonts w:asciiTheme="minorHAnsi" w:hAnsiTheme="minorHAnsi" w:cstheme="minorHAnsi"/>
      <w:sz w:val="18"/>
      <w:szCs w:val="18"/>
    </w:rPr>
  </w:style>
  <w:style w:type="paragraph" w:styleId="5">
    <w:name w:val="toc 5"/>
    <w:basedOn w:val="a"/>
    <w:next w:val="a"/>
    <w:autoRedefine/>
    <w:locked/>
    <w:rsid w:val="008852DB"/>
    <w:pPr>
      <w:ind w:left="840"/>
      <w:jc w:val="left"/>
    </w:pPr>
    <w:rPr>
      <w:rFonts w:asciiTheme="minorHAnsi" w:hAnsiTheme="minorHAnsi" w:cstheme="minorHAnsi"/>
      <w:sz w:val="18"/>
      <w:szCs w:val="18"/>
    </w:rPr>
  </w:style>
  <w:style w:type="paragraph" w:styleId="6">
    <w:name w:val="toc 6"/>
    <w:basedOn w:val="a"/>
    <w:next w:val="a"/>
    <w:autoRedefine/>
    <w:locked/>
    <w:rsid w:val="008852DB"/>
    <w:pPr>
      <w:ind w:left="1050"/>
      <w:jc w:val="left"/>
    </w:pPr>
    <w:rPr>
      <w:rFonts w:asciiTheme="minorHAnsi" w:hAnsiTheme="minorHAnsi" w:cstheme="minorHAnsi"/>
      <w:sz w:val="18"/>
      <w:szCs w:val="18"/>
    </w:rPr>
  </w:style>
  <w:style w:type="paragraph" w:styleId="7">
    <w:name w:val="toc 7"/>
    <w:basedOn w:val="a"/>
    <w:next w:val="a"/>
    <w:autoRedefine/>
    <w:locked/>
    <w:rsid w:val="008852DB"/>
    <w:pPr>
      <w:ind w:left="1260"/>
      <w:jc w:val="left"/>
    </w:pPr>
    <w:rPr>
      <w:rFonts w:asciiTheme="minorHAnsi" w:hAnsiTheme="minorHAnsi" w:cstheme="minorHAnsi"/>
      <w:sz w:val="18"/>
      <w:szCs w:val="18"/>
    </w:rPr>
  </w:style>
  <w:style w:type="paragraph" w:styleId="8">
    <w:name w:val="toc 8"/>
    <w:basedOn w:val="a"/>
    <w:next w:val="a"/>
    <w:autoRedefine/>
    <w:locked/>
    <w:rsid w:val="008852DB"/>
    <w:pPr>
      <w:ind w:left="1470"/>
      <w:jc w:val="left"/>
    </w:pPr>
    <w:rPr>
      <w:rFonts w:asciiTheme="minorHAnsi" w:hAnsiTheme="minorHAnsi" w:cstheme="minorHAnsi"/>
      <w:sz w:val="18"/>
      <w:szCs w:val="18"/>
    </w:rPr>
  </w:style>
  <w:style w:type="paragraph" w:styleId="9">
    <w:name w:val="toc 9"/>
    <w:basedOn w:val="a"/>
    <w:next w:val="a"/>
    <w:autoRedefine/>
    <w:locked/>
    <w:rsid w:val="008852DB"/>
    <w:pPr>
      <w:ind w:left="1680"/>
      <w:jc w:val="left"/>
    </w:pPr>
    <w:rPr>
      <w:rFonts w:asciiTheme="minorHAnsi" w:hAnsiTheme="minorHAnsi" w:cstheme="minorHAnsi"/>
      <w:sz w:val="18"/>
      <w:szCs w:val="18"/>
    </w:rPr>
  </w:style>
  <w:style w:type="character" w:styleId="a7">
    <w:name w:val="Hyperlink"/>
    <w:basedOn w:val="a0"/>
    <w:uiPriority w:val="99"/>
    <w:unhideWhenUsed/>
    <w:rsid w:val="008852D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Microsoft_Visio_2003-2010___1.vsd"/><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emf"/><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15E2481-0993-4508-AE61-8BBBACD7F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273</Words>
  <Characters>1560</Characters>
  <Application>Microsoft Office Word</Application>
  <DocSecurity>0</DocSecurity>
  <Lines>13</Lines>
  <Paragraphs>3</Paragraphs>
  <ScaleCrop>false</ScaleCrop>
  <Company>ylmfeng.com</Company>
  <LinksUpToDate>false</LinksUpToDate>
  <CharactersWithSpaces>1830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架空输电线路</dc:title>
  <dc:creator>赵赫男</dc:creator>
  <cp:lastModifiedBy>ylmfeng</cp:lastModifiedBy>
  <cp:revision>8</cp:revision>
  <dcterms:created xsi:type="dcterms:W3CDTF">2018-05-17T07:57:00Z</dcterms:created>
  <dcterms:modified xsi:type="dcterms:W3CDTF">2018-05-21T01:05:00Z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2052-9.1.0.4475</vt:lpwstr>
  </property>
</Properties>
</file>