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B0B" w:rsidRPr="00DB766B" w:rsidRDefault="00170B0B" w:rsidP="00A80EED">
      <w:pPr>
        <w:spacing w:before="190" w:after="190"/>
        <w:jc w:val="right"/>
        <w:rPr>
          <w:rFonts w:ascii="Arial" w:hAnsi="Arial" w:cs="Arial"/>
          <w:color w:val="000000"/>
          <w:sz w:val="24"/>
        </w:rPr>
      </w:pPr>
      <w:r w:rsidRPr="00DB766B">
        <w:rPr>
          <w:rFonts w:ascii="Arial" w:hAnsi="Arial" w:cs="Arial"/>
          <w:noProof/>
          <w:sz w:val="24"/>
        </w:rPr>
        <w:drawing>
          <wp:inline distT="0" distB="0" distL="0" distR="0" wp14:anchorId="6175F489" wp14:editId="053308AF">
            <wp:extent cx="3200400" cy="6007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0710"/>
                    </a:xfrm>
                    <a:prstGeom prst="rect">
                      <a:avLst/>
                    </a:prstGeom>
                    <a:noFill/>
                    <a:ln>
                      <a:noFill/>
                    </a:ln>
                  </pic:spPr>
                </pic:pic>
              </a:graphicData>
            </a:graphic>
          </wp:inline>
        </w:drawing>
      </w:r>
    </w:p>
    <w:p w:rsidR="00170B0B" w:rsidRPr="00DB766B" w:rsidRDefault="00170B0B" w:rsidP="00A80EED">
      <w:pPr>
        <w:spacing w:before="190" w:after="190"/>
        <w:jc w:val="center"/>
        <w:rPr>
          <w:rFonts w:ascii="Arial" w:hAnsi="Arial" w:cs="Arial"/>
          <w:b/>
          <w:sz w:val="52"/>
          <w:szCs w:val="52"/>
        </w:rPr>
      </w:pPr>
    </w:p>
    <w:p w:rsidR="00170B0B" w:rsidRPr="00DB766B" w:rsidRDefault="00170B0B" w:rsidP="00A80EED">
      <w:pPr>
        <w:spacing w:before="190" w:after="190"/>
        <w:jc w:val="center"/>
        <w:rPr>
          <w:rFonts w:ascii="Arial" w:hAnsi="Arial" w:cs="Arial"/>
          <w:b/>
          <w:sz w:val="52"/>
          <w:szCs w:val="52"/>
        </w:rPr>
      </w:pPr>
      <w:r w:rsidRPr="00DB766B">
        <w:rPr>
          <w:rFonts w:ascii="Arial" w:hAnsi="Arial" w:cs="Arial"/>
          <w:b/>
          <w:sz w:val="52"/>
          <w:szCs w:val="52"/>
        </w:rPr>
        <w:t>基于立体巡检体系的无人机装备在智能巡检作业中的综合示范应用</w:t>
      </w:r>
    </w:p>
    <w:p w:rsidR="00170B0B" w:rsidRPr="00DB766B" w:rsidRDefault="00170B0B" w:rsidP="00A80EED">
      <w:pPr>
        <w:spacing w:before="190" w:after="190"/>
        <w:jc w:val="center"/>
        <w:rPr>
          <w:rFonts w:ascii="Arial" w:hAnsi="Arial" w:cs="Arial"/>
          <w:b/>
          <w:sz w:val="52"/>
          <w:szCs w:val="52"/>
        </w:rPr>
      </w:pPr>
    </w:p>
    <w:p w:rsidR="00170B0B" w:rsidRPr="00DB766B" w:rsidRDefault="00170B0B" w:rsidP="00A80EED">
      <w:pPr>
        <w:spacing w:before="190" w:after="190"/>
        <w:jc w:val="center"/>
        <w:rPr>
          <w:rFonts w:ascii="Arial" w:hAnsi="Arial" w:cs="Arial"/>
          <w:b/>
          <w:sz w:val="52"/>
          <w:szCs w:val="52"/>
        </w:rPr>
      </w:pPr>
      <w:r w:rsidRPr="00DB766B">
        <w:rPr>
          <w:rFonts w:ascii="Arial" w:hAnsi="Arial" w:cs="Arial"/>
          <w:b/>
          <w:sz w:val="52"/>
          <w:szCs w:val="52"/>
        </w:rPr>
        <w:t>无人机巡检工作规范</w:t>
      </w:r>
    </w:p>
    <w:p w:rsidR="00170B0B" w:rsidRPr="00DB766B" w:rsidRDefault="00170B0B" w:rsidP="00A80EED">
      <w:pPr>
        <w:spacing w:before="190" w:after="190"/>
        <w:rPr>
          <w:rFonts w:ascii="Arial" w:hAnsi="Arial" w:cs="Arial"/>
          <w:b/>
          <w:sz w:val="52"/>
          <w:szCs w:val="52"/>
        </w:rPr>
      </w:pPr>
    </w:p>
    <w:p w:rsidR="00170B0B" w:rsidRPr="00DB766B" w:rsidRDefault="00310ECD" w:rsidP="00A80EED">
      <w:pPr>
        <w:spacing w:before="190" w:after="190"/>
        <w:jc w:val="center"/>
        <w:rPr>
          <w:rFonts w:ascii="Arial" w:hAnsi="Arial" w:cs="Arial"/>
          <w:sz w:val="48"/>
          <w:szCs w:val="52"/>
        </w:rPr>
      </w:pPr>
      <w:r w:rsidRPr="00DB766B">
        <w:rPr>
          <w:rFonts w:ascii="Arial" w:hAnsi="Arial" w:cs="Arial"/>
          <w:sz w:val="48"/>
          <w:szCs w:val="52"/>
        </w:rPr>
        <w:t>架空输电线路固定</w:t>
      </w:r>
      <w:proofErr w:type="gramStart"/>
      <w:r w:rsidRPr="00DB766B">
        <w:rPr>
          <w:rFonts w:ascii="Arial" w:hAnsi="Arial" w:cs="Arial"/>
          <w:sz w:val="48"/>
          <w:szCs w:val="52"/>
        </w:rPr>
        <w:t>翼</w:t>
      </w:r>
      <w:proofErr w:type="gramEnd"/>
      <w:r w:rsidRPr="00DB766B">
        <w:rPr>
          <w:rFonts w:ascii="Arial" w:hAnsi="Arial" w:cs="Arial"/>
          <w:sz w:val="48"/>
          <w:szCs w:val="52"/>
        </w:rPr>
        <w:t>无人机巡检技术规程</w:t>
      </w:r>
    </w:p>
    <w:p w:rsidR="00170B0B" w:rsidRDefault="00170B0B" w:rsidP="00A80EED">
      <w:pPr>
        <w:tabs>
          <w:tab w:val="left" w:pos="7560"/>
        </w:tabs>
        <w:spacing w:before="190" w:after="190"/>
        <w:rPr>
          <w:rFonts w:ascii="Arial" w:hAnsi="Arial" w:cs="Arial" w:hint="eastAsia"/>
          <w:b/>
          <w:color w:val="000000"/>
          <w:sz w:val="32"/>
          <w:szCs w:val="32"/>
        </w:rPr>
      </w:pPr>
    </w:p>
    <w:p w:rsidR="008E757F" w:rsidRDefault="008E757F" w:rsidP="00A80EED">
      <w:pPr>
        <w:tabs>
          <w:tab w:val="left" w:pos="7560"/>
        </w:tabs>
        <w:spacing w:before="190" w:after="190"/>
        <w:rPr>
          <w:rFonts w:ascii="Arial" w:hAnsi="Arial" w:cs="Arial" w:hint="eastAsia"/>
          <w:b/>
          <w:color w:val="000000"/>
          <w:sz w:val="32"/>
          <w:szCs w:val="32"/>
        </w:rPr>
      </w:pPr>
    </w:p>
    <w:p w:rsidR="008E757F" w:rsidRPr="00DB766B" w:rsidRDefault="008E757F" w:rsidP="00A80EED">
      <w:pPr>
        <w:tabs>
          <w:tab w:val="left" w:pos="7560"/>
        </w:tabs>
        <w:spacing w:before="190" w:after="190"/>
        <w:rPr>
          <w:rFonts w:ascii="Arial" w:hAnsi="Arial" w:cs="Arial"/>
          <w:b/>
          <w:color w:val="000000"/>
          <w:sz w:val="32"/>
          <w:szCs w:val="32"/>
        </w:rPr>
      </w:pPr>
    </w:p>
    <w:p w:rsidR="00170B0B" w:rsidRPr="00DB766B" w:rsidRDefault="00170B0B" w:rsidP="00A80EED">
      <w:pPr>
        <w:tabs>
          <w:tab w:val="left" w:pos="7560"/>
        </w:tabs>
        <w:spacing w:before="190" w:after="190"/>
        <w:jc w:val="center"/>
        <w:rPr>
          <w:rFonts w:ascii="Arial" w:hAnsi="Arial" w:cs="Arial"/>
          <w:b/>
          <w:sz w:val="32"/>
          <w:szCs w:val="32"/>
        </w:rPr>
      </w:pPr>
      <w:proofErr w:type="gramStart"/>
      <w:r w:rsidRPr="00DB766B">
        <w:rPr>
          <w:rFonts w:ascii="Arial" w:hAnsi="Arial" w:cs="Arial"/>
          <w:b/>
          <w:color w:val="000000"/>
          <w:sz w:val="32"/>
          <w:szCs w:val="32"/>
        </w:rPr>
        <w:t>国网天津检修公司</w:t>
      </w:r>
      <w:proofErr w:type="gramEnd"/>
    </w:p>
    <w:p w:rsidR="00170B0B" w:rsidRPr="00DB766B" w:rsidRDefault="00170B0B" w:rsidP="00A80EED">
      <w:pPr>
        <w:spacing w:before="190" w:after="190"/>
        <w:jc w:val="center"/>
        <w:rPr>
          <w:rFonts w:ascii="Arial" w:eastAsia="黑体" w:hAnsi="Arial" w:cs="Arial"/>
        </w:rPr>
      </w:pPr>
      <w:r w:rsidRPr="00DB766B">
        <w:rPr>
          <w:rFonts w:ascii="Arial" w:hAnsi="Arial" w:cs="Arial"/>
          <w:b/>
          <w:sz w:val="32"/>
          <w:szCs w:val="32"/>
        </w:rPr>
        <w:t>二零一八年五月</w:t>
      </w:r>
    </w:p>
    <w:p w:rsidR="00170B0B" w:rsidRPr="00DB766B" w:rsidRDefault="00170B0B" w:rsidP="008E757F">
      <w:pPr>
        <w:widowControl/>
        <w:spacing w:before="190" w:after="190"/>
        <w:jc w:val="center"/>
        <w:rPr>
          <w:rFonts w:ascii="Arial" w:hAnsi="Arial" w:cs="Arial"/>
          <w:b/>
          <w:bCs/>
          <w:kern w:val="44"/>
          <w:sz w:val="36"/>
          <w:szCs w:val="44"/>
        </w:rPr>
      </w:pPr>
      <w:r w:rsidRPr="00DB766B">
        <w:rPr>
          <w:rFonts w:ascii="Arial" w:eastAsia="黑体" w:hAnsi="Arial" w:cs="Arial"/>
        </w:rPr>
        <w:br w:type="page"/>
      </w:r>
      <w:r w:rsidRPr="008E757F">
        <w:rPr>
          <w:rFonts w:ascii="Arial" w:hAnsi="Arial" w:cs="Arial"/>
          <w:b/>
          <w:bCs/>
          <w:kern w:val="44"/>
          <w:sz w:val="44"/>
          <w:szCs w:val="44"/>
        </w:rPr>
        <w:lastRenderedPageBreak/>
        <w:t>目录</w:t>
      </w:r>
    </w:p>
    <w:p w:rsidR="00DB766B" w:rsidRPr="00DB766B" w:rsidRDefault="00AC7049" w:rsidP="00DB766B">
      <w:pPr>
        <w:pStyle w:val="10"/>
        <w:tabs>
          <w:tab w:val="right" w:leader="dot" w:pos="8296"/>
        </w:tabs>
        <w:spacing w:before="190" w:after="190"/>
        <w:rPr>
          <w:rFonts w:ascii="Arial" w:eastAsiaTheme="minorEastAsia" w:hAnsi="Arial" w:cs="Arial"/>
          <w:b w:val="0"/>
          <w:bCs w:val="0"/>
          <w:caps w:val="0"/>
          <w:noProof/>
          <w:sz w:val="28"/>
          <w:szCs w:val="28"/>
        </w:rPr>
      </w:pPr>
      <w:r w:rsidRPr="00DB766B">
        <w:rPr>
          <w:rFonts w:ascii="Arial" w:hAnsi="Arial" w:cs="Arial"/>
          <w:caps w:val="0"/>
          <w:kern w:val="44"/>
          <w:sz w:val="28"/>
          <w:szCs w:val="28"/>
        </w:rPr>
        <w:fldChar w:fldCharType="begin"/>
      </w:r>
      <w:r w:rsidRPr="00DB766B">
        <w:rPr>
          <w:rFonts w:ascii="Arial" w:hAnsi="Arial" w:cs="Arial"/>
          <w:caps w:val="0"/>
          <w:kern w:val="44"/>
          <w:sz w:val="28"/>
          <w:szCs w:val="28"/>
        </w:rPr>
        <w:instrText xml:space="preserve"> TOC \o "1-1" \h \z \u </w:instrText>
      </w:r>
      <w:r w:rsidRPr="00DB766B">
        <w:rPr>
          <w:rFonts w:ascii="Arial" w:hAnsi="Arial" w:cs="Arial"/>
          <w:caps w:val="0"/>
          <w:kern w:val="44"/>
          <w:sz w:val="28"/>
          <w:szCs w:val="28"/>
        </w:rPr>
        <w:fldChar w:fldCharType="separate"/>
      </w:r>
      <w:hyperlink w:anchor="_Toc514410291" w:history="1">
        <w:r w:rsidR="00DB766B" w:rsidRPr="00DB766B">
          <w:rPr>
            <w:rStyle w:val="afe"/>
            <w:rFonts w:ascii="Arial" w:hAnsi="Arial" w:cs="Arial"/>
            <w:noProof/>
            <w:sz w:val="28"/>
            <w:szCs w:val="28"/>
          </w:rPr>
          <w:t xml:space="preserve">1 </w:t>
        </w:r>
        <w:r w:rsidR="00DB766B" w:rsidRPr="00DB766B">
          <w:rPr>
            <w:rStyle w:val="afe"/>
            <w:rFonts w:ascii="Arial" w:hAnsi="Arial" w:cs="Arial"/>
            <w:noProof/>
            <w:sz w:val="28"/>
            <w:szCs w:val="28"/>
          </w:rPr>
          <w:t>范围</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_Toc514410291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3</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292" w:history="1">
        <w:r w:rsidR="00DB766B" w:rsidRPr="00DB766B">
          <w:rPr>
            <w:rStyle w:val="afe"/>
            <w:rFonts w:ascii="Arial" w:hAnsi="Arial" w:cs="Arial"/>
            <w:noProof/>
            <w:sz w:val="28"/>
            <w:szCs w:val="28"/>
          </w:rPr>
          <w:t xml:space="preserve">2 </w:t>
        </w:r>
        <w:r w:rsidR="00DB766B" w:rsidRPr="00DB766B">
          <w:rPr>
            <w:rStyle w:val="afe"/>
            <w:rFonts w:ascii="Arial" w:hAnsi="Arial" w:cs="Arial"/>
            <w:noProof/>
            <w:sz w:val="28"/>
            <w:szCs w:val="28"/>
          </w:rPr>
          <w:t>规范性引用文件</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_Toc514410292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3</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293" w:history="1">
        <w:r w:rsidR="00DB766B" w:rsidRPr="00DB766B">
          <w:rPr>
            <w:rStyle w:val="afe"/>
            <w:rFonts w:ascii="Arial" w:hAnsi="Arial" w:cs="Arial"/>
            <w:noProof/>
            <w:sz w:val="28"/>
            <w:szCs w:val="28"/>
          </w:rPr>
          <w:t xml:space="preserve">3 </w:t>
        </w:r>
        <w:r w:rsidR="00DB766B" w:rsidRPr="00DB766B">
          <w:rPr>
            <w:rStyle w:val="afe"/>
            <w:rFonts w:ascii="Arial" w:hAnsi="Arial" w:cs="Arial"/>
            <w:noProof/>
            <w:sz w:val="28"/>
            <w:szCs w:val="28"/>
          </w:rPr>
          <w:t>术语和定义</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_Toc514410293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3</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294" w:history="1">
        <w:r w:rsidR="00DB766B" w:rsidRPr="00DB766B">
          <w:rPr>
            <w:rStyle w:val="afe"/>
            <w:rFonts w:ascii="Arial" w:hAnsi="Arial" w:cs="Arial"/>
            <w:noProof/>
            <w:sz w:val="28"/>
            <w:szCs w:val="28"/>
          </w:rPr>
          <w:t xml:space="preserve">4 </w:t>
        </w:r>
        <w:r w:rsidR="00DB766B" w:rsidRPr="00DB766B">
          <w:rPr>
            <w:rStyle w:val="afe"/>
            <w:rFonts w:ascii="Arial" w:hAnsi="Arial" w:cs="Arial"/>
            <w:noProof/>
            <w:sz w:val="28"/>
            <w:szCs w:val="28"/>
          </w:rPr>
          <w:t>巡检内容</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_Toc514410294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4</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295" w:history="1">
        <w:r w:rsidR="00DB766B" w:rsidRPr="00DB766B">
          <w:rPr>
            <w:rStyle w:val="afe"/>
            <w:rFonts w:ascii="Arial" w:hAnsi="Arial" w:cs="Arial"/>
            <w:noProof/>
            <w:sz w:val="28"/>
            <w:szCs w:val="28"/>
          </w:rPr>
          <w:t xml:space="preserve">5 </w:t>
        </w:r>
        <w:r w:rsidR="00DB766B" w:rsidRPr="00DB766B">
          <w:rPr>
            <w:rStyle w:val="afe"/>
            <w:rFonts w:ascii="Arial" w:hAnsi="Arial" w:cs="Arial"/>
            <w:noProof/>
            <w:sz w:val="28"/>
            <w:szCs w:val="28"/>
          </w:rPr>
          <w:t>一般要求</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_Toc514410295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5</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296" w:history="1">
        <w:r w:rsidR="00DB766B" w:rsidRPr="00DB766B">
          <w:rPr>
            <w:rStyle w:val="afe"/>
            <w:rFonts w:ascii="Arial" w:hAnsi="Arial" w:cs="Arial"/>
            <w:noProof/>
            <w:sz w:val="28"/>
            <w:szCs w:val="28"/>
          </w:rPr>
          <w:t xml:space="preserve">6 </w:t>
        </w:r>
        <w:r w:rsidR="00DB766B" w:rsidRPr="00DB766B">
          <w:rPr>
            <w:rStyle w:val="afe"/>
            <w:rFonts w:ascii="Arial" w:hAnsi="Arial" w:cs="Arial"/>
            <w:noProof/>
            <w:sz w:val="28"/>
            <w:szCs w:val="28"/>
          </w:rPr>
          <w:t>安全要求</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_Toc514410296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6</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297" w:history="1">
        <w:r w:rsidR="00DB766B" w:rsidRPr="00DB766B">
          <w:rPr>
            <w:rStyle w:val="afe"/>
            <w:rFonts w:ascii="Arial" w:hAnsi="Arial" w:cs="Arial"/>
            <w:noProof/>
            <w:sz w:val="28"/>
            <w:szCs w:val="28"/>
          </w:rPr>
          <w:t xml:space="preserve">7 </w:t>
        </w:r>
        <w:r w:rsidR="00DB766B" w:rsidRPr="00DB766B">
          <w:rPr>
            <w:rStyle w:val="afe"/>
            <w:rFonts w:ascii="Arial" w:hAnsi="Arial" w:cs="Arial"/>
            <w:noProof/>
            <w:sz w:val="28"/>
            <w:szCs w:val="28"/>
          </w:rPr>
          <w:t>作业要求</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_Toc514410297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8</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298" w:history="1">
        <w:r w:rsidR="00DB766B" w:rsidRPr="00DB766B">
          <w:rPr>
            <w:rStyle w:val="afe"/>
            <w:rFonts w:ascii="Arial" w:hAnsi="Arial" w:cs="Arial"/>
            <w:noProof/>
            <w:sz w:val="28"/>
            <w:szCs w:val="28"/>
          </w:rPr>
          <w:t xml:space="preserve">8 </w:t>
        </w:r>
        <w:r w:rsidR="00DB766B" w:rsidRPr="00DB766B">
          <w:rPr>
            <w:rStyle w:val="afe"/>
            <w:rFonts w:ascii="Arial" w:hAnsi="Arial" w:cs="Arial"/>
            <w:noProof/>
            <w:sz w:val="28"/>
            <w:szCs w:val="28"/>
          </w:rPr>
          <w:t>巡检资料整理及移交</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_Toc514410298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12</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299" w:history="1">
        <w:r w:rsidR="00DB766B" w:rsidRPr="00DB766B">
          <w:rPr>
            <w:rStyle w:val="afe"/>
            <w:rFonts w:ascii="Arial" w:hAnsi="Arial" w:cs="Arial"/>
            <w:noProof/>
            <w:sz w:val="28"/>
            <w:szCs w:val="28"/>
          </w:rPr>
          <w:t xml:space="preserve">9 </w:t>
        </w:r>
        <w:r w:rsidR="00DB766B" w:rsidRPr="00DB766B">
          <w:rPr>
            <w:rStyle w:val="afe"/>
            <w:rFonts w:ascii="Arial" w:hAnsi="Arial" w:cs="Arial"/>
            <w:noProof/>
            <w:sz w:val="28"/>
            <w:szCs w:val="28"/>
          </w:rPr>
          <w:t>维修保养</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_Toc514410299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12</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300" w:history="1">
        <w:r w:rsidR="00DB766B" w:rsidRPr="00DB766B">
          <w:rPr>
            <w:rStyle w:val="afe"/>
            <w:rFonts w:ascii="Arial" w:hAnsi="Arial" w:cs="Arial"/>
            <w:noProof/>
            <w:sz w:val="28"/>
            <w:szCs w:val="28"/>
          </w:rPr>
          <w:t xml:space="preserve">10 </w:t>
        </w:r>
        <w:r w:rsidR="00DB766B" w:rsidRPr="00DB766B">
          <w:rPr>
            <w:rStyle w:val="afe"/>
            <w:rFonts w:ascii="Arial" w:hAnsi="Arial" w:cs="Arial"/>
            <w:noProof/>
            <w:sz w:val="28"/>
            <w:szCs w:val="28"/>
          </w:rPr>
          <w:t>异常处置</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_Toc514410300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12</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301" w:history="1">
        <w:r w:rsidR="00DB766B" w:rsidRPr="00DB766B">
          <w:rPr>
            <w:rStyle w:val="afe"/>
            <w:rFonts w:ascii="Arial" w:hAnsi="Arial" w:cs="Arial"/>
            <w:noProof/>
            <w:sz w:val="28"/>
            <w:szCs w:val="28"/>
          </w:rPr>
          <w:t>附录</w:t>
        </w:r>
        <w:r w:rsidR="00DB766B" w:rsidRPr="00DB766B">
          <w:rPr>
            <w:rStyle w:val="afe"/>
            <w:rFonts w:ascii="Arial" w:hAnsi="Arial" w:cs="Arial"/>
            <w:noProof/>
            <w:sz w:val="28"/>
            <w:szCs w:val="28"/>
          </w:rPr>
          <w:t xml:space="preserve">A </w:t>
        </w:r>
        <w:r w:rsidR="00DB766B" w:rsidRPr="00DB766B">
          <w:rPr>
            <w:rStyle w:val="afe"/>
            <w:rFonts w:ascii="Arial" w:hAnsi="Arial" w:cs="Arial"/>
            <w:noProof/>
            <w:sz w:val="28"/>
            <w:szCs w:val="28"/>
          </w:rPr>
          <w:t>（资料性附录）</w:t>
        </w:r>
        <w:r w:rsidR="00DB766B" w:rsidRPr="00DB766B">
          <w:rPr>
            <w:rStyle w:val="afe"/>
            <w:rFonts w:ascii="Arial" w:hAnsi="Arial" w:cs="Arial"/>
            <w:noProof/>
            <w:sz w:val="28"/>
            <w:szCs w:val="28"/>
          </w:rPr>
          <w:t xml:space="preserve"> </w:t>
        </w:r>
        <w:r w:rsidR="00DB766B" w:rsidRPr="00DB766B">
          <w:rPr>
            <w:rStyle w:val="afe"/>
            <w:rFonts w:ascii="Arial" w:hAnsi="Arial" w:cs="Arial"/>
            <w:noProof/>
            <w:sz w:val="28"/>
            <w:szCs w:val="28"/>
          </w:rPr>
          <w:t>固定翼无人机巡检前检查工作单</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_Toc514410301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14</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302" w:history="1">
        <w:r w:rsidR="00DB766B" w:rsidRPr="00DB766B">
          <w:rPr>
            <w:rStyle w:val="afe"/>
            <w:rFonts w:ascii="Arial" w:hAnsi="Arial" w:cs="Arial"/>
            <w:noProof/>
            <w:sz w:val="28"/>
            <w:szCs w:val="28"/>
          </w:rPr>
          <w:t>附录</w:t>
        </w:r>
        <w:r w:rsidR="00DB766B" w:rsidRPr="00DB766B">
          <w:rPr>
            <w:rStyle w:val="afe"/>
            <w:rFonts w:ascii="Arial" w:hAnsi="Arial" w:cs="Arial"/>
            <w:noProof/>
            <w:sz w:val="28"/>
            <w:szCs w:val="28"/>
          </w:rPr>
          <w:t xml:space="preserve">B </w:t>
        </w:r>
        <w:r w:rsidR="00DB766B" w:rsidRPr="00DB766B">
          <w:rPr>
            <w:rStyle w:val="afe"/>
            <w:rFonts w:ascii="Arial" w:hAnsi="Arial" w:cs="Arial"/>
            <w:noProof/>
            <w:sz w:val="28"/>
            <w:szCs w:val="28"/>
          </w:rPr>
          <w:t>（资料性附录）</w:t>
        </w:r>
        <w:r w:rsidR="00DB766B" w:rsidRPr="00DB766B">
          <w:rPr>
            <w:rStyle w:val="afe"/>
            <w:rFonts w:ascii="Arial" w:hAnsi="Arial" w:cs="Arial"/>
            <w:noProof/>
            <w:sz w:val="28"/>
            <w:szCs w:val="28"/>
          </w:rPr>
          <w:t xml:space="preserve"> </w:t>
        </w:r>
        <w:r w:rsidR="00DB766B" w:rsidRPr="00DB766B">
          <w:rPr>
            <w:rStyle w:val="afe"/>
            <w:rFonts w:ascii="Arial" w:hAnsi="Arial" w:cs="Arial"/>
            <w:noProof/>
            <w:sz w:val="28"/>
            <w:szCs w:val="28"/>
          </w:rPr>
          <w:t>架空输电线路固定翼无人机巡检系统使用记录单</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_Toc514410302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17</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303" w:history="1">
        <w:r w:rsidR="00DB766B" w:rsidRPr="00DB766B">
          <w:rPr>
            <w:rStyle w:val="afe"/>
            <w:rFonts w:ascii="Arial" w:hAnsi="Arial" w:cs="Arial"/>
            <w:noProof/>
            <w:sz w:val="28"/>
            <w:szCs w:val="28"/>
          </w:rPr>
          <w:t>编制说明</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_Toc514410303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19</w:t>
        </w:r>
        <w:r w:rsidR="00DB766B" w:rsidRPr="00DB766B">
          <w:rPr>
            <w:rFonts w:ascii="Arial" w:hAnsi="Arial" w:cs="Arial"/>
            <w:noProof/>
            <w:webHidden/>
            <w:sz w:val="28"/>
            <w:szCs w:val="28"/>
          </w:rPr>
          <w:fldChar w:fldCharType="end"/>
        </w:r>
      </w:hyperlink>
    </w:p>
    <w:p w:rsidR="00170B0B" w:rsidRPr="00DB766B" w:rsidRDefault="00AC7049" w:rsidP="00AC7049">
      <w:pPr>
        <w:widowControl/>
        <w:spacing w:beforeLines="0" w:afterLines="0"/>
        <w:jc w:val="left"/>
        <w:rPr>
          <w:rFonts w:ascii="Arial" w:hAnsi="Arial" w:cs="Arial"/>
          <w:b/>
          <w:bCs/>
          <w:kern w:val="44"/>
          <w:sz w:val="36"/>
          <w:szCs w:val="44"/>
        </w:rPr>
      </w:pPr>
      <w:r w:rsidRPr="00DB766B">
        <w:rPr>
          <w:rFonts w:ascii="Arial" w:hAnsi="Arial" w:cs="Arial"/>
          <w:caps/>
          <w:kern w:val="44"/>
          <w:szCs w:val="28"/>
        </w:rPr>
        <w:fldChar w:fldCharType="end"/>
      </w:r>
      <w:bookmarkStart w:id="0" w:name="_GoBack"/>
      <w:bookmarkEnd w:id="0"/>
    </w:p>
    <w:p w:rsidR="00310ECD" w:rsidRPr="00DB766B" w:rsidRDefault="00170B0B" w:rsidP="00310ECD">
      <w:pPr>
        <w:pStyle w:val="1"/>
        <w:spacing w:before="190" w:after="190"/>
        <w:rPr>
          <w:rFonts w:ascii="Arial" w:hAnsi="Arial" w:cs="Arial"/>
        </w:rPr>
      </w:pPr>
      <w:bookmarkStart w:id="1" w:name="_Toc514342054"/>
      <w:bookmarkStart w:id="2" w:name="_Toc514342088"/>
      <w:r w:rsidRPr="00DB766B">
        <w:rPr>
          <w:rFonts w:ascii="Arial" w:hAnsi="Arial" w:cs="Arial"/>
        </w:rPr>
        <w:br w:type="page"/>
      </w:r>
      <w:bookmarkStart w:id="3" w:name="_Toc386931197"/>
      <w:bookmarkStart w:id="4" w:name="_Toc386931313"/>
      <w:bookmarkStart w:id="5" w:name="_Toc386931595"/>
      <w:bookmarkStart w:id="6" w:name="_Toc386931673"/>
      <w:bookmarkStart w:id="7" w:name="_Toc386931774"/>
      <w:bookmarkStart w:id="8" w:name="_Toc387011276"/>
      <w:bookmarkStart w:id="9" w:name="_Toc387011377"/>
      <w:bookmarkStart w:id="10" w:name="_Toc408218870"/>
      <w:bookmarkStart w:id="11" w:name="_Toc409422166"/>
      <w:bookmarkStart w:id="12" w:name="_Toc514410291"/>
      <w:bookmarkStart w:id="13" w:name="_Toc514410323"/>
      <w:bookmarkEnd w:id="1"/>
      <w:bookmarkEnd w:id="2"/>
      <w:r w:rsidR="00310ECD" w:rsidRPr="00DB766B">
        <w:rPr>
          <w:rFonts w:ascii="Arial" w:hAnsi="Arial" w:cs="Arial"/>
        </w:rPr>
        <w:lastRenderedPageBreak/>
        <w:t xml:space="preserve">1 </w:t>
      </w:r>
      <w:r w:rsidR="00310ECD" w:rsidRPr="00DB766B">
        <w:rPr>
          <w:rFonts w:ascii="Arial" w:hAnsi="Arial" w:cs="Arial"/>
        </w:rPr>
        <w:t>范围</w:t>
      </w:r>
      <w:bookmarkEnd w:id="3"/>
      <w:bookmarkEnd w:id="4"/>
      <w:bookmarkEnd w:id="5"/>
      <w:bookmarkEnd w:id="6"/>
      <w:bookmarkEnd w:id="7"/>
      <w:bookmarkEnd w:id="8"/>
      <w:bookmarkEnd w:id="9"/>
      <w:bookmarkEnd w:id="10"/>
      <w:bookmarkEnd w:id="11"/>
      <w:bookmarkEnd w:id="12"/>
      <w:bookmarkEnd w:id="13"/>
    </w:p>
    <w:p w:rsidR="00310ECD" w:rsidRPr="00DB766B" w:rsidRDefault="00310ECD" w:rsidP="00310ECD">
      <w:pPr>
        <w:spacing w:before="190" w:after="190"/>
        <w:ind w:firstLineChars="200" w:firstLine="560"/>
        <w:rPr>
          <w:rFonts w:ascii="Arial" w:hAnsi="Arial" w:cs="Arial"/>
        </w:rPr>
      </w:pPr>
      <w:r w:rsidRPr="00DB766B">
        <w:rPr>
          <w:rFonts w:ascii="Arial" w:hAnsi="Arial" w:cs="Arial"/>
        </w:rPr>
        <w:t>本标准规定了固定</w:t>
      </w:r>
      <w:proofErr w:type="gramStart"/>
      <w:r w:rsidRPr="00DB766B">
        <w:rPr>
          <w:rFonts w:ascii="Arial" w:hAnsi="Arial" w:cs="Arial"/>
        </w:rPr>
        <w:t>翼</w:t>
      </w:r>
      <w:proofErr w:type="gramEnd"/>
      <w:r w:rsidRPr="00DB766B">
        <w:rPr>
          <w:rFonts w:ascii="Arial" w:hAnsi="Arial" w:cs="Arial"/>
        </w:rPr>
        <w:t>无人机巡检作业的巡检种类、巡检内容、安全要求、巡检前准备、巡检作业、巡检资料整理归档、异常情况处置和维护保养等。</w:t>
      </w:r>
    </w:p>
    <w:p w:rsidR="00310ECD" w:rsidRPr="00DB766B" w:rsidRDefault="00310ECD" w:rsidP="00310ECD">
      <w:pPr>
        <w:spacing w:before="190" w:after="190"/>
        <w:ind w:firstLineChars="200" w:firstLine="560"/>
        <w:rPr>
          <w:rFonts w:ascii="Arial" w:hAnsi="Arial" w:cs="Arial"/>
        </w:rPr>
      </w:pPr>
      <w:r w:rsidRPr="00DB766B">
        <w:rPr>
          <w:rFonts w:ascii="Arial" w:hAnsi="Arial" w:cs="Arial"/>
        </w:rPr>
        <w:t>本标准适用于采用固定</w:t>
      </w:r>
      <w:proofErr w:type="gramStart"/>
      <w:r w:rsidRPr="00DB766B">
        <w:rPr>
          <w:rFonts w:ascii="Arial" w:hAnsi="Arial" w:cs="Arial"/>
        </w:rPr>
        <w:t>翼</w:t>
      </w:r>
      <w:proofErr w:type="gramEnd"/>
      <w:r w:rsidRPr="00DB766B">
        <w:rPr>
          <w:rFonts w:ascii="Arial" w:hAnsi="Arial" w:cs="Arial"/>
        </w:rPr>
        <w:t>无人机巡检系统在</w:t>
      </w:r>
      <w:r w:rsidRPr="00DB766B">
        <w:rPr>
          <w:rFonts w:ascii="Arial" w:hAnsi="Arial" w:cs="Arial"/>
        </w:rPr>
        <w:t>110kV</w:t>
      </w:r>
      <w:r w:rsidRPr="00DB766B">
        <w:rPr>
          <w:rFonts w:ascii="Arial" w:hAnsi="Arial" w:cs="Arial"/>
        </w:rPr>
        <w:t>（</w:t>
      </w:r>
      <w:r w:rsidRPr="00DB766B">
        <w:rPr>
          <w:rFonts w:ascii="Arial" w:hAnsi="Arial" w:cs="Arial"/>
        </w:rPr>
        <w:t>66kV</w:t>
      </w:r>
      <w:r w:rsidRPr="00DB766B">
        <w:rPr>
          <w:rFonts w:ascii="Arial" w:hAnsi="Arial" w:cs="Arial"/>
        </w:rPr>
        <w:t>）及以上电压等级架空输电线路所进行的巡检作业，</w:t>
      </w:r>
      <w:r w:rsidRPr="00DB766B">
        <w:rPr>
          <w:rFonts w:ascii="Arial" w:hAnsi="Arial" w:cs="Arial"/>
        </w:rPr>
        <w:t>35kV</w:t>
      </w:r>
      <w:r w:rsidRPr="00DB766B">
        <w:rPr>
          <w:rFonts w:ascii="Arial" w:hAnsi="Arial" w:cs="Arial"/>
        </w:rPr>
        <w:t>架空输电线路参照执行。</w:t>
      </w:r>
    </w:p>
    <w:p w:rsidR="00310ECD" w:rsidRPr="00DB766B" w:rsidRDefault="00310ECD" w:rsidP="00310ECD">
      <w:pPr>
        <w:pStyle w:val="1"/>
        <w:spacing w:before="190" w:after="190"/>
        <w:rPr>
          <w:rFonts w:ascii="Arial" w:hAnsi="Arial" w:cs="Arial"/>
        </w:rPr>
      </w:pPr>
      <w:bookmarkStart w:id="14" w:name="_Toc386931198"/>
      <w:bookmarkStart w:id="15" w:name="_Toc386931314"/>
      <w:bookmarkStart w:id="16" w:name="_Toc386931596"/>
      <w:bookmarkStart w:id="17" w:name="_Toc386931674"/>
      <w:bookmarkStart w:id="18" w:name="_Toc386931775"/>
      <w:bookmarkStart w:id="19" w:name="_Toc387011277"/>
      <w:bookmarkStart w:id="20" w:name="_Toc387011378"/>
      <w:bookmarkStart w:id="21" w:name="_Toc408218871"/>
      <w:bookmarkStart w:id="22" w:name="_Toc409422167"/>
      <w:bookmarkStart w:id="23" w:name="_Toc514410292"/>
      <w:bookmarkStart w:id="24" w:name="_Toc514410324"/>
      <w:r w:rsidRPr="00DB766B">
        <w:rPr>
          <w:rFonts w:ascii="Arial" w:hAnsi="Arial" w:cs="Arial"/>
        </w:rPr>
        <w:t xml:space="preserve">2 </w:t>
      </w:r>
      <w:r w:rsidRPr="00DB766B">
        <w:rPr>
          <w:rFonts w:ascii="Arial" w:hAnsi="Arial" w:cs="Arial"/>
        </w:rPr>
        <w:t>规范性引用文件</w:t>
      </w:r>
      <w:bookmarkEnd w:id="14"/>
      <w:bookmarkEnd w:id="15"/>
      <w:bookmarkEnd w:id="16"/>
      <w:bookmarkEnd w:id="17"/>
      <w:bookmarkEnd w:id="18"/>
      <w:bookmarkEnd w:id="19"/>
      <w:bookmarkEnd w:id="20"/>
      <w:bookmarkEnd w:id="21"/>
      <w:bookmarkEnd w:id="22"/>
      <w:bookmarkEnd w:id="23"/>
      <w:bookmarkEnd w:id="24"/>
    </w:p>
    <w:p w:rsidR="00310ECD" w:rsidRPr="00DB766B" w:rsidRDefault="00310ECD" w:rsidP="00310ECD">
      <w:pPr>
        <w:spacing w:before="190" w:after="190"/>
        <w:ind w:firstLineChars="200" w:firstLine="560"/>
        <w:rPr>
          <w:rFonts w:ascii="Arial" w:hAnsi="Arial" w:cs="Arial"/>
        </w:rPr>
      </w:pPr>
      <w:r w:rsidRPr="00DB766B">
        <w:rPr>
          <w:rFonts w:ascii="Arial" w:hAnsi="Arial" w:cs="Arial"/>
        </w:rPr>
        <w:t>下列文件对于本文件的应用是必不可少的。凡是注日期的引用文件，仅所注日期的版本适用于本文件。凡是不注日期的引用文件，其最新版本（包括所有的修改单）适用于本文件。</w:t>
      </w:r>
    </w:p>
    <w:p w:rsidR="00310ECD" w:rsidRPr="00DB766B" w:rsidRDefault="00310ECD" w:rsidP="00310ECD">
      <w:pPr>
        <w:spacing w:before="190" w:after="190"/>
        <w:ind w:firstLineChars="200" w:firstLine="560"/>
        <w:rPr>
          <w:rFonts w:ascii="Arial" w:hAnsi="Arial" w:cs="Arial"/>
        </w:rPr>
      </w:pPr>
      <w:r w:rsidRPr="00DB766B">
        <w:rPr>
          <w:rFonts w:ascii="Arial" w:hAnsi="Arial" w:cs="Arial"/>
        </w:rPr>
        <w:t>中华人民共和国国务院、中华人民共和国中央军事委员会令第</w:t>
      </w:r>
      <w:r w:rsidRPr="00DB766B">
        <w:rPr>
          <w:rFonts w:ascii="Arial" w:hAnsi="Arial" w:cs="Arial"/>
        </w:rPr>
        <w:t>371</w:t>
      </w:r>
      <w:r w:rsidRPr="00DB766B">
        <w:rPr>
          <w:rFonts w:ascii="Arial" w:hAnsi="Arial" w:cs="Arial"/>
        </w:rPr>
        <w:t>号</w:t>
      </w:r>
      <w:r w:rsidRPr="00DB766B">
        <w:rPr>
          <w:rFonts w:ascii="Arial" w:hAnsi="Arial" w:cs="Arial"/>
        </w:rPr>
        <w:t xml:space="preserve">  </w:t>
      </w:r>
      <w:r w:rsidRPr="00DB766B">
        <w:rPr>
          <w:rFonts w:ascii="Arial" w:hAnsi="Arial" w:cs="Arial"/>
        </w:rPr>
        <w:t>通用航空飞行管制条例</w:t>
      </w:r>
    </w:p>
    <w:p w:rsidR="00310ECD" w:rsidRPr="00DB766B" w:rsidRDefault="00310ECD" w:rsidP="00310ECD">
      <w:pPr>
        <w:spacing w:before="190" w:after="190"/>
        <w:ind w:firstLineChars="200" w:firstLine="560"/>
        <w:rPr>
          <w:rFonts w:ascii="Arial" w:hAnsi="Arial" w:cs="Arial"/>
        </w:rPr>
      </w:pPr>
      <w:r w:rsidRPr="00DB766B">
        <w:rPr>
          <w:rFonts w:ascii="Arial" w:hAnsi="Arial" w:cs="Arial"/>
        </w:rPr>
        <w:t xml:space="preserve">CCAR-91R2  </w:t>
      </w:r>
      <w:r w:rsidRPr="00DB766B">
        <w:rPr>
          <w:rFonts w:ascii="Arial" w:hAnsi="Arial" w:cs="Arial"/>
        </w:rPr>
        <w:t>一般运行和飞行规则</w:t>
      </w:r>
    </w:p>
    <w:p w:rsidR="00310ECD" w:rsidRPr="00DB766B" w:rsidRDefault="00310ECD" w:rsidP="00310ECD">
      <w:pPr>
        <w:spacing w:before="190" w:after="190"/>
        <w:ind w:firstLineChars="200" w:firstLine="560"/>
        <w:rPr>
          <w:rFonts w:ascii="Arial" w:hAnsi="Arial" w:cs="Arial"/>
        </w:rPr>
      </w:pPr>
      <w:r w:rsidRPr="00DB766B">
        <w:rPr>
          <w:rFonts w:ascii="Arial" w:hAnsi="Arial" w:cs="Arial"/>
        </w:rPr>
        <w:t xml:space="preserve">DL/T 741  </w:t>
      </w:r>
      <w:r w:rsidRPr="00DB766B">
        <w:rPr>
          <w:rFonts w:ascii="Arial" w:hAnsi="Arial" w:cs="Arial"/>
        </w:rPr>
        <w:t>架空输电线路运行规程</w:t>
      </w:r>
    </w:p>
    <w:p w:rsidR="00310ECD" w:rsidRPr="00DB766B" w:rsidRDefault="00310ECD" w:rsidP="00310ECD">
      <w:pPr>
        <w:spacing w:before="190" w:after="190"/>
        <w:ind w:firstLineChars="200" w:firstLine="560"/>
        <w:rPr>
          <w:rFonts w:ascii="Arial" w:hAnsi="Arial" w:cs="Arial"/>
        </w:rPr>
      </w:pPr>
      <w:r w:rsidRPr="00DB766B">
        <w:rPr>
          <w:rFonts w:ascii="Arial" w:hAnsi="Arial" w:cs="Arial"/>
        </w:rPr>
        <w:t xml:space="preserve">Q/GDW 26859  </w:t>
      </w:r>
      <w:r w:rsidRPr="00DB766B">
        <w:rPr>
          <w:rFonts w:ascii="Arial" w:hAnsi="Arial" w:cs="Arial"/>
        </w:rPr>
        <w:t>国家电网公司电力安全工作规程（线路部分）</w:t>
      </w:r>
    </w:p>
    <w:p w:rsidR="00310ECD" w:rsidRPr="00DB766B" w:rsidRDefault="00310ECD" w:rsidP="00310ECD">
      <w:pPr>
        <w:pStyle w:val="1"/>
        <w:spacing w:before="190" w:after="190"/>
        <w:rPr>
          <w:rFonts w:ascii="Arial" w:hAnsi="Arial" w:cs="Arial"/>
        </w:rPr>
      </w:pPr>
      <w:bookmarkStart w:id="25" w:name="_Toc386931199"/>
      <w:bookmarkStart w:id="26" w:name="_Toc386931315"/>
      <w:bookmarkStart w:id="27" w:name="_Toc386931597"/>
      <w:bookmarkStart w:id="28" w:name="_Toc386931675"/>
      <w:bookmarkStart w:id="29" w:name="_Toc386931776"/>
      <w:bookmarkStart w:id="30" w:name="_Toc387011278"/>
      <w:bookmarkStart w:id="31" w:name="_Toc387011379"/>
      <w:bookmarkStart w:id="32" w:name="_Toc408218872"/>
      <w:bookmarkStart w:id="33" w:name="_Toc409422168"/>
      <w:bookmarkStart w:id="34" w:name="_Toc514410293"/>
      <w:bookmarkStart w:id="35" w:name="_Toc514410325"/>
      <w:r w:rsidRPr="00DB766B">
        <w:rPr>
          <w:rFonts w:ascii="Arial" w:hAnsi="Arial" w:cs="Arial"/>
        </w:rPr>
        <w:t xml:space="preserve">3 </w:t>
      </w:r>
      <w:r w:rsidRPr="00DB766B">
        <w:rPr>
          <w:rFonts w:ascii="Arial" w:hAnsi="Arial" w:cs="Arial"/>
        </w:rPr>
        <w:t>术语和定义</w:t>
      </w:r>
      <w:bookmarkStart w:id="36" w:name="_Toc386931200"/>
      <w:bookmarkStart w:id="37" w:name="_Toc386931316"/>
      <w:bookmarkStart w:id="38" w:name="_Toc386931598"/>
      <w:bookmarkStart w:id="39" w:name="_Toc386931676"/>
      <w:bookmarkStart w:id="40" w:name="_Toc386931777"/>
      <w:bookmarkStart w:id="41" w:name="_Toc387011279"/>
      <w:bookmarkStart w:id="42" w:name="_Toc38701138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310ECD" w:rsidRPr="00DB766B" w:rsidRDefault="00310ECD" w:rsidP="00310ECD">
      <w:pPr>
        <w:spacing w:before="190" w:after="190"/>
        <w:rPr>
          <w:rFonts w:ascii="Arial" w:hAnsi="Arial" w:cs="Arial"/>
        </w:rPr>
      </w:pPr>
      <w:r w:rsidRPr="00DB766B">
        <w:rPr>
          <w:rFonts w:ascii="Arial" w:hAnsi="Arial" w:cs="Arial"/>
        </w:rPr>
        <w:t xml:space="preserve">3.1 </w:t>
      </w:r>
      <w:r w:rsidRPr="00DB766B">
        <w:rPr>
          <w:rFonts w:ascii="Arial" w:hAnsi="Arial" w:cs="Arial"/>
        </w:rPr>
        <w:t>固定</w:t>
      </w:r>
      <w:proofErr w:type="gramStart"/>
      <w:r w:rsidRPr="00DB766B">
        <w:rPr>
          <w:rFonts w:ascii="Arial" w:hAnsi="Arial" w:cs="Arial"/>
        </w:rPr>
        <w:t>翼</w:t>
      </w:r>
      <w:proofErr w:type="gramEnd"/>
      <w:r w:rsidRPr="00DB766B">
        <w:rPr>
          <w:rFonts w:ascii="Arial" w:hAnsi="Arial" w:cs="Arial"/>
        </w:rPr>
        <w:t>无人机巡检</w:t>
      </w:r>
      <w:r w:rsidRPr="00DB766B">
        <w:rPr>
          <w:rFonts w:ascii="Arial" w:hAnsi="Arial" w:cs="Arial"/>
        </w:rPr>
        <w:t xml:space="preserve">  fixed-wing unmanned aerial vehicle inspection</w:t>
      </w:r>
    </w:p>
    <w:p w:rsidR="00310ECD" w:rsidRPr="00DB766B" w:rsidRDefault="00310ECD" w:rsidP="00310ECD">
      <w:pPr>
        <w:spacing w:before="190" w:after="190"/>
        <w:rPr>
          <w:rFonts w:ascii="Arial" w:hAnsi="Arial" w:cs="Arial"/>
        </w:rPr>
      </w:pPr>
      <w:r w:rsidRPr="00DB766B">
        <w:rPr>
          <w:rFonts w:ascii="Arial" w:hAnsi="Arial" w:cs="Arial"/>
        </w:rPr>
        <w:t>使用固定</w:t>
      </w:r>
      <w:proofErr w:type="gramStart"/>
      <w:r w:rsidRPr="00DB766B">
        <w:rPr>
          <w:rFonts w:ascii="Arial" w:hAnsi="Arial" w:cs="Arial"/>
        </w:rPr>
        <w:t>翼</w:t>
      </w:r>
      <w:proofErr w:type="gramEnd"/>
      <w:r w:rsidRPr="00DB766B">
        <w:rPr>
          <w:rFonts w:ascii="Arial" w:hAnsi="Arial" w:cs="Arial"/>
        </w:rPr>
        <w:t>无人机及其任务设备（可见光照相机、摄像机等）对输电</w:t>
      </w:r>
      <w:r w:rsidRPr="00DB766B">
        <w:rPr>
          <w:rFonts w:ascii="Arial" w:hAnsi="Arial" w:cs="Arial"/>
        </w:rPr>
        <w:lastRenderedPageBreak/>
        <w:t>线路通道及本体等进行巡视检查，根据所用固定</w:t>
      </w:r>
      <w:proofErr w:type="gramStart"/>
      <w:r w:rsidRPr="00DB766B">
        <w:rPr>
          <w:rFonts w:ascii="Arial" w:hAnsi="Arial" w:cs="Arial"/>
        </w:rPr>
        <w:t>翼</w:t>
      </w:r>
      <w:proofErr w:type="gramEnd"/>
      <w:r w:rsidRPr="00DB766B">
        <w:rPr>
          <w:rFonts w:ascii="Arial" w:hAnsi="Arial" w:cs="Arial"/>
        </w:rPr>
        <w:t>无人机巡检系统的不同，分为中型固定</w:t>
      </w:r>
      <w:proofErr w:type="gramStart"/>
      <w:r w:rsidRPr="00DB766B">
        <w:rPr>
          <w:rFonts w:ascii="Arial" w:hAnsi="Arial" w:cs="Arial"/>
        </w:rPr>
        <w:t>翼</w:t>
      </w:r>
      <w:proofErr w:type="gramEnd"/>
      <w:r w:rsidRPr="00DB766B">
        <w:rPr>
          <w:rFonts w:ascii="Arial" w:hAnsi="Arial" w:cs="Arial"/>
        </w:rPr>
        <w:t>无人机巡检和小型固定</w:t>
      </w:r>
      <w:proofErr w:type="gramStart"/>
      <w:r w:rsidRPr="00DB766B">
        <w:rPr>
          <w:rFonts w:ascii="Arial" w:hAnsi="Arial" w:cs="Arial"/>
        </w:rPr>
        <w:t>翼</w:t>
      </w:r>
      <w:proofErr w:type="gramEnd"/>
      <w:r w:rsidRPr="00DB766B">
        <w:rPr>
          <w:rFonts w:ascii="Arial" w:hAnsi="Arial" w:cs="Arial"/>
        </w:rPr>
        <w:t>无人机巡检。</w:t>
      </w:r>
      <w:bookmarkStart w:id="43" w:name="_Toc386931201"/>
      <w:bookmarkStart w:id="44" w:name="_Toc386931317"/>
      <w:bookmarkStart w:id="45" w:name="_Toc386931599"/>
      <w:bookmarkStart w:id="46" w:name="_Toc386931677"/>
      <w:bookmarkStart w:id="47" w:name="_Toc386931778"/>
      <w:bookmarkStart w:id="48" w:name="_Toc387011280"/>
      <w:bookmarkStart w:id="49" w:name="_Toc387011381"/>
      <w:bookmarkEnd w:id="43"/>
      <w:bookmarkEnd w:id="44"/>
      <w:bookmarkEnd w:id="45"/>
      <w:bookmarkEnd w:id="46"/>
      <w:bookmarkEnd w:id="47"/>
      <w:bookmarkEnd w:id="48"/>
      <w:bookmarkEnd w:id="49"/>
    </w:p>
    <w:p w:rsidR="00310ECD" w:rsidRPr="00DB766B" w:rsidRDefault="00310ECD" w:rsidP="00310ECD">
      <w:pPr>
        <w:spacing w:before="190" w:after="190"/>
        <w:rPr>
          <w:rFonts w:ascii="Arial" w:hAnsi="Arial" w:cs="Arial"/>
        </w:rPr>
      </w:pPr>
      <w:r w:rsidRPr="00DB766B">
        <w:rPr>
          <w:rFonts w:ascii="Arial" w:hAnsi="Arial" w:cs="Arial"/>
        </w:rPr>
        <w:t>3.2</w:t>
      </w:r>
      <w:r w:rsidRPr="00DB766B">
        <w:rPr>
          <w:rFonts w:ascii="Arial" w:hAnsi="Arial" w:cs="Arial"/>
        </w:rPr>
        <w:t>固定</w:t>
      </w:r>
      <w:proofErr w:type="gramStart"/>
      <w:r w:rsidRPr="00DB766B">
        <w:rPr>
          <w:rFonts w:ascii="Arial" w:hAnsi="Arial" w:cs="Arial"/>
        </w:rPr>
        <w:t>翼</w:t>
      </w:r>
      <w:proofErr w:type="gramEnd"/>
      <w:r w:rsidRPr="00DB766B">
        <w:rPr>
          <w:rFonts w:ascii="Arial" w:hAnsi="Arial" w:cs="Arial"/>
        </w:rPr>
        <w:t>无人机巡检系统</w:t>
      </w:r>
      <w:r w:rsidRPr="00DB766B">
        <w:rPr>
          <w:rFonts w:ascii="Arial" w:hAnsi="Arial" w:cs="Arial"/>
        </w:rPr>
        <w:t xml:space="preserve">  fixed-wing unmanned aerial vehicle inspection system</w:t>
      </w:r>
    </w:p>
    <w:p w:rsidR="00310ECD" w:rsidRPr="00DB766B" w:rsidRDefault="00310ECD" w:rsidP="00310ECD">
      <w:pPr>
        <w:spacing w:before="190" w:after="190"/>
        <w:rPr>
          <w:rFonts w:ascii="Arial" w:hAnsi="Arial" w:cs="Arial"/>
        </w:rPr>
      </w:pPr>
      <w:r w:rsidRPr="00DB766B">
        <w:rPr>
          <w:rFonts w:ascii="Arial" w:hAnsi="Arial" w:cs="Arial"/>
        </w:rPr>
        <w:t>固定</w:t>
      </w:r>
      <w:proofErr w:type="gramStart"/>
      <w:r w:rsidRPr="00DB766B">
        <w:rPr>
          <w:rFonts w:ascii="Arial" w:hAnsi="Arial" w:cs="Arial"/>
        </w:rPr>
        <w:t>翼</w:t>
      </w:r>
      <w:proofErr w:type="gramEnd"/>
      <w:r w:rsidRPr="00DB766B">
        <w:rPr>
          <w:rFonts w:ascii="Arial" w:hAnsi="Arial" w:cs="Arial"/>
        </w:rPr>
        <w:t>无人机携带可见光照相机、摄像机等任务设备，完成架空输电线路巡检任务的作业系统。一般由固定</w:t>
      </w:r>
      <w:proofErr w:type="gramStart"/>
      <w:r w:rsidRPr="00DB766B">
        <w:rPr>
          <w:rFonts w:ascii="Arial" w:hAnsi="Arial" w:cs="Arial"/>
        </w:rPr>
        <w:t>翼</w:t>
      </w:r>
      <w:proofErr w:type="gramEnd"/>
      <w:r w:rsidRPr="00DB766B">
        <w:rPr>
          <w:rFonts w:ascii="Arial" w:hAnsi="Arial" w:cs="Arial"/>
        </w:rPr>
        <w:t>无人机分系统、任务载荷分系统和综合保障分系统组成。</w:t>
      </w:r>
    </w:p>
    <w:p w:rsidR="00310ECD" w:rsidRPr="00DB766B" w:rsidRDefault="00310ECD" w:rsidP="00310ECD">
      <w:pPr>
        <w:spacing w:before="190" w:after="190"/>
        <w:rPr>
          <w:rFonts w:ascii="Arial" w:hAnsi="Arial" w:cs="Arial"/>
        </w:rPr>
      </w:pPr>
      <w:r w:rsidRPr="00DB766B">
        <w:rPr>
          <w:rFonts w:ascii="Arial" w:hAnsi="Arial" w:cs="Arial"/>
        </w:rPr>
        <w:t>3.3</w:t>
      </w:r>
      <w:r w:rsidRPr="00DB766B">
        <w:rPr>
          <w:rFonts w:ascii="Arial" w:hAnsi="Arial" w:cs="Arial"/>
        </w:rPr>
        <w:t>中型固定</w:t>
      </w:r>
      <w:proofErr w:type="gramStart"/>
      <w:r w:rsidRPr="00DB766B">
        <w:rPr>
          <w:rFonts w:ascii="Arial" w:hAnsi="Arial" w:cs="Arial"/>
        </w:rPr>
        <w:t>翼</w:t>
      </w:r>
      <w:proofErr w:type="gramEnd"/>
      <w:r w:rsidRPr="00DB766B">
        <w:rPr>
          <w:rFonts w:ascii="Arial" w:hAnsi="Arial" w:cs="Arial"/>
        </w:rPr>
        <w:t>无人机</w:t>
      </w:r>
      <w:r w:rsidRPr="00DB766B">
        <w:rPr>
          <w:rFonts w:ascii="Arial" w:hAnsi="Arial" w:cs="Arial"/>
        </w:rPr>
        <w:t xml:space="preserve">  medium-sized fixed-wing unmanned </w:t>
      </w:r>
      <w:proofErr w:type="spellStart"/>
      <w:r w:rsidRPr="00DB766B">
        <w:rPr>
          <w:rFonts w:ascii="Arial" w:hAnsi="Arial" w:cs="Arial"/>
        </w:rPr>
        <w:t>aeria</w:t>
      </w:r>
      <w:proofErr w:type="spellEnd"/>
    </w:p>
    <w:p w:rsidR="00310ECD" w:rsidRPr="00DB766B" w:rsidRDefault="00310ECD" w:rsidP="00310ECD">
      <w:pPr>
        <w:spacing w:before="190" w:after="190"/>
        <w:rPr>
          <w:rFonts w:ascii="Arial" w:hAnsi="Arial" w:cs="Arial"/>
        </w:rPr>
      </w:pPr>
      <w:proofErr w:type="gramStart"/>
      <w:r w:rsidRPr="00DB766B">
        <w:rPr>
          <w:rFonts w:ascii="Arial" w:hAnsi="Arial" w:cs="Arial"/>
        </w:rPr>
        <w:t>指空机</w:t>
      </w:r>
      <w:proofErr w:type="gramEnd"/>
      <w:r w:rsidRPr="00DB766B">
        <w:rPr>
          <w:rFonts w:ascii="Arial" w:hAnsi="Arial" w:cs="Arial"/>
        </w:rPr>
        <w:t>质量大于</w:t>
      </w:r>
      <w:r w:rsidRPr="00DB766B">
        <w:rPr>
          <w:rFonts w:ascii="Arial" w:hAnsi="Arial" w:cs="Arial"/>
        </w:rPr>
        <w:t>7kg</w:t>
      </w:r>
      <w:r w:rsidRPr="00DB766B">
        <w:rPr>
          <w:rFonts w:ascii="Arial" w:hAnsi="Arial" w:cs="Arial"/>
        </w:rPr>
        <w:t>且不大于</w:t>
      </w:r>
      <w:r w:rsidRPr="00DB766B">
        <w:rPr>
          <w:rFonts w:ascii="Arial" w:hAnsi="Arial" w:cs="Arial"/>
        </w:rPr>
        <w:t>20kg</w:t>
      </w:r>
      <w:r w:rsidRPr="00DB766B">
        <w:rPr>
          <w:rFonts w:ascii="Arial" w:hAnsi="Arial" w:cs="Arial"/>
        </w:rPr>
        <w:t>的固定</w:t>
      </w:r>
      <w:proofErr w:type="gramStart"/>
      <w:r w:rsidRPr="00DB766B">
        <w:rPr>
          <w:rFonts w:ascii="Arial" w:hAnsi="Arial" w:cs="Arial"/>
        </w:rPr>
        <w:t>翼</w:t>
      </w:r>
      <w:proofErr w:type="gramEnd"/>
      <w:r w:rsidRPr="00DB766B">
        <w:rPr>
          <w:rFonts w:ascii="Arial" w:hAnsi="Arial" w:cs="Arial"/>
        </w:rPr>
        <w:t>无人机，续航时间一般不小于</w:t>
      </w:r>
      <w:r w:rsidRPr="00DB766B">
        <w:rPr>
          <w:rFonts w:ascii="Arial" w:hAnsi="Arial" w:cs="Arial"/>
        </w:rPr>
        <w:t>2</w:t>
      </w:r>
      <w:r w:rsidRPr="00DB766B">
        <w:rPr>
          <w:rFonts w:ascii="Arial" w:hAnsi="Arial" w:cs="Arial"/>
        </w:rPr>
        <w:t>小时。</w:t>
      </w:r>
    </w:p>
    <w:p w:rsidR="00310ECD" w:rsidRPr="00DB766B" w:rsidRDefault="00310ECD" w:rsidP="00310ECD">
      <w:pPr>
        <w:spacing w:before="190" w:after="190"/>
        <w:rPr>
          <w:rFonts w:ascii="Arial" w:hAnsi="Arial" w:cs="Arial"/>
        </w:rPr>
      </w:pPr>
      <w:r w:rsidRPr="00DB766B">
        <w:rPr>
          <w:rFonts w:ascii="Arial" w:hAnsi="Arial" w:cs="Arial"/>
        </w:rPr>
        <w:t xml:space="preserve">3.4 </w:t>
      </w:r>
      <w:r w:rsidRPr="00DB766B">
        <w:rPr>
          <w:rFonts w:ascii="Arial" w:hAnsi="Arial" w:cs="Arial"/>
        </w:rPr>
        <w:t>小型固定</w:t>
      </w:r>
      <w:proofErr w:type="gramStart"/>
      <w:r w:rsidRPr="00DB766B">
        <w:rPr>
          <w:rFonts w:ascii="Arial" w:hAnsi="Arial" w:cs="Arial"/>
        </w:rPr>
        <w:t>翼</w:t>
      </w:r>
      <w:proofErr w:type="gramEnd"/>
      <w:r w:rsidRPr="00DB766B">
        <w:rPr>
          <w:rFonts w:ascii="Arial" w:hAnsi="Arial" w:cs="Arial"/>
        </w:rPr>
        <w:t>无人机</w:t>
      </w:r>
      <w:r w:rsidRPr="00DB766B">
        <w:rPr>
          <w:rFonts w:ascii="Arial" w:hAnsi="Arial" w:cs="Arial"/>
        </w:rPr>
        <w:t xml:space="preserve">  small fixed-wing unmanned aerial</w:t>
      </w:r>
    </w:p>
    <w:p w:rsidR="00310ECD" w:rsidRPr="00DB766B" w:rsidRDefault="00310ECD" w:rsidP="00310ECD">
      <w:pPr>
        <w:spacing w:before="190" w:after="190"/>
        <w:rPr>
          <w:rFonts w:ascii="Arial" w:hAnsi="Arial" w:cs="Arial"/>
        </w:rPr>
      </w:pPr>
      <w:proofErr w:type="gramStart"/>
      <w:r w:rsidRPr="00DB766B">
        <w:rPr>
          <w:rFonts w:ascii="Arial" w:hAnsi="Arial" w:cs="Arial"/>
        </w:rPr>
        <w:t>指空机</w:t>
      </w:r>
      <w:proofErr w:type="gramEnd"/>
      <w:r w:rsidRPr="00DB766B">
        <w:rPr>
          <w:rFonts w:ascii="Arial" w:hAnsi="Arial" w:cs="Arial"/>
        </w:rPr>
        <w:t>质量小于等于</w:t>
      </w:r>
      <w:r w:rsidRPr="00DB766B">
        <w:rPr>
          <w:rFonts w:ascii="Arial" w:hAnsi="Arial" w:cs="Arial"/>
        </w:rPr>
        <w:t>7kg</w:t>
      </w:r>
      <w:r w:rsidRPr="00DB766B">
        <w:rPr>
          <w:rFonts w:ascii="Arial" w:hAnsi="Arial" w:cs="Arial"/>
        </w:rPr>
        <w:t>的固定</w:t>
      </w:r>
      <w:proofErr w:type="gramStart"/>
      <w:r w:rsidRPr="00DB766B">
        <w:rPr>
          <w:rFonts w:ascii="Arial" w:hAnsi="Arial" w:cs="Arial"/>
        </w:rPr>
        <w:t>翼</w:t>
      </w:r>
      <w:proofErr w:type="gramEnd"/>
      <w:r w:rsidRPr="00DB766B">
        <w:rPr>
          <w:rFonts w:ascii="Arial" w:hAnsi="Arial" w:cs="Arial"/>
        </w:rPr>
        <w:t>无人机，续航时间一般不小于</w:t>
      </w:r>
      <w:r w:rsidRPr="00DB766B">
        <w:rPr>
          <w:rFonts w:ascii="Arial" w:hAnsi="Arial" w:cs="Arial"/>
        </w:rPr>
        <w:t>1</w:t>
      </w:r>
      <w:r w:rsidRPr="00DB766B">
        <w:rPr>
          <w:rFonts w:ascii="Arial" w:hAnsi="Arial" w:cs="Arial"/>
        </w:rPr>
        <w:t>小时。</w:t>
      </w:r>
    </w:p>
    <w:p w:rsidR="00310ECD" w:rsidRPr="00DB766B" w:rsidRDefault="00310ECD" w:rsidP="00310ECD">
      <w:pPr>
        <w:pStyle w:val="1"/>
        <w:spacing w:before="190" w:after="190"/>
        <w:rPr>
          <w:rFonts w:ascii="Arial" w:hAnsi="Arial" w:cs="Arial"/>
        </w:rPr>
      </w:pPr>
      <w:bookmarkStart w:id="50" w:name="_Toc386931202"/>
      <w:bookmarkStart w:id="51" w:name="_Toc386931318"/>
      <w:bookmarkStart w:id="52" w:name="_Toc386931600"/>
      <w:bookmarkStart w:id="53" w:name="_Toc386931678"/>
      <w:bookmarkStart w:id="54" w:name="_Toc386931779"/>
      <w:bookmarkStart w:id="55" w:name="_Toc387011281"/>
      <w:bookmarkStart w:id="56" w:name="_Toc387011382"/>
      <w:bookmarkStart w:id="57" w:name="_Toc408218873"/>
      <w:bookmarkStart w:id="58" w:name="_Toc409422169"/>
      <w:bookmarkStart w:id="59" w:name="_Toc514410294"/>
      <w:bookmarkStart w:id="60" w:name="_Toc514410326"/>
      <w:r w:rsidRPr="00DB766B">
        <w:rPr>
          <w:rFonts w:ascii="Arial" w:hAnsi="Arial" w:cs="Arial"/>
        </w:rPr>
        <w:t xml:space="preserve">4 </w:t>
      </w:r>
      <w:r w:rsidRPr="00DB766B">
        <w:rPr>
          <w:rFonts w:ascii="Arial" w:hAnsi="Arial" w:cs="Arial"/>
        </w:rPr>
        <w:t>巡检</w:t>
      </w:r>
      <w:bookmarkEnd w:id="50"/>
      <w:bookmarkEnd w:id="51"/>
      <w:bookmarkEnd w:id="52"/>
      <w:bookmarkEnd w:id="53"/>
      <w:bookmarkEnd w:id="54"/>
      <w:bookmarkEnd w:id="55"/>
      <w:bookmarkEnd w:id="56"/>
      <w:r w:rsidRPr="00DB766B">
        <w:rPr>
          <w:rFonts w:ascii="Arial" w:hAnsi="Arial" w:cs="Arial"/>
        </w:rPr>
        <w:t>内容</w:t>
      </w:r>
      <w:bookmarkEnd w:id="57"/>
      <w:bookmarkEnd w:id="58"/>
      <w:bookmarkEnd w:id="59"/>
      <w:bookmarkEnd w:id="60"/>
    </w:p>
    <w:p w:rsidR="00310ECD" w:rsidRPr="00DB766B" w:rsidRDefault="00310ECD" w:rsidP="00310ECD">
      <w:pPr>
        <w:spacing w:before="190" w:after="190"/>
        <w:ind w:firstLineChars="200" w:firstLine="560"/>
        <w:rPr>
          <w:rFonts w:ascii="Arial" w:hAnsi="Arial" w:cs="Arial"/>
        </w:rPr>
      </w:pPr>
      <w:r w:rsidRPr="00DB766B">
        <w:rPr>
          <w:rFonts w:ascii="Arial" w:hAnsi="Arial" w:cs="Arial"/>
        </w:rPr>
        <w:t>固定</w:t>
      </w:r>
      <w:proofErr w:type="gramStart"/>
      <w:r w:rsidRPr="00DB766B">
        <w:rPr>
          <w:rFonts w:ascii="Arial" w:hAnsi="Arial" w:cs="Arial"/>
        </w:rPr>
        <w:t>翼</w:t>
      </w:r>
      <w:proofErr w:type="gramEnd"/>
      <w:r w:rsidRPr="00DB766B">
        <w:rPr>
          <w:rFonts w:ascii="Arial" w:hAnsi="Arial" w:cs="Arial"/>
        </w:rPr>
        <w:t>无人机可用于对线路通道、本体进行巡检，主要巡检内容见表</w:t>
      </w:r>
      <w:r w:rsidRPr="00DB766B">
        <w:rPr>
          <w:rFonts w:ascii="Arial" w:hAnsi="Arial" w:cs="Arial"/>
        </w:rPr>
        <w:t>1</w:t>
      </w:r>
      <w:r w:rsidRPr="00DB766B">
        <w:rPr>
          <w:rFonts w:ascii="Arial" w:hAnsi="Arial" w:cs="Arial"/>
        </w:rPr>
        <w:t>。</w:t>
      </w:r>
    </w:p>
    <w:p w:rsidR="00310ECD" w:rsidRPr="00DB766B" w:rsidRDefault="00310ECD" w:rsidP="00310ECD">
      <w:pPr>
        <w:pStyle w:val="afc"/>
        <w:spacing w:before="190" w:after="190"/>
        <w:ind w:firstLineChars="0" w:firstLine="0"/>
        <w:jc w:val="center"/>
        <w:rPr>
          <w:rFonts w:ascii="Arial" w:eastAsia="仿宋" w:hAnsi="Arial" w:cs="Arial"/>
          <w:sz w:val="28"/>
          <w:szCs w:val="28"/>
        </w:rPr>
      </w:pPr>
      <w:r w:rsidRPr="00DB766B">
        <w:rPr>
          <w:rFonts w:ascii="Arial" w:eastAsia="仿宋" w:hAnsi="Arial" w:cs="Arial"/>
          <w:sz w:val="28"/>
          <w:szCs w:val="28"/>
        </w:rPr>
        <w:t>表</w:t>
      </w:r>
      <w:r w:rsidRPr="00DB766B">
        <w:rPr>
          <w:rFonts w:ascii="Arial" w:eastAsia="仿宋" w:hAnsi="Arial" w:cs="Arial"/>
          <w:sz w:val="28"/>
          <w:szCs w:val="28"/>
        </w:rPr>
        <w:t xml:space="preserve">1 </w:t>
      </w:r>
      <w:r w:rsidRPr="00DB766B">
        <w:rPr>
          <w:rFonts w:ascii="Arial" w:eastAsia="仿宋" w:hAnsi="Arial" w:cs="Arial"/>
          <w:sz w:val="28"/>
          <w:szCs w:val="28"/>
        </w:rPr>
        <w:t>固定</w:t>
      </w:r>
      <w:proofErr w:type="gramStart"/>
      <w:r w:rsidRPr="00DB766B">
        <w:rPr>
          <w:rFonts w:ascii="Arial" w:eastAsia="仿宋" w:hAnsi="Arial" w:cs="Arial"/>
          <w:sz w:val="28"/>
          <w:szCs w:val="28"/>
        </w:rPr>
        <w:t>翼</w:t>
      </w:r>
      <w:proofErr w:type="gramEnd"/>
      <w:r w:rsidRPr="00DB766B">
        <w:rPr>
          <w:rFonts w:ascii="Arial" w:eastAsia="仿宋" w:hAnsi="Arial" w:cs="Arial"/>
          <w:sz w:val="28"/>
          <w:szCs w:val="28"/>
        </w:rPr>
        <w:t>无人机巡检内容表</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879"/>
        <w:gridCol w:w="4924"/>
      </w:tblGrid>
      <w:tr w:rsidR="00310ECD" w:rsidRPr="00DB766B" w:rsidTr="00927AC4">
        <w:trPr>
          <w:jc w:val="center"/>
        </w:trPr>
        <w:tc>
          <w:tcPr>
            <w:tcW w:w="1419"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t>序号</w:t>
            </w:r>
          </w:p>
        </w:tc>
        <w:tc>
          <w:tcPr>
            <w:tcW w:w="1879"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t>巡检对象</w:t>
            </w:r>
          </w:p>
        </w:tc>
        <w:tc>
          <w:tcPr>
            <w:tcW w:w="4924"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t>巡检项目</w:t>
            </w:r>
          </w:p>
        </w:tc>
      </w:tr>
      <w:tr w:rsidR="00310ECD" w:rsidRPr="00DB766B" w:rsidTr="00927AC4">
        <w:trPr>
          <w:jc w:val="center"/>
        </w:trPr>
        <w:tc>
          <w:tcPr>
            <w:tcW w:w="1419"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t>1</w:t>
            </w:r>
          </w:p>
        </w:tc>
        <w:tc>
          <w:tcPr>
            <w:tcW w:w="1879"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t>线路通道</w:t>
            </w:r>
          </w:p>
        </w:tc>
        <w:tc>
          <w:tcPr>
            <w:tcW w:w="4924" w:type="dxa"/>
            <w:vAlign w:val="center"/>
          </w:tcPr>
          <w:p w:rsidR="00310ECD" w:rsidRPr="00DB766B" w:rsidRDefault="00310ECD" w:rsidP="00310ECD">
            <w:pPr>
              <w:spacing w:before="190" w:after="190"/>
              <w:ind w:firstLineChars="200" w:firstLine="560"/>
              <w:jc w:val="left"/>
              <w:rPr>
                <w:rFonts w:ascii="Arial" w:hAnsi="Arial" w:cs="Arial"/>
                <w:szCs w:val="28"/>
              </w:rPr>
            </w:pPr>
            <w:r w:rsidRPr="00DB766B">
              <w:rPr>
                <w:rFonts w:ascii="Arial" w:hAnsi="Arial" w:cs="Arial"/>
                <w:szCs w:val="28"/>
              </w:rPr>
              <w:t>施工作业、建筑物、构筑物、山火、覆冰、地质灾害、交叉跨越、树竹生长</w:t>
            </w:r>
            <w:r w:rsidRPr="00DB766B">
              <w:rPr>
                <w:rFonts w:ascii="Arial" w:hAnsi="Arial" w:cs="Arial"/>
                <w:szCs w:val="28"/>
              </w:rPr>
              <w:lastRenderedPageBreak/>
              <w:t>等情况。</w:t>
            </w:r>
          </w:p>
        </w:tc>
      </w:tr>
      <w:tr w:rsidR="00310ECD" w:rsidRPr="00DB766B" w:rsidTr="00927AC4">
        <w:trPr>
          <w:jc w:val="center"/>
        </w:trPr>
        <w:tc>
          <w:tcPr>
            <w:tcW w:w="1419"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lastRenderedPageBreak/>
              <w:t>2</w:t>
            </w:r>
          </w:p>
        </w:tc>
        <w:tc>
          <w:tcPr>
            <w:tcW w:w="1879"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t>线路本体</w:t>
            </w:r>
          </w:p>
        </w:tc>
        <w:tc>
          <w:tcPr>
            <w:tcW w:w="4924" w:type="dxa"/>
            <w:vAlign w:val="center"/>
          </w:tcPr>
          <w:p w:rsidR="00310ECD" w:rsidRPr="00DB766B" w:rsidRDefault="00310ECD" w:rsidP="00310ECD">
            <w:pPr>
              <w:pStyle w:val="a2"/>
              <w:numPr>
                <w:ilvl w:val="0"/>
                <w:numId w:val="20"/>
              </w:numPr>
              <w:spacing w:before="190" w:after="190"/>
              <w:rPr>
                <w:rFonts w:ascii="Arial" w:eastAsia="仿宋" w:hAnsi="Arial" w:cs="Arial"/>
                <w:sz w:val="28"/>
                <w:szCs w:val="28"/>
              </w:rPr>
            </w:pPr>
            <w:r w:rsidRPr="00DB766B">
              <w:rPr>
                <w:rFonts w:ascii="Arial" w:eastAsia="仿宋" w:hAnsi="Arial" w:cs="Arial"/>
                <w:sz w:val="28"/>
                <w:szCs w:val="28"/>
              </w:rPr>
              <w:t>杆塔倾斜变形、倒塌。</w:t>
            </w:r>
          </w:p>
          <w:p w:rsidR="00310ECD" w:rsidRPr="00DB766B" w:rsidRDefault="00310ECD" w:rsidP="00310ECD">
            <w:pPr>
              <w:pStyle w:val="a2"/>
              <w:numPr>
                <w:ilvl w:val="0"/>
                <w:numId w:val="20"/>
              </w:numPr>
              <w:spacing w:before="190" w:after="190"/>
              <w:rPr>
                <w:rFonts w:ascii="Arial" w:eastAsia="仿宋" w:hAnsi="Arial" w:cs="Arial"/>
                <w:sz w:val="28"/>
                <w:szCs w:val="28"/>
              </w:rPr>
            </w:pPr>
            <w:r w:rsidRPr="00DB766B">
              <w:rPr>
                <w:rFonts w:ascii="Arial" w:eastAsia="仿宋" w:hAnsi="Arial" w:cs="Arial"/>
                <w:sz w:val="28"/>
                <w:szCs w:val="28"/>
              </w:rPr>
              <w:t>导、地线断线。</w:t>
            </w:r>
          </w:p>
          <w:p w:rsidR="00310ECD" w:rsidRPr="00DB766B" w:rsidRDefault="00310ECD" w:rsidP="00310ECD">
            <w:pPr>
              <w:pStyle w:val="a2"/>
              <w:numPr>
                <w:ilvl w:val="0"/>
                <w:numId w:val="20"/>
              </w:numPr>
              <w:spacing w:before="190" w:after="190"/>
              <w:rPr>
                <w:rFonts w:ascii="Arial" w:eastAsia="仿宋" w:hAnsi="Arial" w:cs="Arial"/>
                <w:sz w:val="28"/>
                <w:szCs w:val="28"/>
              </w:rPr>
            </w:pPr>
            <w:r w:rsidRPr="00DB766B">
              <w:rPr>
                <w:rFonts w:ascii="Arial" w:eastAsia="仿宋" w:hAnsi="Arial" w:cs="Arial"/>
                <w:sz w:val="28"/>
                <w:szCs w:val="28"/>
              </w:rPr>
              <w:t>绝缘子掉串。</w:t>
            </w:r>
          </w:p>
          <w:p w:rsidR="00310ECD" w:rsidRPr="00DB766B" w:rsidRDefault="00310ECD" w:rsidP="00310ECD">
            <w:pPr>
              <w:pStyle w:val="a2"/>
              <w:numPr>
                <w:ilvl w:val="0"/>
                <w:numId w:val="20"/>
              </w:numPr>
              <w:spacing w:before="190" w:after="190"/>
              <w:rPr>
                <w:rFonts w:ascii="Arial" w:eastAsia="仿宋" w:hAnsi="Arial" w:cs="Arial"/>
                <w:sz w:val="28"/>
                <w:szCs w:val="28"/>
              </w:rPr>
            </w:pPr>
            <w:r w:rsidRPr="00DB766B">
              <w:rPr>
                <w:rFonts w:ascii="Arial" w:eastAsia="仿宋" w:hAnsi="Arial" w:cs="Arial"/>
                <w:sz w:val="28"/>
                <w:szCs w:val="28"/>
              </w:rPr>
              <w:t>其他明显的设备隐患及缺陷。</w:t>
            </w:r>
          </w:p>
        </w:tc>
      </w:tr>
    </w:tbl>
    <w:p w:rsidR="00310ECD" w:rsidRPr="00DB766B" w:rsidRDefault="00310ECD" w:rsidP="00310ECD">
      <w:pPr>
        <w:pStyle w:val="afc"/>
        <w:spacing w:before="190" w:after="190"/>
        <w:ind w:firstLineChars="0" w:firstLine="0"/>
        <w:jc w:val="center"/>
        <w:rPr>
          <w:rFonts w:ascii="Arial" w:hAnsi="Arial" w:cs="Arial"/>
        </w:rPr>
      </w:pPr>
    </w:p>
    <w:p w:rsidR="00310ECD" w:rsidRPr="00DB766B" w:rsidRDefault="00310ECD" w:rsidP="00310ECD">
      <w:pPr>
        <w:pStyle w:val="1"/>
        <w:spacing w:before="190" w:after="190"/>
        <w:rPr>
          <w:rFonts w:ascii="Arial" w:hAnsi="Arial" w:cs="Arial"/>
        </w:rPr>
      </w:pPr>
      <w:bookmarkStart w:id="61" w:name="_Toc408218874"/>
      <w:bookmarkStart w:id="62" w:name="_Toc409422170"/>
      <w:bookmarkStart w:id="63" w:name="_Toc514410295"/>
      <w:bookmarkStart w:id="64" w:name="_Toc514410327"/>
      <w:r w:rsidRPr="00DB766B">
        <w:rPr>
          <w:rFonts w:ascii="Arial" w:hAnsi="Arial" w:cs="Arial"/>
        </w:rPr>
        <w:t xml:space="preserve">5 </w:t>
      </w:r>
      <w:r w:rsidRPr="00DB766B">
        <w:rPr>
          <w:rFonts w:ascii="Arial" w:hAnsi="Arial" w:cs="Arial"/>
        </w:rPr>
        <w:t>一般要求</w:t>
      </w:r>
      <w:bookmarkEnd w:id="61"/>
      <w:bookmarkEnd w:id="62"/>
      <w:bookmarkEnd w:id="63"/>
      <w:bookmarkEnd w:id="64"/>
    </w:p>
    <w:p w:rsidR="00310ECD" w:rsidRPr="00DB766B" w:rsidRDefault="00310ECD" w:rsidP="00310ECD">
      <w:pPr>
        <w:spacing w:before="190" w:after="190"/>
        <w:rPr>
          <w:rFonts w:ascii="Arial" w:hAnsi="Arial" w:cs="Arial"/>
        </w:rPr>
      </w:pPr>
      <w:bookmarkStart w:id="65" w:name="_Toc386931209"/>
      <w:bookmarkStart w:id="66" w:name="_Toc386931324"/>
      <w:bookmarkStart w:id="67" w:name="_Toc386931606"/>
      <w:bookmarkStart w:id="68" w:name="_Toc386931684"/>
      <w:bookmarkStart w:id="69" w:name="_Toc386931785"/>
      <w:bookmarkStart w:id="70" w:name="_Toc387011287"/>
      <w:bookmarkStart w:id="71" w:name="_Toc387011388"/>
      <w:r w:rsidRPr="00DB766B">
        <w:rPr>
          <w:rFonts w:ascii="Arial" w:hAnsi="Arial" w:cs="Arial"/>
        </w:rPr>
        <w:t xml:space="preserve">5.1 </w:t>
      </w:r>
      <w:r w:rsidRPr="00DB766B">
        <w:rPr>
          <w:rFonts w:ascii="Arial" w:hAnsi="Arial" w:cs="Arial"/>
        </w:rPr>
        <w:t>人员要求</w:t>
      </w:r>
      <w:bookmarkEnd w:id="65"/>
      <w:bookmarkEnd w:id="66"/>
      <w:bookmarkEnd w:id="67"/>
      <w:bookmarkEnd w:id="68"/>
      <w:bookmarkEnd w:id="69"/>
      <w:bookmarkEnd w:id="70"/>
      <w:bookmarkEnd w:id="71"/>
    </w:p>
    <w:p w:rsidR="00310ECD" w:rsidRPr="00DB766B" w:rsidRDefault="00310ECD" w:rsidP="00310ECD">
      <w:pPr>
        <w:spacing w:before="190" w:after="190"/>
        <w:rPr>
          <w:rFonts w:ascii="Arial" w:hAnsi="Arial" w:cs="Arial"/>
        </w:rPr>
      </w:pPr>
      <w:r w:rsidRPr="00DB766B">
        <w:rPr>
          <w:rFonts w:ascii="Arial" w:hAnsi="Arial" w:cs="Arial"/>
        </w:rPr>
        <w:t>5.1.1</w:t>
      </w:r>
      <w:r w:rsidRPr="00DB766B">
        <w:rPr>
          <w:rFonts w:ascii="Arial" w:hAnsi="Arial" w:cs="Arial"/>
        </w:rPr>
        <w:t>作业人员应掌握高压输电线路运行维护及安全生产相关知识，了解航空、气象、地理等必要知识。</w:t>
      </w:r>
    </w:p>
    <w:p w:rsidR="00310ECD" w:rsidRPr="00DB766B" w:rsidRDefault="00310ECD" w:rsidP="00310ECD">
      <w:pPr>
        <w:spacing w:before="190" w:after="190"/>
        <w:rPr>
          <w:rFonts w:ascii="Arial" w:hAnsi="Arial" w:cs="Arial"/>
        </w:rPr>
      </w:pPr>
      <w:r w:rsidRPr="00DB766B">
        <w:rPr>
          <w:rFonts w:ascii="Arial" w:hAnsi="Arial" w:cs="Arial"/>
        </w:rPr>
        <w:t xml:space="preserve">5.1.2 </w:t>
      </w:r>
      <w:r w:rsidRPr="00DB766B">
        <w:rPr>
          <w:rFonts w:ascii="Arial" w:hAnsi="Arial" w:cs="Arial"/>
        </w:rPr>
        <w:t>作业人员应熟悉固定</w:t>
      </w:r>
      <w:proofErr w:type="gramStart"/>
      <w:r w:rsidRPr="00DB766B">
        <w:rPr>
          <w:rFonts w:ascii="Arial" w:hAnsi="Arial" w:cs="Arial"/>
        </w:rPr>
        <w:t>翼</w:t>
      </w:r>
      <w:proofErr w:type="gramEnd"/>
      <w:r w:rsidRPr="00DB766B">
        <w:rPr>
          <w:rFonts w:ascii="Arial" w:hAnsi="Arial" w:cs="Arial"/>
        </w:rPr>
        <w:t>无人机巡检作业方法和技术手段，通过相应机型的操作培训并持证上岗。</w:t>
      </w:r>
    </w:p>
    <w:p w:rsidR="00310ECD" w:rsidRPr="00DB766B" w:rsidRDefault="00310ECD" w:rsidP="00310ECD">
      <w:pPr>
        <w:spacing w:before="190" w:after="190"/>
        <w:rPr>
          <w:rFonts w:ascii="Arial" w:hAnsi="Arial" w:cs="Arial"/>
        </w:rPr>
      </w:pPr>
      <w:r w:rsidRPr="00DB766B">
        <w:rPr>
          <w:rFonts w:ascii="Arial" w:hAnsi="Arial" w:cs="Arial"/>
        </w:rPr>
        <w:t xml:space="preserve">5.1.3 </w:t>
      </w:r>
      <w:r w:rsidRPr="00DB766B">
        <w:rPr>
          <w:rFonts w:ascii="Arial" w:hAnsi="Arial" w:cs="Arial"/>
        </w:rPr>
        <w:t>作业人员应身体健康，精神状态良好，作业前</w:t>
      </w:r>
      <w:r w:rsidRPr="00DB766B">
        <w:rPr>
          <w:rFonts w:ascii="Arial" w:hAnsi="Arial" w:cs="Arial"/>
        </w:rPr>
        <w:t>8</w:t>
      </w:r>
      <w:r w:rsidRPr="00DB766B">
        <w:rPr>
          <w:rFonts w:ascii="Arial" w:hAnsi="Arial" w:cs="Arial"/>
        </w:rPr>
        <w:t>小时及作业过程中严禁饮用任何酒精类饮品。</w:t>
      </w:r>
    </w:p>
    <w:p w:rsidR="00310ECD" w:rsidRPr="00DB766B" w:rsidRDefault="00310ECD" w:rsidP="00310ECD">
      <w:pPr>
        <w:spacing w:before="190" w:after="190"/>
        <w:rPr>
          <w:rFonts w:ascii="Arial" w:hAnsi="Arial" w:cs="Arial"/>
        </w:rPr>
      </w:pPr>
      <w:r w:rsidRPr="00DB766B">
        <w:rPr>
          <w:rFonts w:ascii="Arial" w:hAnsi="Arial" w:cs="Arial"/>
        </w:rPr>
        <w:t xml:space="preserve">5.1.4 </w:t>
      </w:r>
      <w:r w:rsidRPr="00DB766B">
        <w:rPr>
          <w:rFonts w:ascii="Arial" w:hAnsi="Arial" w:cs="Arial"/>
        </w:rPr>
        <w:t>固定</w:t>
      </w:r>
      <w:proofErr w:type="gramStart"/>
      <w:r w:rsidRPr="00DB766B">
        <w:rPr>
          <w:rFonts w:ascii="Arial" w:hAnsi="Arial" w:cs="Arial"/>
        </w:rPr>
        <w:t>翼</w:t>
      </w:r>
      <w:proofErr w:type="gramEnd"/>
      <w:r w:rsidRPr="00DB766B">
        <w:rPr>
          <w:rFonts w:ascii="Arial" w:hAnsi="Arial" w:cs="Arial"/>
        </w:rPr>
        <w:t>无人机巡检作业人员配备应至少满足表</w:t>
      </w:r>
      <w:r w:rsidRPr="00DB766B">
        <w:rPr>
          <w:rFonts w:ascii="Arial" w:hAnsi="Arial" w:cs="Arial"/>
        </w:rPr>
        <w:t>2</w:t>
      </w:r>
      <w:r w:rsidRPr="00DB766B">
        <w:rPr>
          <w:rFonts w:ascii="Arial" w:hAnsi="Arial" w:cs="Arial"/>
        </w:rPr>
        <w:t>要求。</w:t>
      </w:r>
    </w:p>
    <w:p w:rsidR="00310ECD" w:rsidRPr="00DB766B" w:rsidRDefault="00310ECD" w:rsidP="00310ECD">
      <w:pPr>
        <w:pStyle w:val="afc"/>
        <w:spacing w:before="190" w:after="190"/>
        <w:ind w:firstLineChars="0" w:firstLine="0"/>
        <w:jc w:val="center"/>
        <w:rPr>
          <w:rFonts w:ascii="Arial" w:eastAsia="仿宋" w:hAnsi="Arial" w:cs="Arial"/>
          <w:sz w:val="28"/>
          <w:szCs w:val="28"/>
        </w:rPr>
      </w:pPr>
      <w:r w:rsidRPr="00DB766B">
        <w:rPr>
          <w:rFonts w:ascii="Arial" w:eastAsia="仿宋" w:hAnsi="Arial" w:cs="Arial"/>
          <w:sz w:val="28"/>
          <w:szCs w:val="28"/>
        </w:rPr>
        <w:t>表</w:t>
      </w:r>
      <w:r w:rsidRPr="00DB766B">
        <w:rPr>
          <w:rFonts w:ascii="Arial" w:eastAsia="仿宋" w:hAnsi="Arial" w:cs="Arial"/>
          <w:sz w:val="28"/>
          <w:szCs w:val="28"/>
        </w:rPr>
        <w:t xml:space="preserve">2 </w:t>
      </w:r>
      <w:r w:rsidRPr="00DB766B">
        <w:rPr>
          <w:rFonts w:ascii="Arial" w:eastAsia="仿宋" w:hAnsi="Arial" w:cs="Arial"/>
          <w:sz w:val="28"/>
          <w:szCs w:val="28"/>
        </w:rPr>
        <w:t>固定</w:t>
      </w:r>
      <w:proofErr w:type="gramStart"/>
      <w:r w:rsidRPr="00DB766B">
        <w:rPr>
          <w:rFonts w:ascii="Arial" w:eastAsia="仿宋" w:hAnsi="Arial" w:cs="Arial"/>
          <w:sz w:val="28"/>
          <w:szCs w:val="28"/>
        </w:rPr>
        <w:t>翼</w:t>
      </w:r>
      <w:proofErr w:type="gramEnd"/>
      <w:r w:rsidRPr="00DB766B">
        <w:rPr>
          <w:rFonts w:ascii="Arial" w:eastAsia="仿宋" w:hAnsi="Arial" w:cs="Arial"/>
          <w:sz w:val="28"/>
          <w:szCs w:val="28"/>
        </w:rPr>
        <w:t>无人机飞行巡检作业人员配备</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879"/>
        <w:gridCol w:w="4924"/>
      </w:tblGrid>
      <w:tr w:rsidR="00310ECD" w:rsidRPr="00DB766B" w:rsidTr="00927AC4">
        <w:trPr>
          <w:jc w:val="center"/>
        </w:trPr>
        <w:tc>
          <w:tcPr>
            <w:tcW w:w="1419"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t>角色</w:t>
            </w:r>
          </w:p>
        </w:tc>
        <w:tc>
          <w:tcPr>
            <w:tcW w:w="1879"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t>人数</w:t>
            </w:r>
          </w:p>
        </w:tc>
        <w:tc>
          <w:tcPr>
            <w:tcW w:w="4924"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t>作业分工</w:t>
            </w:r>
          </w:p>
        </w:tc>
      </w:tr>
      <w:tr w:rsidR="00310ECD" w:rsidRPr="00DB766B" w:rsidTr="00927AC4">
        <w:trPr>
          <w:jc w:val="center"/>
        </w:trPr>
        <w:tc>
          <w:tcPr>
            <w:tcW w:w="1419"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t>工作负责人</w:t>
            </w:r>
          </w:p>
        </w:tc>
        <w:tc>
          <w:tcPr>
            <w:tcW w:w="1879"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t>1</w:t>
            </w:r>
          </w:p>
        </w:tc>
        <w:tc>
          <w:tcPr>
            <w:tcW w:w="4924" w:type="dxa"/>
            <w:vAlign w:val="center"/>
          </w:tcPr>
          <w:p w:rsidR="00310ECD" w:rsidRPr="00DB766B" w:rsidRDefault="00310ECD" w:rsidP="00310ECD">
            <w:pPr>
              <w:spacing w:before="190" w:after="190"/>
              <w:ind w:firstLineChars="200" w:firstLine="560"/>
              <w:rPr>
                <w:rFonts w:ascii="Arial" w:hAnsi="Arial" w:cs="Arial"/>
                <w:szCs w:val="28"/>
              </w:rPr>
            </w:pPr>
            <w:r w:rsidRPr="00DB766B">
              <w:rPr>
                <w:rFonts w:ascii="Arial" w:hAnsi="Arial" w:cs="Arial"/>
                <w:szCs w:val="28"/>
              </w:rPr>
              <w:t>全面组织巡检工作开展，负责现场飞行安全。</w:t>
            </w:r>
          </w:p>
        </w:tc>
      </w:tr>
      <w:tr w:rsidR="00310ECD" w:rsidRPr="00DB766B" w:rsidTr="00927AC4">
        <w:trPr>
          <w:jc w:val="center"/>
        </w:trPr>
        <w:tc>
          <w:tcPr>
            <w:tcW w:w="1419"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lastRenderedPageBreak/>
              <w:t>操控手</w:t>
            </w:r>
          </w:p>
        </w:tc>
        <w:tc>
          <w:tcPr>
            <w:tcW w:w="1879"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t>1</w:t>
            </w:r>
          </w:p>
        </w:tc>
        <w:tc>
          <w:tcPr>
            <w:tcW w:w="4924" w:type="dxa"/>
            <w:vAlign w:val="center"/>
          </w:tcPr>
          <w:p w:rsidR="00310ECD" w:rsidRPr="00DB766B" w:rsidRDefault="00310ECD" w:rsidP="00310ECD">
            <w:pPr>
              <w:spacing w:before="190" w:after="190"/>
              <w:ind w:firstLineChars="200" w:firstLine="560"/>
              <w:rPr>
                <w:rFonts w:ascii="Arial" w:hAnsi="Arial" w:cs="Arial"/>
                <w:szCs w:val="28"/>
              </w:rPr>
            </w:pPr>
            <w:r w:rsidRPr="00DB766B">
              <w:rPr>
                <w:rFonts w:ascii="Arial" w:hAnsi="Arial" w:cs="Arial"/>
                <w:szCs w:val="28"/>
              </w:rPr>
              <w:t>负责固定</w:t>
            </w:r>
            <w:proofErr w:type="gramStart"/>
            <w:r w:rsidRPr="00DB766B">
              <w:rPr>
                <w:rFonts w:ascii="Arial" w:hAnsi="Arial" w:cs="Arial"/>
                <w:szCs w:val="28"/>
              </w:rPr>
              <w:t>翼</w:t>
            </w:r>
            <w:proofErr w:type="gramEnd"/>
            <w:r w:rsidRPr="00DB766B">
              <w:rPr>
                <w:rFonts w:ascii="Arial" w:hAnsi="Arial" w:cs="Arial"/>
                <w:szCs w:val="28"/>
              </w:rPr>
              <w:t>无人机人工起降操控、飞行姿态保持、设备准备、检查、撤收等。</w:t>
            </w:r>
          </w:p>
        </w:tc>
      </w:tr>
      <w:tr w:rsidR="00310ECD" w:rsidRPr="00DB766B" w:rsidTr="00927AC4">
        <w:trPr>
          <w:jc w:val="center"/>
        </w:trPr>
        <w:tc>
          <w:tcPr>
            <w:tcW w:w="1419"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t>程控手</w:t>
            </w:r>
          </w:p>
        </w:tc>
        <w:tc>
          <w:tcPr>
            <w:tcW w:w="1879" w:type="dxa"/>
            <w:vAlign w:val="center"/>
          </w:tcPr>
          <w:p w:rsidR="00310ECD" w:rsidRPr="00DB766B" w:rsidRDefault="00310ECD" w:rsidP="00310ECD">
            <w:pPr>
              <w:spacing w:before="190" w:after="190"/>
              <w:jc w:val="center"/>
              <w:rPr>
                <w:rFonts w:ascii="Arial" w:hAnsi="Arial" w:cs="Arial"/>
                <w:szCs w:val="28"/>
              </w:rPr>
            </w:pPr>
            <w:r w:rsidRPr="00DB766B">
              <w:rPr>
                <w:rFonts w:ascii="Arial" w:hAnsi="Arial" w:cs="Arial"/>
                <w:szCs w:val="28"/>
              </w:rPr>
              <w:t>1</w:t>
            </w:r>
          </w:p>
        </w:tc>
        <w:tc>
          <w:tcPr>
            <w:tcW w:w="4924" w:type="dxa"/>
            <w:vAlign w:val="center"/>
          </w:tcPr>
          <w:p w:rsidR="00310ECD" w:rsidRPr="00DB766B" w:rsidRDefault="00310ECD" w:rsidP="00310ECD">
            <w:pPr>
              <w:pStyle w:val="aff5"/>
              <w:spacing w:before="190" w:after="190"/>
              <w:ind w:firstLine="560"/>
              <w:rPr>
                <w:rFonts w:ascii="Arial" w:hAnsi="Arial" w:cs="Arial"/>
                <w:szCs w:val="28"/>
              </w:rPr>
            </w:pPr>
            <w:r w:rsidRPr="00DB766B">
              <w:rPr>
                <w:rFonts w:ascii="Arial" w:hAnsi="Arial" w:cs="Arial"/>
                <w:szCs w:val="28"/>
              </w:rPr>
              <w:t>负责固定</w:t>
            </w:r>
            <w:proofErr w:type="gramStart"/>
            <w:r w:rsidRPr="00DB766B">
              <w:rPr>
                <w:rFonts w:ascii="Arial" w:hAnsi="Arial" w:cs="Arial"/>
                <w:szCs w:val="28"/>
              </w:rPr>
              <w:t>翼</w:t>
            </w:r>
            <w:proofErr w:type="gramEnd"/>
            <w:r w:rsidRPr="00DB766B">
              <w:rPr>
                <w:rFonts w:ascii="Arial" w:hAnsi="Arial" w:cs="Arial"/>
                <w:szCs w:val="28"/>
              </w:rPr>
              <w:t>无人机航线规划、程控飞行、遥测信息监测、</w:t>
            </w:r>
            <w:proofErr w:type="gramStart"/>
            <w:r w:rsidRPr="00DB766B">
              <w:rPr>
                <w:rFonts w:ascii="Arial" w:hAnsi="Arial" w:cs="Arial"/>
                <w:szCs w:val="28"/>
              </w:rPr>
              <w:t>图传信息</w:t>
            </w:r>
            <w:proofErr w:type="gramEnd"/>
            <w:r w:rsidRPr="00DB766B">
              <w:rPr>
                <w:rFonts w:ascii="Arial" w:hAnsi="Arial" w:cs="Arial"/>
                <w:szCs w:val="28"/>
              </w:rPr>
              <w:t>监测、设备准备、检查、撤收等。</w:t>
            </w:r>
          </w:p>
        </w:tc>
      </w:tr>
    </w:tbl>
    <w:p w:rsidR="00310ECD" w:rsidRPr="00DB766B" w:rsidRDefault="00310ECD" w:rsidP="00310ECD">
      <w:pPr>
        <w:spacing w:before="190" w:after="190"/>
        <w:rPr>
          <w:rFonts w:ascii="Arial" w:hAnsi="Arial" w:cs="Arial"/>
        </w:rPr>
      </w:pPr>
    </w:p>
    <w:p w:rsidR="00310ECD" w:rsidRPr="00DB766B" w:rsidRDefault="00310ECD" w:rsidP="00310ECD">
      <w:pPr>
        <w:spacing w:before="190" w:after="190"/>
        <w:rPr>
          <w:rFonts w:ascii="Arial" w:hAnsi="Arial" w:cs="Arial"/>
        </w:rPr>
      </w:pPr>
      <w:bookmarkStart w:id="72" w:name="_Toc386931214"/>
      <w:bookmarkStart w:id="73" w:name="_Toc386931325"/>
      <w:bookmarkStart w:id="74" w:name="_Toc386931607"/>
      <w:bookmarkStart w:id="75" w:name="_Toc386931685"/>
      <w:bookmarkStart w:id="76" w:name="_Toc386931786"/>
      <w:bookmarkStart w:id="77" w:name="_Toc387011288"/>
      <w:bookmarkStart w:id="78" w:name="_Toc387011389"/>
      <w:r w:rsidRPr="00DB766B">
        <w:rPr>
          <w:rFonts w:ascii="Arial" w:hAnsi="Arial" w:cs="Arial"/>
        </w:rPr>
        <w:t xml:space="preserve">5.2 </w:t>
      </w:r>
      <w:r w:rsidRPr="00DB766B">
        <w:rPr>
          <w:rFonts w:ascii="Arial" w:hAnsi="Arial" w:cs="Arial"/>
        </w:rPr>
        <w:t>设备要求</w:t>
      </w:r>
      <w:bookmarkEnd w:id="72"/>
      <w:bookmarkEnd w:id="73"/>
      <w:bookmarkEnd w:id="74"/>
      <w:bookmarkEnd w:id="75"/>
      <w:bookmarkEnd w:id="76"/>
      <w:bookmarkEnd w:id="77"/>
      <w:bookmarkEnd w:id="78"/>
    </w:p>
    <w:p w:rsidR="00310ECD" w:rsidRPr="00DB766B" w:rsidRDefault="00310ECD" w:rsidP="00310ECD">
      <w:pPr>
        <w:spacing w:before="190" w:after="190"/>
        <w:rPr>
          <w:rFonts w:ascii="Arial" w:hAnsi="Arial" w:cs="Arial"/>
        </w:rPr>
      </w:pPr>
      <w:r w:rsidRPr="00DB766B">
        <w:rPr>
          <w:rFonts w:ascii="Arial" w:hAnsi="Arial" w:cs="Arial"/>
        </w:rPr>
        <w:t xml:space="preserve">5.2.1 </w:t>
      </w:r>
      <w:r w:rsidRPr="00DB766B">
        <w:rPr>
          <w:rFonts w:ascii="Arial" w:hAnsi="Arial" w:cs="Arial"/>
        </w:rPr>
        <w:t>固定</w:t>
      </w:r>
      <w:proofErr w:type="gramStart"/>
      <w:r w:rsidRPr="00DB766B">
        <w:rPr>
          <w:rFonts w:ascii="Arial" w:hAnsi="Arial" w:cs="Arial"/>
        </w:rPr>
        <w:t>翼</w:t>
      </w:r>
      <w:proofErr w:type="gramEnd"/>
      <w:r w:rsidRPr="00DB766B">
        <w:rPr>
          <w:rFonts w:ascii="Arial" w:hAnsi="Arial" w:cs="Arial"/>
        </w:rPr>
        <w:t>无人机巡检系统应通过性能检测，各技术指标满足巡检作业要求。</w:t>
      </w:r>
    </w:p>
    <w:p w:rsidR="00310ECD" w:rsidRPr="00DB766B" w:rsidRDefault="00310ECD" w:rsidP="00310ECD">
      <w:pPr>
        <w:spacing w:before="190" w:after="190"/>
        <w:rPr>
          <w:rFonts w:ascii="Arial" w:hAnsi="Arial" w:cs="Arial"/>
        </w:rPr>
      </w:pPr>
      <w:r w:rsidRPr="00DB766B">
        <w:rPr>
          <w:rFonts w:ascii="Arial" w:hAnsi="Arial" w:cs="Arial"/>
        </w:rPr>
        <w:t xml:space="preserve">5.2.2 </w:t>
      </w:r>
      <w:r w:rsidRPr="00DB766B">
        <w:rPr>
          <w:rFonts w:ascii="Arial" w:hAnsi="Arial" w:cs="Arial"/>
        </w:rPr>
        <w:t>应配置充足的备品备件并经检测合格。</w:t>
      </w:r>
    </w:p>
    <w:p w:rsidR="00310ECD" w:rsidRPr="00DB766B" w:rsidRDefault="00310ECD" w:rsidP="00310ECD">
      <w:pPr>
        <w:spacing w:before="190" w:after="190"/>
        <w:rPr>
          <w:rFonts w:ascii="Arial" w:hAnsi="Arial" w:cs="Arial"/>
        </w:rPr>
      </w:pPr>
      <w:r w:rsidRPr="00DB766B">
        <w:rPr>
          <w:rFonts w:ascii="Arial" w:hAnsi="Arial" w:cs="Arial"/>
        </w:rPr>
        <w:t xml:space="preserve">5.2.3 </w:t>
      </w:r>
      <w:r w:rsidRPr="00DB766B">
        <w:rPr>
          <w:rFonts w:ascii="Arial" w:hAnsi="Arial" w:cs="Arial"/>
        </w:rPr>
        <w:t>应根据实际需要选配运输车辆。</w:t>
      </w:r>
    </w:p>
    <w:p w:rsidR="00310ECD" w:rsidRPr="00DB766B" w:rsidRDefault="00310ECD" w:rsidP="00310ECD">
      <w:pPr>
        <w:pStyle w:val="1"/>
        <w:spacing w:before="190" w:after="190"/>
        <w:rPr>
          <w:rFonts w:ascii="Arial" w:hAnsi="Arial" w:cs="Arial"/>
        </w:rPr>
      </w:pPr>
      <w:bookmarkStart w:id="79" w:name="_Toc408218875"/>
      <w:bookmarkStart w:id="80" w:name="_Toc409422171"/>
      <w:bookmarkStart w:id="81" w:name="_Toc514410296"/>
      <w:bookmarkStart w:id="82" w:name="_Toc514410328"/>
      <w:r w:rsidRPr="00DB766B">
        <w:rPr>
          <w:rFonts w:ascii="Arial" w:hAnsi="Arial" w:cs="Arial"/>
        </w:rPr>
        <w:t xml:space="preserve">6 </w:t>
      </w:r>
      <w:r w:rsidRPr="00DB766B">
        <w:rPr>
          <w:rFonts w:ascii="Arial" w:hAnsi="Arial" w:cs="Arial"/>
        </w:rPr>
        <w:t>安全要求</w:t>
      </w:r>
      <w:bookmarkEnd w:id="79"/>
      <w:bookmarkEnd w:id="80"/>
      <w:bookmarkEnd w:id="81"/>
      <w:bookmarkEnd w:id="82"/>
    </w:p>
    <w:p w:rsidR="00310ECD" w:rsidRPr="00DB766B" w:rsidRDefault="00310ECD" w:rsidP="00310ECD">
      <w:pPr>
        <w:spacing w:before="190" w:after="190"/>
        <w:rPr>
          <w:rFonts w:ascii="Arial" w:hAnsi="Arial" w:cs="Arial"/>
        </w:rPr>
      </w:pPr>
      <w:bookmarkStart w:id="83" w:name="_Toc386931227"/>
      <w:bookmarkStart w:id="84" w:name="_Toc386931329"/>
      <w:bookmarkStart w:id="85" w:name="_Toc386931611"/>
      <w:bookmarkStart w:id="86" w:name="_Toc386931689"/>
      <w:bookmarkStart w:id="87" w:name="_Toc386931790"/>
      <w:bookmarkStart w:id="88" w:name="_Toc387011292"/>
      <w:bookmarkStart w:id="89" w:name="_Toc387011393"/>
      <w:r w:rsidRPr="00DB766B">
        <w:rPr>
          <w:rFonts w:ascii="Arial" w:hAnsi="Arial" w:cs="Arial"/>
        </w:rPr>
        <w:t xml:space="preserve">6.1 </w:t>
      </w:r>
      <w:r w:rsidRPr="00DB766B">
        <w:rPr>
          <w:rFonts w:ascii="Arial" w:hAnsi="Arial" w:cs="Arial"/>
        </w:rPr>
        <w:t>人员安全</w:t>
      </w:r>
    </w:p>
    <w:p w:rsidR="00310ECD" w:rsidRPr="00DB766B" w:rsidRDefault="00310ECD" w:rsidP="00310ECD">
      <w:pPr>
        <w:spacing w:before="190" w:after="190"/>
        <w:rPr>
          <w:rFonts w:ascii="Arial" w:hAnsi="Arial" w:cs="Arial"/>
        </w:rPr>
      </w:pPr>
      <w:r w:rsidRPr="00DB766B">
        <w:rPr>
          <w:rFonts w:ascii="Arial" w:hAnsi="Arial" w:cs="Arial"/>
        </w:rPr>
        <w:t xml:space="preserve">6.1.1 </w:t>
      </w:r>
      <w:r w:rsidRPr="00DB766B">
        <w:rPr>
          <w:rFonts w:ascii="Arial" w:hAnsi="Arial" w:cs="Arial"/>
        </w:rPr>
        <w:t>作业现场应注意疏散周围人群，做好安全隔离措施，必要时终止作业。</w:t>
      </w:r>
    </w:p>
    <w:p w:rsidR="00310ECD" w:rsidRPr="00DB766B" w:rsidRDefault="00310ECD" w:rsidP="00310ECD">
      <w:pPr>
        <w:spacing w:before="190" w:after="190"/>
        <w:rPr>
          <w:rFonts w:ascii="Arial" w:hAnsi="Arial" w:cs="Arial"/>
        </w:rPr>
      </w:pPr>
      <w:r w:rsidRPr="00DB766B">
        <w:rPr>
          <w:rFonts w:ascii="Arial" w:hAnsi="Arial" w:cs="Arial"/>
        </w:rPr>
        <w:t xml:space="preserve">6.1.2 </w:t>
      </w:r>
      <w:r w:rsidRPr="00DB766B">
        <w:rPr>
          <w:rFonts w:ascii="Arial" w:hAnsi="Arial" w:cs="Arial"/>
        </w:rPr>
        <w:t>作业时，作业人员之间应保持联络畅通，严格遵守有关规定，禁止擅自违规操作。</w:t>
      </w:r>
    </w:p>
    <w:p w:rsidR="00310ECD" w:rsidRPr="00DB766B" w:rsidRDefault="00310ECD" w:rsidP="00310ECD">
      <w:pPr>
        <w:spacing w:before="190" w:after="190"/>
        <w:rPr>
          <w:rFonts w:ascii="Arial" w:hAnsi="Arial" w:cs="Arial"/>
        </w:rPr>
      </w:pPr>
      <w:r w:rsidRPr="00DB766B">
        <w:rPr>
          <w:rFonts w:ascii="Arial" w:hAnsi="Arial" w:cs="Arial"/>
        </w:rPr>
        <w:t xml:space="preserve">6.1.3 </w:t>
      </w:r>
      <w:r w:rsidRPr="00DB766B">
        <w:rPr>
          <w:rFonts w:ascii="Arial" w:hAnsi="Arial" w:cs="Arial"/>
        </w:rPr>
        <w:t>固定</w:t>
      </w:r>
      <w:proofErr w:type="gramStart"/>
      <w:r w:rsidRPr="00DB766B">
        <w:rPr>
          <w:rFonts w:ascii="Arial" w:hAnsi="Arial" w:cs="Arial"/>
        </w:rPr>
        <w:t>翼</w:t>
      </w:r>
      <w:proofErr w:type="gramEnd"/>
      <w:r w:rsidRPr="00DB766B">
        <w:rPr>
          <w:rFonts w:ascii="Arial" w:hAnsi="Arial" w:cs="Arial"/>
        </w:rPr>
        <w:t>无人机起飞和降落时，作业人员应与其始终保持足够的安全距离，避开起降航线。固定</w:t>
      </w:r>
      <w:proofErr w:type="gramStart"/>
      <w:r w:rsidRPr="00DB766B">
        <w:rPr>
          <w:rFonts w:ascii="Arial" w:hAnsi="Arial" w:cs="Arial"/>
        </w:rPr>
        <w:t>翼</w:t>
      </w:r>
      <w:proofErr w:type="gramEnd"/>
      <w:r w:rsidRPr="00DB766B">
        <w:rPr>
          <w:rFonts w:ascii="Arial" w:hAnsi="Arial" w:cs="Arial"/>
        </w:rPr>
        <w:t>无人机螺旋桨转动时，严禁无关人</w:t>
      </w:r>
      <w:r w:rsidRPr="00DB766B">
        <w:rPr>
          <w:rFonts w:ascii="Arial" w:hAnsi="Arial" w:cs="Arial"/>
        </w:rPr>
        <w:lastRenderedPageBreak/>
        <w:t>员接近。</w:t>
      </w:r>
    </w:p>
    <w:p w:rsidR="00310ECD" w:rsidRPr="00DB766B" w:rsidRDefault="00310ECD" w:rsidP="00310ECD">
      <w:pPr>
        <w:spacing w:before="190" w:after="190"/>
        <w:rPr>
          <w:rFonts w:ascii="Arial" w:hAnsi="Arial" w:cs="Arial"/>
        </w:rPr>
      </w:pPr>
      <w:r w:rsidRPr="00DB766B">
        <w:rPr>
          <w:rFonts w:ascii="Arial" w:hAnsi="Arial" w:cs="Arial"/>
        </w:rPr>
        <w:t xml:space="preserve">6.1.4 </w:t>
      </w:r>
      <w:r w:rsidRPr="00DB766B">
        <w:rPr>
          <w:rFonts w:ascii="Arial" w:hAnsi="Arial" w:cs="Arial"/>
        </w:rPr>
        <w:t>作业人员应正确使用</w:t>
      </w:r>
      <w:proofErr w:type="gramStart"/>
      <w:r w:rsidRPr="00DB766B">
        <w:rPr>
          <w:rFonts w:ascii="Arial" w:hAnsi="Arial" w:cs="Arial"/>
        </w:rPr>
        <w:t>安全工</w:t>
      </w:r>
      <w:proofErr w:type="gramEnd"/>
      <w:r w:rsidRPr="00DB766B">
        <w:rPr>
          <w:rFonts w:ascii="Arial" w:hAnsi="Arial" w:cs="Arial"/>
        </w:rPr>
        <w:t>器具和劳动防护用品。</w:t>
      </w:r>
    </w:p>
    <w:p w:rsidR="00310ECD" w:rsidRPr="00DB766B" w:rsidRDefault="00310ECD" w:rsidP="00310ECD">
      <w:pPr>
        <w:spacing w:before="190" w:after="190"/>
        <w:rPr>
          <w:rFonts w:ascii="Arial" w:hAnsi="Arial" w:cs="Arial"/>
        </w:rPr>
      </w:pPr>
      <w:r w:rsidRPr="00DB766B">
        <w:rPr>
          <w:rFonts w:ascii="Arial" w:hAnsi="Arial" w:cs="Arial"/>
        </w:rPr>
        <w:t xml:space="preserve">6.2 </w:t>
      </w:r>
      <w:r w:rsidRPr="00DB766B">
        <w:rPr>
          <w:rFonts w:ascii="Arial" w:hAnsi="Arial" w:cs="Arial"/>
        </w:rPr>
        <w:t>设备安全</w:t>
      </w:r>
    </w:p>
    <w:p w:rsidR="00310ECD" w:rsidRPr="00DB766B" w:rsidRDefault="00310ECD" w:rsidP="00310ECD">
      <w:pPr>
        <w:spacing w:before="190" w:after="190"/>
        <w:rPr>
          <w:rFonts w:ascii="Arial" w:hAnsi="Arial" w:cs="Arial"/>
          <w:color w:val="FF0000"/>
        </w:rPr>
      </w:pPr>
      <w:r w:rsidRPr="00DB766B">
        <w:rPr>
          <w:rFonts w:ascii="Arial" w:hAnsi="Arial" w:cs="Arial"/>
        </w:rPr>
        <w:t xml:space="preserve">6.2.1 </w:t>
      </w:r>
      <w:r w:rsidRPr="00DB766B">
        <w:rPr>
          <w:rFonts w:ascii="Arial" w:hAnsi="Arial" w:cs="Arial"/>
        </w:rPr>
        <w:t>作业前，固定</w:t>
      </w:r>
      <w:proofErr w:type="gramStart"/>
      <w:r w:rsidRPr="00DB766B">
        <w:rPr>
          <w:rFonts w:ascii="Arial" w:hAnsi="Arial" w:cs="Arial"/>
        </w:rPr>
        <w:t>翼</w:t>
      </w:r>
      <w:proofErr w:type="gramEnd"/>
      <w:r w:rsidRPr="00DB766B">
        <w:rPr>
          <w:rFonts w:ascii="Arial" w:hAnsi="Arial" w:cs="Arial"/>
        </w:rPr>
        <w:t>无人机应预先设置突发和紧急情况下的安全策略。</w:t>
      </w:r>
    </w:p>
    <w:p w:rsidR="00310ECD" w:rsidRPr="00DB766B" w:rsidRDefault="00310ECD" w:rsidP="00310ECD">
      <w:pPr>
        <w:spacing w:before="190" w:after="190"/>
        <w:rPr>
          <w:rFonts w:ascii="Arial" w:hAnsi="Arial" w:cs="Arial"/>
        </w:rPr>
      </w:pPr>
      <w:r w:rsidRPr="00DB766B">
        <w:rPr>
          <w:rFonts w:ascii="Arial" w:hAnsi="Arial" w:cs="Arial"/>
        </w:rPr>
        <w:t xml:space="preserve">6.2.2 </w:t>
      </w:r>
      <w:r w:rsidRPr="00DB766B">
        <w:rPr>
          <w:rFonts w:ascii="Arial" w:hAnsi="Arial" w:cs="Arial"/>
        </w:rPr>
        <w:t>作业现场应做好灭火、防爆等安全防护措施，严禁吸烟和出现明火。带至现场的油料应单独存放。</w:t>
      </w:r>
    </w:p>
    <w:p w:rsidR="00310ECD" w:rsidRPr="00DB766B" w:rsidRDefault="00310ECD" w:rsidP="00310ECD">
      <w:pPr>
        <w:spacing w:before="190" w:after="190"/>
        <w:rPr>
          <w:rFonts w:ascii="Arial" w:hAnsi="Arial" w:cs="Arial"/>
        </w:rPr>
      </w:pPr>
      <w:r w:rsidRPr="00DB766B">
        <w:rPr>
          <w:rFonts w:ascii="Arial" w:hAnsi="Arial" w:cs="Arial"/>
        </w:rPr>
        <w:t xml:space="preserve">6.2.3 </w:t>
      </w:r>
      <w:r w:rsidRPr="00DB766B">
        <w:rPr>
          <w:rFonts w:ascii="Arial" w:hAnsi="Arial" w:cs="Arial"/>
        </w:rPr>
        <w:t>加油和放油操作应在良好天气条件下进行，操作人员应使用防静电手套。</w:t>
      </w:r>
    </w:p>
    <w:p w:rsidR="00310ECD" w:rsidRPr="00DB766B" w:rsidRDefault="00310ECD" w:rsidP="00310ECD">
      <w:pPr>
        <w:spacing w:before="190" w:after="190"/>
        <w:rPr>
          <w:rFonts w:ascii="Arial" w:hAnsi="Arial" w:cs="Arial"/>
        </w:rPr>
      </w:pPr>
      <w:r w:rsidRPr="00DB766B">
        <w:rPr>
          <w:rFonts w:ascii="Arial" w:hAnsi="Arial" w:cs="Arial"/>
        </w:rPr>
        <w:t xml:space="preserve">6.2.4 </w:t>
      </w:r>
      <w:r w:rsidRPr="00DB766B">
        <w:rPr>
          <w:rFonts w:ascii="Arial" w:hAnsi="Arial" w:cs="Arial"/>
        </w:rPr>
        <w:t>固定</w:t>
      </w:r>
      <w:proofErr w:type="gramStart"/>
      <w:r w:rsidRPr="00DB766B">
        <w:rPr>
          <w:rFonts w:ascii="Arial" w:hAnsi="Arial" w:cs="Arial"/>
        </w:rPr>
        <w:t>翼</w:t>
      </w:r>
      <w:proofErr w:type="gramEnd"/>
      <w:r w:rsidRPr="00DB766B">
        <w:rPr>
          <w:rFonts w:ascii="Arial" w:hAnsi="Arial" w:cs="Arial"/>
        </w:rPr>
        <w:t>无人机巡检系统断电应在螺旋桨停止转动以后进行。</w:t>
      </w:r>
    </w:p>
    <w:p w:rsidR="00310ECD" w:rsidRPr="00DB766B" w:rsidRDefault="00310ECD" w:rsidP="00310ECD">
      <w:pPr>
        <w:spacing w:before="190" w:after="190"/>
        <w:rPr>
          <w:rFonts w:ascii="Arial" w:hAnsi="Arial" w:cs="Arial"/>
        </w:rPr>
      </w:pPr>
      <w:r w:rsidRPr="00DB766B">
        <w:rPr>
          <w:rFonts w:ascii="Arial" w:hAnsi="Arial" w:cs="Arial"/>
        </w:rPr>
        <w:t xml:space="preserve">6.2.5 </w:t>
      </w:r>
      <w:r w:rsidRPr="00DB766B">
        <w:rPr>
          <w:rFonts w:ascii="Arial" w:hAnsi="Arial" w:cs="Arial"/>
        </w:rPr>
        <w:t>作业现场不应使用可能对固定</w:t>
      </w:r>
      <w:proofErr w:type="gramStart"/>
      <w:r w:rsidRPr="00DB766B">
        <w:rPr>
          <w:rFonts w:ascii="Arial" w:hAnsi="Arial" w:cs="Arial"/>
        </w:rPr>
        <w:t>翼</w:t>
      </w:r>
      <w:proofErr w:type="gramEnd"/>
      <w:r w:rsidRPr="00DB766B">
        <w:rPr>
          <w:rFonts w:ascii="Arial" w:hAnsi="Arial" w:cs="Arial"/>
        </w:rPr>
        <w:t>无人机巡检系统造成干扰的电子设备。</w:t>
      </w:r>
    </w:p>
    <w:p w:rsidR="00310ECD" w:rsidRPr="00DB766B" w:rsidRDefault="00310ECD" w:rsidP="00310ECD">
      <w:pPr>
        <w:spacing w:before="190" w:after="190"/>
        <w:rPr>
          <w:rFonts w:ascii="Arial" w:hAnsi="Arial" w:cs="Arial"/>
        </w:rPr>
      </w:pPr>
      <w:bookmarkStart w:id="90" w:name="_Toc386931232"/>
      <w:bookmarkStart w:id="91" w:name="_Toc386931330"/>
      <w:bookmarkStart w:id="92" w:name="_Toc386931612"/>
      <w:bookmarkStart w:id="93" w:name="_Toc386931690"/>
      <w:bookmarkStart w:id="94" w:name="_Toc386931791"/>
      <w:bookmarkStart w:id="95" w:name="_Toc387011293"/>
      <w:bookmarkStart w:id="96" w:name="_Toc387011394"/>
      <w:r w:rsidRPr="00DB766B">
        <w:rPr>
          <w:rFonts w:ascii="Arial" w:hAnsi="Arial" w:cs="Arial"/>
        </w:rPr>
        <w:t xml:space="preserve">6.3 </w:t>
      </w:r>
      <w:r w:rsidRPr="00DB766B">
        <w:rPr>
          <w:rFonts w:ascii="Arial" w:hAnsi="Arial" w:cs="Arial"/>
        </w:rPr>
        <w:t>环境要求</w:t>
      </w:r>
    </w:p>
    <w:bookmarkEnd w:id="90"/>
    <w:bookmarkEnd w:id="91"/>
    <w:bookmarkEnd w:id="92"/>
    <w:bookmarkEnd w:id="93"/>
    <w:bookmarkEnd w:id="94"/>
    <w:bookmarkEnd w:id="95"/>
    <w:bookmarkEnd w:id="96"/>
    <w:p w:rsidR="00310ECD" w:rsidRPr="00DB766B" w:rsidRDefault="00310ECD" w:rsidP="00310ECD">
      <w:pPr>
        <w:spacing w:before="190" w:after="190"/>
        <w:rPr>
          <w:rFonts w:ascii="Arial" w:hAnsi="Arial" w:cs="Arial"/>
        </w:rPr>
      </w:pPr>
      <w:r w:rsidRPr="00DB766B">
        <w:rPr>
          <w:rFonts w:ascii="Arial" w:hAnsi="Arial" w:cs="Arial"/>
        </w:rPr>
        <w:t xml:space="preserve">6.3.1 </w:t>
      </w:r>
      <w:r w:rsidRPr="00DB766B">
        <w:rPr>
          <w:rFonts w:ascii="Arial" w:hAnsi="Arial" w:cs="Arial"/>
        </w:rPr>
        <w:t>如遇大雨、大风、冰雹等恶劣天气或出现强电磁干扰等情况时，不宜开展作业。</w:t>
      </w:r>
    </w:p>
    <w:p w:rsidR="00310ECD" w:rsidRPr="00DB766B" w:rsidRDefault="00310ECD" w:rsidP="00310ECD">
      <w:pPr>
        <w:spacing w:before="190" w:after="190"/>
        <w:rPr>
          <w:rFonts w:ascii="Arial" w:hAnsi="Arial" w:cs="Arial"/>
        </w:rPr>
      </w:pPr>
      <w:r w:rsidRPr="00DB766B">
        <w:rPr>
          <w:rFonts w:ascii="Arial" w:hAnsi="Arial" w:cs="Arial"/>
        </w:rPr>
        <w:t xml:space="preserve">6.3.2 </w:t>
      </w:r>
      <w:r w:rsidRPr="00DB766B">
        <w:rPr>
          <w:rFonts w:ascii="Arial" w:hAnsi="Arial" w:cs="Arial"/>
        </w:rPr>
        <w:t>起飞前，应确认现场风速符合现场作业条件。</w:t>
      </w:r>
    </w:p>
    <w:p w:rsidR="00310ECD" w:rsidRPr="00DB766B" w:rsidRDefault="00310ECD" w:rsidP="00310ECD">
      <w:pPr>
        <w:spacing w:before="190" w:after="190"/>
        <w:rPr>
          <w:rFonts w:ascii="Arial" w:hAnsi="Arial" w:cs="Arial"/>
        </w:rPr>
      </w:pPr>
      <w:r w:rsidRPr="00DB766B">
        <w:rPr>
          <w:rFonts w:ascii="Arial" w:hAnsi="Arial" w:cs="Arial"/>
        </w:rPr>
        <w:t xml:space="preserve">6.3.3 </w:t>
      </w:r>
      <w:r w:rsidRPr="00DB766B">
        <w:rPr>
          <w:rFonts w:ascii="Arial" w:hAnsi="Arial" w:cs="Arial"/>
        </w:rPr>
        <w:t>巡检区域处于狭长地带或大档距、大高差、微气象等特殊区域时，作业人员应根据固定</w:t>
      </w:r>
      <w:proofErr w:type="gramStart"/>
      <w:r w:rsidRPr="00DB766B">
        <w:rPr>
          <w:rFonts w:ascii="Arial" w:hAnsi="Arial" w:cs="Arial"/>
        </w:rPr>
        <w:t>翼</w:t>
      </w:r>
      <w:proofErr w:type="gramEnd"/>
      <w:r w:rsidRPr="00DB766B">
        <w:rPr>
          <w:rFonts w:ascii="Arial" w:hAnsi="Arial" w:cs="Arial"/>
        </w:rPr>
        <w:t>无人机的性能及气象情况判断是否开展作业。</w:t>
      </w:r>
    </w:p>
    <w:p w:rsidR="00310ECD" w:rsidRPr="00DB766B" w:rsidRDefault="00310ECD" w:rsidP="00310ECD">
      <w:pPr>
        <w:spacing w:before="190" w:after="190"/>
        <w:rPr>
          <w:rFonts w:ascii="Arial" w:hAnsi="Arial" w:cs="Arial"/>
        </w:rPr>
      </w:pPr>
      <w:r w:rsidRPr="00DB766B">
        <w:rPr>
          <w:rFonts w:ascii="Arial" w:hAnsi="Arial" w:cs="Arial"/>
        </w:rPr>
        <w:t xml:space="preserve">6.3.4 </w:t>
      </w:r>
      <w:r w:rsidRPr="00DB766B">
        <w:rPr>
          <w:rFonts w:ascii="Arial" w:hAnsi="Arial" w:cs="Arial"/>
        </w:rPr>
        <w:t>特殊或紧急情况下，如需在恶劣气候或环境开展巡检作业时，应针对现场情况和工作条件制定安全措施，履行审批手续后方可执行。</w:t>
      </w:r>
    </w:p>
    <w:p w:rsidR="00310ECD" w:rsidRPr="00DB766B" w:rsidRDefault="00310ECD" w:rsidP="00310ECD">
      <w:pPr>
        <w:pStyle w:val="1"/>
        <w:spacing w:before="190" w:after="190"/>
        <w:rPr>
          <w:rFonts w:ascii="Arial" w:hAnsi="Arial" w:cs="Arial"/>
        </w:rPr>
      </w:pPr>
      <w:bookmarkStart w:id="97" w:name="_Toc408218876"/>
      <w:bookmarkStart w:id="98" w:name="_Toc409422172"/>
      <w:bookmarkStart w:id="99" w:name="_Toc514410297"/>
      <w:bookmarkStart w:id="100" w:name="_Toc514410329"/>
      <w:bookmarkEnd w:id="83"/>
      <w:bookmarkEnd w:id="84"/>
      <w:bookmarkEnd w:id="85"/>
      <w:bookmarkEnd w:id="86"/>
      <w:bookmarkEnd w:id="87"/>
      <w:bookmarkEnd w:id="88"/>
      <w:bookmarkEnd w:id="89"/>
      <w:r w:rsidRPr="00DB766B">
        <w:rPr>
          <w:rFonts w:ascii="Arial" w:hAnsi="Arial" w:cs="Arial"/>
        </w:rPr>
        <w:lastRenderedPageBreak/>
        <w:t xml:space="preserve">7 </w:t>
      </w:r>
      <w:r w:rsidRPr="00DB766B">
        <w:rPr>
          <w:rFonts w:ascii="Arial" w:hAnsi="Arial" w:cs="Arial"/>
        </w:rPr>
        <w:t>作业要求</w:t>
      </w:r>
      <w:bookmarkEnd w:id="97"/>
      <w:bookmarkEnd w:id="98"/>
      <w:bookmarkEnd w:id="99"/>
      <w:bookmarkEnd w:id="100"/>
    </w:p>
    <w:p w:rsidR="00310ECD" w:rsidRPr="00DB766B" w:rsidRDefault="00310ECD" w:rsidP="00310ECD">
      <w:pPr>
        <w:spacing w:before="190" w:after="190"/>
        <w:rPr>
          <w:rFonts w:ascii="Arial" w:hAnsi="Arial" w:cs="Arial"/>
        </w:rPr>
      </w:pPr>
      <w:r w:rsidRPr="00DB766B">
        <w:rPr>
          <w:rFonts w:ascii="Arial" w:hAnsi="Arial" w:cs="Arial"/>
        </w:rPr>
        <w:t xml:space="preserve">7.1 </w:t>
      </w:r>
      <w:r w:rsidRPr="00DB766B">
        <w:rPr>
          <w:rFonts w:ascii="Arial" w:hAnsi="Arial" w:cs="Arial"/>
        </w:rPr>
        <w:t>现场勘查</w:t>
      </w:r>
    </w:p>
    <w:p w:rsidR="00310ECD" w:rsidRPr="00DB766B" w:rsidRDefault="00310ECD" w:rsidP="00310ECD">
      <w:pPr>
        <w:spacing w:before="190" w:after="190"/>
        <w:rPr>
          <w:rFonts w:ascii="Arial" w:hAnsi="Arial" w:cs="Arial"/>
        </w:rPr>
      </w:pPr>
      <w:r w:rsidRPr="00DB766B">
        <w:rPr>
          <w:rFonts w:ascii="Arial" w:hAnsi="Arial" w:cs="Arial"/>
        </w:rPr>
        <w:t xml:space="preserve">7.1.1 </w:t>
      </w:r>
      <w:r w:rsidRPr="00DB766B">
        <w:rPr>
          <w:rFonts w:ascii="Arial" w:hAnsi="Arial" w:cs="Arial"/>
        </w:rPr>
        <w:t>应制定固定</w:t>
      </w:r>
      <w:proofErr w:type="gramStart"/>
      <w:r w:rsidRPr="00DB766B">
        <w:rPr>
          <w:rFonts w:ascii="Arial" w:hAnsi="Arial" w:cs="Arial"/>
        </w:rPr>
        <w:t>翼</w:t>
      </w:r>
      <w:proofErr w:type="gramEnd"/>
      <w:r w:rsidRPr="00DB766B">
        <w:rPr>
          <w:rFonts w:ascii="Arial" w:hAnsi="Arial" w:cs="Arial"/>
        </w:rPr>
        <w:t>无人机巡检计划，确定巡检作业任务，选择合适机型，必要时开展现场勘查。</w:t>
      </w:r>
    </w:p>
    <w:p w:rsidR="00310ECD" w:rsidRPr="00DB766B" w:rsidRDefault="00310ECD" w:rsidP="00310ECD">
      <w:pPr>
        <w:spacing w:before="190" w:after="190"/>
        <w:rPr>
          <w:rFonts w:ascii="Arial" w:hAnsi="Arial" w:cs="Arial"/>
        </w:rPr>
      </w:pPr>
      <w:r w:rsidRPr="00DB766B">
        <w:rPr>
          <w:rFonts w:ascii="Arial" w:hAnsi="Arial" w:cs="Arial"/>
        </w:rPr>
        <w:t xml:space="preserve">7.1.2 </w:t>
      </w:r>
      <w:r w:rsidRPr="00DB766B">
        <w:rPr>
          <w:rFonts w:ascii="Arial" w:hAnsi="Arial" w:cs="Arial"/>
        </w:rPr>
        <w:t>勘查内容应包括地形地貌、气象环境、空域条件、线路走向、通道长度、杆塔坐标、高度、塔型及其他危险点等。</w:t>
      </w:r>
    </w:p>
    <w:p w:rsidR="00310ECD" w:rsidRPr="00DB766B" w:rsidRDefault="00310ECD" w:rsidP="00310ECD">
      <w:pPr>
        <w:spacing w:before="190" w:after="190"/>
        <w:rPr>
          <w:rFonts w:ascii="Arial" w:hAnsi="Arial" w:cs="Arial"/>
          <w:color w:val="FF0000"/>
        </w:rPr>
      </w:pPr>
      <w:r w:rsidRPr="00DB766B">
        <w:rPr>
          <w:rFonts w:ascii="Arial" w:hAnsi="Arial" w:cs="Arial"/>
        </w:rPr>
        <w:t xml:space="preserve">7.1.3 </w:t>
      </w:r>
      <w:r w:rsidRPr="00DB766B">
        <w:rPr>
          <w:rFonts w:ascii="Arial" w:hAnsi="Arial" w:cs="Arial"/>
        </w:rPr>
        <w:t>根据现场地形条件合理选择和布置起降点。</w:t>
      </w:r>
    </w:p>
    <w:p w:rsidR="00310ECD" w:rsidRPr="00DB766B" w:rsidRDefault="00310ECD" w:rsidP="00310ECD">
      <w:pPr>
        <w:spacing w:before="190" w:after="190"/>
        <w:rPr>
          <w:rFonts w:ascii="Arial" w:hAnsi="Arial" w:cs="Arial"/>
        </w:rPr>
      </w:pPr>
      <w:r w:rsidRPr="00DB766B">
        <w:rPr>
          <w:rFonts w:ascii="Arial" w:hAnsi="Arial" w:cs="Arial"/>
        </w:rPr>
        <w:t xml:space="preserve">7.1.4 </w:t>
      </w:r>
      <w:r w:rsidRPr="00DB766B">
        <w:rPr>
          <w:rFonts w:ascii="Arial" w:hAnsi="Arial" w:cs="Arial"/>
        </w:rPr>
        <w:t>计划外的巡检作业，应履行相关审批手续，必要时进行现场勘查。</w:t>
      </w:r>
    </w:p>
    <w:p w:rsidR="00310ECD" w:rsidRPr="00DB766B" w:rsidRDefault="00310ECD" w:rsidP="00310ECD">
      <w:pPr>
        <w:spacing w:before="190" w:after="190"/>
        <w:rPr>
          <w:rFonts w:ascii="Arial" w:hAnsi="Arial" w:cs="Arial"/>
        </w:rPr>
      </w:pPr>
      <w:r w:rsidRPr="00DB766B">
        <w:rPr>
          <w:rFonts w:ascii="Arial" w:hAnsi="Arial" w:cs="Arial"/>
        </w:rPr>
        <w:t xml:space="preserve">7.2 </w:t>
      </w:r>
      <w:r w:rsidRPr="00DB766B">
        <w:rPr>
          <w:rFonts w:ascii="Arial" w:hAnsi="Arial" w:cs="Arial"/>
        </w:rPr>
        <w:t>航线规划</w:t>
      </w:r>
    </w:p>
    <w:p w:rsidR="00310ECD" w:rsidRPr="00DB766B" w:rsidRDefault="00310ECD" w:rsidP="00310ECD">
      <w:pPr>
        <w:spacing w:before="190" w:after="190"/>
        <w:rPr>
          <w:rFonts w:ascii="Arial" w:hAnsi="Arial" w:cs="Arial"/>
        </w:rPr>
      </w:pPr>
      <w:r w:rsidRPr="00DB766B">
        <w:rPr>
          <w:rFonts w:ascii="Arial" w:hAnsi="Arial" w:cs="Arial"/>
        </w:rPr>
        <w:t xml:space="preserve">7.2.1 </w:t>
      </w:r>
      <w:r w:rsidRPr="00DB766B">
        <w:rPr>
          <w:rFonts w:ascii="Arial" w:hAnsi="Arial" w:cs="Arial"/>
        </w:rPr>
        <w:t>作业前应根据实际需要，向线路所在区域的空管部门履行空域审批手续。</w:t>
      </w:r>
    </w:p>
    <w:p w:rsidR="00310ECD" w:rsidRPr="00DB766B" w:rsidRDefault="00310ECD" w:rsidP="00310ECD">
      <w:pPr>
        <w:spacing w:before="190" w:after="190"/>
        <w:rPr>
          <w:rFonts w:ascii="Arial" w:hAnsi="Arial" w:cs="Arial"/>
        </w:rPr>
      </w:pPr>
      <w:r w:rsidRPr="00DB766B">
        <w:rPr>
          <w:rFonts w:ascii="Arial" w:hAnsi="Arial" w:cs="Arial"/>
        </w:rPr>
        <w:t xml:space="preserve">7.2.2 </w:t>
      </w:r>
      <w:r w:rsidRPr="00DB766B">
        <w:rPr>
          <w:rFonts w:ascii="Arial" w:hAnsi="Arial" w:cs="Arial"/>
        </w:rPr>
        <w:t>应根据固定</w:t>
      </w:r>
      <w:proofErr w:type="gramStart"/>
      <w:r w:rsidRPr="00DB766B">
        <w:rPr>
          <w:rFonts w:ascii="Arial" w:hAnsi="Arial" w:cs="Arial"/>
        </w:rPr>
        <w:t>翼</w:t>
      </w:r>
      <w:proofErr w:type="gramEnd"/>
      <w:r w:rsidRPr="00DB766B">
        <w:rPr>
          <w:rFonts w:ascii="Arial" w:hAnsi="Arial" w:cs="Arial"/>
        </w:rPr>
        <w:t>无人机的性能合理规划航线。</w:t>
      </w:r>
    </w:p>
    <w:p w:rsidR="00310ECD" w:rsidRPr="00DB766B" w:rsidRDefault="00310ECD" w:rsidP="00310ECD">
      <w:pPr>
        <w:spacing w:before="190" w:after="190"/>
        <w:rPr>
          <w:rFonts w:ascii="Arial" w:hAnsi="Arial" w:cs="Arial"/>
        </w:rPr>
      </w:pPr>
      <w:r w:rsidRPr="00DB766B">
        <w:rPr>
          <w:rFonts w:ascii="Arial" w:hAnsi="Arial" w:cs="Arial"/>
        </w:rPr>
        <w:t xml:space="preserve">7.2.3 </w:t>
      </w:r>
      <w:r w:rsidRPr="00DB766B">
        <w:rPr>
          <w:rFonts w:ascii="Arial" w:hAnsi="Arial" w:cs="Arial"/>
        </w:rPr>
        <w:t>航线规划应避开军事禁区、军事管理区、空中危险区和空中限制区，远离人口稠密区、重要建筑和设施、通讯阻隔区、无线电干扰区、大风或切变风多发区，尽量避免沿高速公路和铁路飞行。</w:t>
      </w:r>
    </w:p>
    <w:p w:rsidR="00310ECD" w:rsidRPr="00DB766B" w:rsidRDefault="00310ECD" w:rsidP="00310ECD">
      <w:pPr>
        <w:spacing w:before="190" w:after="190"/>
        <w:rPr>
          <w:rFonts w:ascii="Arial" w:hAnsi="Arial" w:cs="Arial"/>
        </w:rPr>
      </w:pPr>
      <w:r w:rsidRPr="00DB766B">
        <w:rPr>
          <w:rFonts w:ascii="Arial" w:hAnsi="Arial" w:cs="Arial"/>
        </w:rPr>
        <w:t xml:space="preserve">7.2.4 </w:t>
      </w:r>
      <w:r w:rsidRPr="00DB766B">
        <w:rPr>
          <w:rFonts w:ascii="Arial" w:hAnsi="Arial" w:cs="Arial"/>
        </w:rPr>
        <w:t>应根据巡检线路的杆塔坐标、塔高等技术参数，结合线路途经区域地图和现场勘查情况绘制航线，制定巡检方式、起降位置及安全策略。</w:t>
      </w:r>
    </w:p>
    <w:p w:rsidR="00310ECD" w:rsidRPr="00DB766B" w:rsidRDefault="00310ECD" w:rsidP="00310ECD">
      <w:pPr>
        <w:spacing w:before="190" w:after="190"/>
        <w:rPr>
          <w:rFonts w:ascii="Arial" w:hAnsi="Arial" w:cs="Arial"/>
        </w:rPr>
      </w:pPr>
      <w:r w:rsidRPr="00DB766B">
        <w:rPr>
          <w:rFonts w:ascii="Arial" w:hAnsi="Arial" w:cs="Arial"/>
        </w:rPr>
        <w:t xml:space="preserve">7.2.5 </w:t>
      </w:r>
      <w:r w:rsidRPr="00DB766B">
        <w:rPr>
          <w:rFonts w:ascii="Arial" w:hAnsi="Arial" w:cs="Arial"/>
        </w:rPr>
        <w:t>首次飞行的航线应适当增加净空距离，确保安全后方可按照正常巡检距离开展作业。若飞行航线与杆塔坐标偏差较大，应及时修正</w:t>
      </w:r>
      <w:r w:rsidRPr="00DB766B">
        <w:rPr>
          <w:rFonts w:ascii="Arial" w:hAnsi="Arial" w:cs="Arial"/>
        </w:rPr>
        <w:lastRenderedPageBreak/>
        <w:t>航线库。</w:t>
      </w:r>
    </w:p>
    <w:p w:rsidR="00310ECD" w:rsidRPr="00DB766B" w:rsidRDefault="00310ECD" w:rsidP="00310ECD">
      <w:pPr>
        <w:spacing w:before="190" w:after="190"/>
        <w:rPr>
          <w:rFonts w:ascii="Arial" w:hAnsi="Arial" w:cs="Arial"/>
        </w:rPr>
      </w:pPr>
      <w:r w:rsidRPr="00DB766B">
        <w:rPr>
          <w:rFonts w:ascii="Arial" w:hAnsi="Arial" w:cs="Arial"/>
        </w:rPr>
        <w:t xml:space="preserve">7.2.6 </w:t>
      </w:r>
      <w:r w:rsidRPr="00DB766B">
        <w:rPr>
          <w:rFonts w:ascii="Arial" w:hAnsi="Arial" w:cs="Arial"/>
        </w:rPr>
        <w:t>固定</w:t>
      </w:r>
      <w:proofErr w:type="gramStart"/>
      <w:r w:rsidRPr="00DB766B">
        <w:rPr>
          <w:rFonts w:ascii="Arial" w:hAnsi="Arial" w:cs="Arial"/>
        </w:rPr>
        <w:t>翼</w:t>
      </w:r>
      <w:proofErr w:type="gramEnd"/>
      <w:r w:rsidRPr="00DB766B">
        <w:rPr>
          <w:rFonts w:ascii="Arial" w:hAnsi="Arial" w:cs="Arial"/>
        </w:rPr>
        <w:t>无人机起、降点应与输电线路和其他设施、设备保持足够的安全距离，进场条件良好，风向有利，具备起降条件。</w:t>
      </w:r>
    </w:p>
    <w:p w:rsidR="00310ECD" w:rsidRPr="00DB766B" w:rsidRDefault="00310ECD" w:rsidP="00310ECD">
      <w:pPr>
        <w:spacing w:before="190" w:after="190"/>
        <w:rPr>
          <w:rFonts w:ascii="Arial" w:hAnsi="Arial" w:cs="Arial"/>
          <w:color w:val="FF0000"/>
        </w:rPr>
      </w:pPr>
      <w:r w:rsidRPr="00DB766B">
        <w:rPr>
          <w:rFonts w:ascii="Arial" w:hAnsi="Arial" w:cs="Arial"/>
        </w:rPr>
        <w:t xml:space="preserve">7.2.7 </w:t>
      </w:r>
      <w:r w:rsidRPr="00DB766B">
        <w:rPr>
          <w:rFonts w:ascii="Arial" w:hAnsi="Arial" w:cs="Arial"/>
        </w:rPr>
        <w:t>固定</w:t>
      </w:r>
      <w:proofErr w:type="gramStart"/>
      <w:r w:rsidRPr="00DB766B">
        <w:rPr>
          <w:rFonts w:ascii="Arial" w:hAnsi="Arial" w:cs="Arial"/>
        </w:rPr>
        <w:t>翼</w:t>
      </w:r>
      <w:proofErr w:type="gramEnd"/>
      <w:r w:rsidRPr="00DB766B">
        <w:rPr>
          <w:rFonts w:ascii="Arial" w:hAnsi="Arial" w:cs="Arial"/>
        </w:rPr>
        <w:t>无人机应在杆塔、导线上方开展作业，与塔顶的垂直距离不宜小于</w:t>
      </w:r>
      <w:r w:rsidRPr="00DB766B">
        <w:rPr>
          <w:rFonts w:ascii="Arial" w:hAnsi="Arial" w:cs="Arial"/>
        </w:rPr>
        <w:t>100m</w:t>
      </w:r>
      <w:r w:rsidRPr="00DB766B">
        <w:rPr>
          <w:rFonts w:ascii="Arial" w:hAnsi="Arial" w:cs="Arial"/>
        </w:rPr>
        <w:t>。巡航速度宜在</w:t>
      </w:r>
      <w:r w:rsidRPr="00DB766B">
        <w:rPr>
          <w:rFonts w:ascii="Arial" w:hAnsi="Arial" w:cs="Arial"/>
        </w:rPr>
        <w:t>60</w:t>
      </w:r>
      <w:r w:rsidRPr="00DB766B">
        <w:rPr>
          <w:rFonts w:ascii="Arial" w:hAnsi="Arial" w:cs="Arial"/>
        </w:rPr>
        <w:t>～</w:t>
      </w:r>
      <w:r w:rsidRPr="00DB766B">
        <w:rPr>
          <w:rFonts w:ascii="Arial" w:hAnsi="Arial" w:cs="Arial"/>
        </w:rPr>
        <w:t>120km/h</w:t>
      </w:r>
      <w:r w:rsidRPr="00DB766B">
        <w:rPr>
          <w:rFonts w:ascii="Arial" w:hAnsi="Arial" w:cs="Arial"/>
        </w:rPr>
        <w:t>范围内。</w:t>
      </w:r>
    </w:p>
    <w:p w:rsidR="00310ECD" w:rsidRPr="00DB766B" w:rsidRDefault="00310ECD" w:rsidP="00310ECD">
      <w:pPr>
        <w:spacing w:before="190" w:after="190"/>
        <w:rPr>
          <w:rFonts w:ascii="Arial" w:hAnsi="Arial" w:cs="Arial"/>
        </w:rPr>
      </w:pPr>
      <w:r w:rsidRPr="00DB766B">
        <w:rPr>
          <w:rFonts w:ascii="Arial" w:hAnsi="Arial" w:cs="Arial"/>
        </w:rPr>
        <w:t xml:space="preserve">7.2.8 </w:t>
      </w:r>
      <w:r w:rsidRPr="00DB766B">
        <w:rPr>
          <w:rFonts w:ascii="Arial" w:hAnsi="Arial" w:cs="Arial"/>
        </w:rPr>
        <w:t>线路转角角度较大，宜采用内切过弯的飞行模式；相邻杆塔高程相差较大时，宜采取直线逐渐爬升或盘旋爬升的方式飞行，</w:t>
      </w:r>
      <w:proofErr w:type="gramStart"/>
      <w:r w:rsidRPr="00DB766B">
        <w:rPr>
          <w:rFonts w:ascii="Arial" w:hAnsi="Arial" w:cs="Arial"/>
        </w:rPr>
        <w:t>不</w:t>
      </w:r>
      <w:proofErr w:type="gramEnd"/>
      <w:r w:rsidRPr="00DB766B">
        <w:rPr>
          <w:rFonts w:ascii="Arial" w:hAnsi="Arial" w:cs="Arial"/>
        </w:rPr>
        <w:t>应急速升降。</w:t>
      </w:r>
    </w:p>
    <w:p w:rsidR="00310ECD" w:rsidRPr="00DB766B" w:rsidRDefault="00310ECD" w:rsidP="00310ECD">
      <w:pPr>
        <w:spacing w:before="190" w:after="190"/>
        <w:rPr>
          <w:rFonts w:ascii="Arial" w:hAnsi="Arial" w:cs="Arial"/>
        </w:rPr>
      </w:pPr>
      <w:r w:rsidRPr="00DB766B">
        <w:rPr>
          <w:rFonts w:ascii="Arial" w:hAnsi="Arial" w:cs="Arial"/>
        </w:rPr>
        <w:t xml:space="preserve">7.2.9 </w:t>
      </w:r>
      <w:r w:rsidRPr="00DB766B">
        <w:rPr>
          <w:rFonts w:ascii="Arial" w:hAnsi="Arial" w:cs="Arial"/>
        </w:rPr>
        <w:t>应建立巡检作业航线库，对已作业的航线及时存档、更新，并标注特殊区段信息（线路施工、工程建设及其它影响飞行安全的区段）。</w:t>
      </w:r>
    </w:p>
    <w:p w:rsidR="00310ECD" w:rsidRPr="00DB766B" w:rsidRDefault="00310ECD" w:rsidP="00310ECD">
      <w:pPr>
        <w:spacing w:before="190" w:after="190"/>
        <w:rPr>
          <w:rFonts w:ascii="Arial" w:hAnsi="Arial" w:cs="Arial"/>
        </w:rPr>
      </w:pPr>
      <w:r w:rsidRPr="00DB766B">
        <w:rPr>
          <w:rFonts w:ascii="Arial" w:hAnsi="Arial" w:cs="Arial"/>
        </w:rPr>
        <w:t xml:space="preserve">7.2.10 </w:t>
      </w:r>
      <w:r w:rsidRPr="00DB766B">
        <w:rPr>
          <w:rFonts w:ascii="Arial" w:hAnsi="Arial" w:cs="Arial"/>
        </w:rPr>
        <w:t>进行相同作业时，应在保障安全的前提下，优先调用历史航线。</w:t>
      </w:r>
    </w:p>
    <w:p w:rsidR="00310ECD" w:rsidRPr="00DB766B" w:rsidRDefault="00310ECD" w:rsidP="00310ECD">
      <w:pPr>
        <w:spacing w:before="190" w:after="190"/>
        <w:rPr>
          <w:rFonts w:ascii="Arial" w:hAnsi="Arial" w:cs="Arial"/>
        </w:rPr>
      </w:pPr>
      <w:r w:rsidRPr="00DB766B">
        <w:rPr>
          <w:rFonts w:ascii="Arial" w:hAnsi="Arial" w:cs="Arial"/>
        </w:rPr>
        <w:t xml:space="preserve">7.3 </w:t>
      </w:r>
      <w:r w:rsidRPr="00DB766B">
        <w:rPr>
          <w:rFonts w:ascii="Arial" w:hAnsi="Arial" w:cs="Arial"/>
        </w:rPr>
        <w:t>作业许可</w:t>
      </w:r>
    </w:p>
    <w:p w:rsidR="00310ECD" w:rsidRPr="00DB766B" w:rsidRDefault="00310ECD" w:rsidP="00310ECD">
      <w:pPr>
        <w:spacing w:before="190" w:after="190"/>
        <w:rPr>
          <w:rFonts w:ascii="Arial" w:hAnsi="Arial" w:cs="Arial"/>
        </w:rPr>
      </w:pPr>
      <w:r w:rsidRPr="00DB766B">
        <w:rPr>
          <w:rFonts w:ascii="Arial" w:hAnsi="Arial" w:cs="Arial"/>
        </w:rPr>
        <w:t xml:space="preserve">7.3.1 </w:t>
      </w:r>
      <w:r w:rsidRPr="00DB766B">
        <w:rPr>
          <w:rFonts w:ascii="Arial" w:hAnsi="Arial" w:cs="Arial"/>
        </w:rPr>
        <w:t>抵达现场后，应报告空管部门，履行工作许可手续，获得许可后方可开展作业。</w:t>
      </w:r>
    </w:p>
    <w:p w:rsidR="00310ECD" w:rsidRPr="00DB766B" w:rsidRDefault="00310ECD" w:rsidP="00310ECD">
      <w:pPr>
        <w:spacing w:before="190" w:after="190"/>
        <w:rPr>
          <w:rFonts w:ascii="Arial" w:hAnsi="Arial" w:cs="Arial"/>
        </w:rPr>
      </w:pPr>
      <w:r w:rsidRPr="00DB766B">
        <w:rPr>
          <w:rFonts w:ascii="Arial" w:hAnsi="Arial" w:cs="Arial"/>
        </w:rPr>
        <w:t xml:space="preserve">7.3.2 </w:t>
      </w:r>
      <w:r w:rsidRPr="00DB766B">
        <w:rPr>
          <w:rFonts w:ascii="Arial" w:hAnsi="Arial" w:cs="Arial"/>
        </w:rPr>
        <w:t>巡检作业前，根据机型和巡检任务编制巡检作业指导书。</w:t>
      </w:r>
    </w:p>
    <w:p w:rsidR="00310ECD" w:rsidRPr="00DB766B" w:rsidRDefault="00310ECD" w:rsidP="00310ECD">
      <w:pPr>
        <w:spacing w:before="190" w:after="190"/>
        <w:rPr>
          <w:rFonts w:ascii="Arial" w:hAnsi="Arial" w:cs="Arial"/>
        </w:rPr>
      </w:pPr>
      <w:r w:rsidRPr="00DB766B">
        <w:rPr>
          <w:rFonts w:ascii="Arial" w:hAnsi="Arial" w:cs="Arial"/>
        </w:rPr>
        <w:t xml:space="preserve">7.3.3 </w:t>
      </w:r>
      <w:r w:rsidRPr="00DB766B">
        <w:rPr>
          <w:rFonts w:ascii="Arial" w:hAnsi="Arial" w:cs="Arial"/>
        </w:rPr>
        <w:t>故障巡检、特殊巡检等非计划巡检也应办理工作许可手续。</w:t>
      </w:r>
    </w:p>
    <w:p w:rsidR="00310ECD" w:rsidRPr="00DB766B" w:rsidRDefault="00310ECD" w:rsidP="00310ECD">
      <w:pPr>
        <w:spacing w:before="190" w:after="190"/>
        <w:rPr>
          <w:rFonts w:ascii="Arial" w:hAnsi="Arial" w:cs="Arial"/>
        </w:rPr>
      </w:pPr>
      <w:r w:rsidRPr="00DB766B">
        <w:rPr>
          <w:rFonts w:ascii="Arial" w:hAnsi="Arial" w:cs="Arial"/>
        </w:rPr>
        <w:t xml:space="preserve">7.4 </w:t>
      </w:r>
      <w:r w:rsidRPr="00DB766B">
        <w:rPr>
          <w:rFonts w:ascii="Arial" w:hAnsi="Arial" w:cs="Arial"/>
        </w:rPr>
        <w:t>现场作业</w:t>
      </w:r>
    </w:p>
    <w:p w:rsidR="00310ECD" w:rsidRPr="00DB766B" w:rsidRDefault="00310ECD" w:rsidP="00310ECD">
      <w:pPr>
        <w:spacing w:before="190" w:after="190"/>
        <w:rPr>
          <w:rFonts w:ascii="Arial" w:hAnsi="Arial" w:cs="Arial"/>
        </w:rPr>
      </w:pPr>
      <w:r w:rsidRPr="00DB766B">
        <w:rPr>
          <w:rFonts w:ascii="Arial" w:hAnsi="Arial" w:cs="Arial"/>
        </w:rPr>
        <w:t xml:space="preserve">7.4.1 </w:t>
      </w:r>
      <w:r w:rsidRPr="00DB766B">
        <w:rPr>
          <w:rFonts w:ascii="Arial" w:hAnsi="Arial" w:cs="Arial"/>
        </w:rPr>
        <w:t>起飞前准备</w:t>
      </w:r>
    </w:p>
    <w:p w:rsidR="00310ECD" w:rsidRPr="00DB766B" w:rsidRDefault="00310ECD" w:rsidP="00310ECD">
      <w:pPr>
        <w:spacing w:before="190" w:after="190"/>
        <w:rPr>
          <w:rFonts w:ascii="Arial" w:hAnsi="Arial" w:cs="Arial"/>
        </w:rPr>
      </w:pPr>
      <w:r w:rsidRPr="00DB766B">
        <w:rPr>
          <w:rFonts w:ascii="Arial" w:hAnsi="Arial" w:cs="Arial"/>
        </w:rPr>
        <w:t xml:space="preserve">7.4.1.1 </w:t>
      </w:r>
      <w:r w:rsidRPr="00DB766B">
        <w:rPr>
          <w:rFonts w:ascii="Arial" w:hAnsi="Arial" w:cs="Arial"/>
        </w:rPr>
        <w:t>应检查起降点周围地理环境、电磁环境和气象条件，确认满足安全起降要求。</w:t>
      </w:r>
    </w:p>
    <w:p w:rsidR="00310ECD" w:rsidRPr="00DB766B" w:rsidRDefault="00310ECD" w:rsidP="00310ECD">
      <w:pPr>
        <w:spacing w:before="190" w:after="190"/>
        <w:rPr>
          <w:rFonts w:ascii="Arial" w:hAnsi="Arial" w:cs="Arial"/>
        </w:rPr>
      </w:pPr>
      <w:r w:rsidRPr="00DB766B">
        <w:rPr>
          <w:rFonts w:ascii="Arial" w:hAnsi="Arial" w:cs="Arial"/>
        </w:rPr>
        <w:lastRenderedPageBreak/>
        <w:t xml:space="preserve">7.4.1.2 </w:t>
      </w:r>
      <w:r w:rsidRPr="00DB766B">
        <w:rPr>
          <w:rFonts w:ascii="Arial" w:hAnsi="Arial" w:cs="Arial"/>
        </w:rPr>
        <w:t>应核对航线规划是否满足安全飞行要求。</w:t>
      </w:r>
    </w:p>
    <w:p w:rsidR="00310ECD" w:rsidRPr="00DB766B" w:rsidRDefault="00310ECD" w:rsidP="00310ECD">
      <w:pPr>
        <w:spacing w:before="190" w:after="190"/>
        <w:rPr>
          <w:rFonts w:ascii="Arial" w:hAnsi="Arial" w:cs="Arial"/>
        </w:rPr>
      </w:pPr>
      <w:r w:rsidRPr="00DB766B">
        <w:rPr>
          <w:rFonts w:ascii="Arial" w:hAnsi="Arial" w:cs="Arial"/>
        </w:rPr>
        <w:t xml:space="preserve">7.4.1.3 </w:t>
      </w:r>
      <w:r w:rsidRPr="00DB766B">
        <w:rPr>
          <w:rFonts w:ascii="Arial" w:hAnsi="Arial" w:cs="Arial"/>
        </w:rPr>
        <w:t>应检查固定</w:t>
      </w:r>
      <w:proofErr w:type="gramStart"/>
      <w:r w:rsidRPr="00DB766B">
        <w:rPr>
          <w:rFonts w:ascii="Arial" w:hAnsi="Arial" w:cs="Arial"/>
        </w:rPr>
        <w:t>翼</w:t>
      </w:r>
      <w:proofErr w:type="gramEnd"/>
      <w:r w:rsidRPr="00DB766B">
        <w:rPr>
          <w:rFonts w:ascii="Arial" w:hAnsi="Arial" w:cs="Arial"/>
        </w:rPr>
        <w:t>无人机动力系统的燃油或电能储备，确认满足飞行巡检航程要求。</w:t>
      </w:r>
    </w:p>
    <w:p w:rsidR="00310ECD" w:rsidRPr="00DB766B" w:rsidRDefault="00310ECD" w:rsidP="00310ECD">
      <w:pPr>
        <w:spacing w:before="190" w:after="190"/>
        <w:rPr>
          <w:rFonts w:ascii="Arial" w:hAnsi="Arial" w:cs="Arial"/>
        </w:rPr>
      </w:pPr>
      <w:r w:rsidRPr="00DB766B">
        <w:rPr>
          <w:rFonts w:ascii="Arial" w:hAnsi="Arial" w:cs="Arial"/>
        </w:rPr>
        <w:t xml:space="preserve">7.4.1.4 </w:t>
      </w:r>
      <w:r w:rsidRPr="00DB766B">
        <w:rPr>
          <w:rFonts w:ascii="Arial" w:hAnsi="Arial" w:cs="Arial"/>
        </w:rPr>
        <w:t>作业人员应逐项开展设备、系统自检，确保固定</w:t>
      </w:r>
      <w:proofErr w:type="gramStart"/>
      <w:r w:rsidRPr="00DB766B">
        <w:rPr>
          <w:rFonts w:ascii="Arial" w:hAnsi="Arial" w:cs="Arial"/>
        </w:rPr>
        <w:t>翼</w:t>
      </w:r>
      <w:proofErr w:type="gramEnd"/>
      <w:r w:rsidRPr="00DB766B">
        <w:rPr>
          <w:rFonts w:ascii="Arial" w:hAnsi="Arial" w:cs="Arial"/>
        </w:rPr>
        <w:t>无人机处于适航状态，并填写巡检前检查工作单（见附录</w:t>
      </w:r>
      <w:r w:rsidRPr="00DB766B">
        <w:rPr>
          <w:rFonts w:ascii="Arial" w:hAnsi="Arial" w:cs="Arial"/>
        </w:rPr>
        <w:t>A</w:t>
      </w:r>
      <w:r w:rsidRPr="00DB766B">
        <w:rPr>
          <w:rFonts w:ascii="Arial" w:hAnsi="Arial" w:cs="Arial"/>
        </w:rPr>
        <w:t>）。</w:t>
      </w:r>
    </w:p>
    <w:p w:rsidR="00310ECD" w:rsidRPr="00DB766B" w:rsidRDefault="00310ECD" w:rsidP="00310ECD">
      <w:pPr>
        <w:spacing w:before="190" w:after="190"/>
        <w:rPr>
          <w:rFonts w:ascii="Arial" w:hAnsi="Arial" w:cs="Arial"/>
        </w:rPr>
      </w:pPr>
      <w:r w:rsidRPr="00DB766B">
        <w:rPr>
          <w:rFonts w:ascii="Arial" w:hAnsi="Arial" w:cs="Arial"/>
        </w:rPr>
        <w:t xml:space="preserve">7.4.1.5 </w:t>
      </w:r>
      <w:r w:rsidRPr="00DB766B">
        <w:rPr>
          <w:rFonts w:ascii="Arial" w:hAnsi="Arial" w:cs="Arial"/>
        </w:rPr>
        <w:t>应明确工作内容、人员分工，落实现场安全措施，并履行确认手续。</w:t>
      </w:r>
    </w:p>
    <w:p w:rsidR="00310ECD" w:rsidRPr="00DB766B" w:rsidRDefault="00310ECD" w:rsidP="00310ECD">
      <w:pPr>
        <w:spacing w:before="190" w:after="190"/>
        <w:rPr>
          <w:rFonts w:ascii="Arial" w:hAnsi="Arial" w:cs="Arial"/>
        </w:rPr>
      </w:pPr>
      <w:r w:rsidRPr="00DB766B">
        <w:rPr>
          <w:rFonts w:ascii="Arial" w:hAnsi="Arial" w:cs="Arial"/>
        </w:rPr>
        <w:t xml:space="preserve">7.4.2 </w:t>
      </w:r>
      <w:r w:rsidRPr="00DB766B">
        <w:rPr>
          <w:rFonts w:ascii="Arial" w:hAnsi="Arial" w:cs="Arial"/>
        </w:rPr>
        <w:t>起飞</w:t>
      </w:r>
    </w:p>
    <w:p w:rsidR="00310ECD" w:rsidRPr="00DB766B" w:rsidRDefault="00310ECD" w:rsidP="00310ECD">
      <w:pPr>
        <w:spacing w:before="190" w:after="190"/>
        <w:rPr>
          <w:rFonts w:ascii="Arial" w:hAnsi="Arial" w:cs="Arial"/>
        </w:rPr>
      </w:pPr>
      <w:r w:rsidRPr="00DB766B">
        <w:rPr>
          <w:rFonts w:ascii="Arial" w:hAnsi="Arial" w:cs="Arial"/>
        </w:rPr>
        <w:t xml:space="preserve">7.4.2.1 </w:t>
      </w:r>
      <w:r w:rsidRPr="00DB766B">
        <w:rPr>
          <w:rFonts w:ascii="Arial" w:hAnsi="Arial" w:cs="Arial"/>
        </w:rPr>
        <w:t>起飞时，应确认风向适宜。</w:t>
      </w:r>
    </w:p>
    <w:p w:rsidR="00310ECD" w:rsidRPr="00DB766B" w:rsidRDefault="00310ECD" w:rsidP="00310ECD">
      <w:pPr>
        <w:spacing w:before="190" w:after="190"/>
        <w:rPr>
          <w:rFonts w:ascii="Arial" w:hAnsi="Arial" w:cs="Arial"/>
        </w:rPr>
      </w:pPr>
      <w:r w:rsidRPr="00DB766B">
        <w:rPr>
          <w:rFonts w:ascii="Arial" w:hAnsi="Arial" w:cs="Arial"/>
        </w:rPr>
        <w:t xml:space="preserve">7.4.2.2 </w:t>
      </w:r>
      <w:r w:rsidRPr="00DB766B">
        <w:rPr>
          <w:rFonts w:ascii="Arial" w:hAnsi="Arial" w:cs="Arial"/>
        </w:rPr>
        <w:t>中型固定</w:t>
      </w:r>
      <w:proofErr w:type="gramStart"/>
      <w:r w:rsidRPr="00DB766B">
        <w:rPr>
          <w:rFonts w:ascii="Arial" w:hAnsi="Arial" w:cs="Arial"/>
        </w:rPr>
        <w:t>翼</w:t>
      </w:r>
      <w:proofErr w:type="gramEnd"/>
      <w:r w:rsidRPr="00DB766B">
        <w:rPr>
          <w:rFonts w:ascii="Arial" w:hAnsi="Arial" w:cs="Arial"/>
        </w:rPr>
        <w:t>无人机不宜采用手抛起飞方式。</w:t>
      </w:r>
    </w:p>
    <w:p w:rsidR="00310ECD" w:rsidRPr="00DB766B" w:rsidRDefault="00310ECD" w:rsidP="00310ECD">
      <w:pPr>
        <w:spacing w:before="190" w:after="190"/>
        <w:rPr>
          <w:rFonts w:ascii="Arial" w:hAnsi="Arial" w:cs="Arial"/>
          <w:color w:val="FF0000"/>
        </w:rPr>
      </w:pPr>
      <w:r w:rsidRPr="00DB766B">
        <w:rPr>
          <w:rFonts w:ascii="Arial" w:hAnsi="Arial" w:cs="Arial"/>
        </w:rPr>
        <w:t xml:space="preserve">7.4.2.3 </w:t>
      </w:r>
      <w:r w:rsidRPr="00DB766B">
        <w:rPr>
          <w:rFonts w:ascii="Arial" w:hAnsi="Arial" w:cs="Arial"/>
        </w:rPr>
        <w:t>采用手抛起飞时，作业人员抛掷固定</w:t>
      </w:r>
      <w:proofErr w:type="gramStart"/>
      <w:r w:rsidRPr="00DB766B">
        <w:rPr>
          <w:rFonts w:ascii="Arial" w:hAnsi="Arial" w:cs="Arial"/>
        </w:rPr>
        <w:t>翼</w:t>
      </w:r>
      <w:proofErr w:type="gramEnd"/>
      <w:r w:rsidRPr="00DB766B">
        <w:rPr>
          <w:rFonts w:ascii="Arial" w:hAnsi="Arial" w:cs="Arial"/>
        </w:rPr>
        <w:t>无人机后应迅速远离飞行航线。</w:t>
      </w:r>
    </w:p>
    <w:p w:rsidR="00310ECD" w:rsidRPr="00DB766B" w:rsidRDefault="00310ECD" w:rsidP="00310ECD">
      <w:pPr>
        <w:spacing w:before="190" w:after="190"/>
        <w:rPr>
          <w:rFonts w:ascii="Arial" w:hAnsi="Arial" w:cs="Arial"/>
        </w:rPr>
      </w:pPr>
      <w:r w:rsidRPr="00DB766B">
        <w:rPr>
          <w:rFonts w:ascii="Arial" w:hAnsi="Arial" w:cs="Arial"/>
        </w:rPr>
        <w:t xml:space="preserve">7.4.2.4 </w:t>
      </w:r>
      <w:r w:rsidRPr="00DB766B">
        <w:rPr>
          <w:rFonts w:ascii="Arial" w:hAnsi="Arial" w:cs="Arial"/>
        </w:rPr>
        <w:t>采用弹射起飞时，</w:t>
      </w:r>
      <w:proofErr w:type="gramStart"/>
      <w:r w:rsidRPr="00DB766B">
        <w:rPr>
          <w:rFonts w:ascii="Arial" w:hAnsi="Arial" w:cs="Arial"/>
        </w:rPr>
        <w:t>弹射架应置于</w:t>
      </w:r>
      <w:proofErr w:type="gramEnd"/>
      <w:r w:rsidRPr="00DB766B">
        <w:rPr>
          <w:rFonts w:ascii="Arial" w:hAnsi="Arial" w:cs="Arial"/>
        </w:rPr>
        <w:t>水平地面上并做好防滑和防误触发措施。高海拔地区进行弹射起飞时，应适当增加弹射架长度或滑跑距离，以保证起飞初速度。</w:t>
      </w:r>
    </w:p>
    <w:p w:rsidR="00310ECD" w:rsidRPr="00DB766B" w:rsidRDefault="00310ECD" w:rsidP="00310ECD">
      <w:pPr>
        <w:spacing w:before="190" w:after="190"/>
        <w:rPr>
          <w:rFonts w:ascii="Arial" w:hAnsi="Arial" w:cs="Arial"/>
        </w:rPr>
      </w:pPr>
      <w:r w:rsidRPr="00DB766B">
        <w:rPr>
          <w:rFonts w:ascii="Arial" w:hAnsi="Arial" w:cs="Arial"/>
        </w:rPr>
        <w:t xml:space="preserve">7.4.2.5 </w:t>
      </w:r>
      <w:r w:rsidRPr="00DB766B">
        <w:rPr>
          <w:rFonts w:ascii="Arial" w:hAnsi="Arial" w:cs="Arial"/>
        </w:rPr>
        <w:t>采用滑跑起降时，应提前做好跑道清理工作。</w:t>
      </w:r>
    </w:p>
    <w:p w:rsidR="00310ECD" w:rsidRPr="00DB766B" w:rsidRDefault="00310ECD" w:rsidP="00310ECD">
      <w:pPr>
        <w:spacing w:before="190" w:after="190"/>
        <w:rPr>
          <w:rFonts w:ascii="Arial" w:hAnsi="Arial" w:cs="Arial"/>
        </w:rPr>
      </w:pPr>
      <w:r w:rsidRPr="00DB766B">
        <w:rPr>
          <w:rFonts w:ascii="Arial" w:hAnsi="Arial" w:cs="Arial"/>
        </w:rPr>
        <w:t xml:space="preserve">7.4.2.6 </w:t>
      </w:r>
      <w:r w:rsidRPr="00DB766B">
        <w:rPr>
          <w:rFonts w:ascii="Arial" w:hAnsi="Arial" w:cs="Arial"/>
        </w:rPr>
        <w:t>起飞后，应密切关注无人机飞行状态，做好突发和紧急情况下手动接管固定</w:t>
      </w:r>
      <w:proofErr w:type="gramStart"/>
      <w:r w:rsidRPr="00DB766B">
        <w:rPr>
          <w:rFonts w:ascii="Arial" w:hAnsi="Arial" w:cs="Arial"/>
        </w:rPr>
        <w:t>翼</w:t>
      </w:r>
      <w:proofErr w:type="gramEnd"/>
      <w:r w:rsidRPr="00DB766B">
        <w:rPr>
          <w:rFonts w:ascii="Arial" w:hAnsi="Arial" w:cs="Arial"/>
        </w:rPr>
        <w:t>无人机准备。</w:t>
      </w:r>
    </w:p>
    <w:p w:rsidR="00310ECD" w:rsidRPr="00DB766B" w:rsidRDefault="00310ECD" w:rsidP="00310ECD">
      <w:pPr>
        <w:spacing w:before="190" w:after="190"/>
        <w:rPr>
          <w:rFonts w:ascii="Arial" w:hAnsi="Arial" w:cs="Arial"/>
        </w:rPr>
      </w:pPr>
      <w:r w:rsidRPr="00DB766B">
        <w:rPr>
          <w:rFonts w:ascii="Arial" w:hAnsi="Arial" w:cs="Arial"/>
        </w:rPr>
        <w:t xml:space="preserve">7.4.3 </w:t>
      </w:r>
      <w:r w:rsidRPr="00DB766B">
        <w:rPr>
          <w:rFonts w:ascii="Arial" w:hAnsi="Arial" w:cs="Arial"/>
        </w:rPr>
        <w:t>巡检飞行</w:t>
      </w:r>
    </w:p>
    <w:p w:rsidR="00310ECD" w:rsidRPr="00DB766B" w:rsidRDefault="00310ECD" w:rsidP="00310ECD">
      <w:pPr>
        <w:spacing w:before="190" w:after="190"/>
        <w:rPr>
          <w:rFonts w:ascii="Arial" w:hAnsi="Arial" w:cs="Arial"/>
          <w:color w:val="FF0000"/>
        </w:rPr>
      </w:pPr>
      <w:r w:rsidRPr="00DB766B">
        <w:rPr>
          <w:rFonts w:ascii="Arial" w:hAnsi="Arial" w:cs="Arial"/>
        </w:rPr>
        <w:t xml:space="preserve">7.4.3.1 </w:t>
      </w:r>
      <w:r w:rsidRPr="00DB766B">
        <w:rPr>
          <w:rFonts w:ascii="Arial" w:hAnsi="Arial" w:cs="Arial"/>
        </w:rPr>
        <w:t>固定</w:t>
      </w:r>
      <w:proofErr w:type="gramStart"/>
      <w:r w:rsidRPr="00DB766B">
        <w:rPr>
          <w:rFonts w:ascii="Arial" w:hAnsi="Arial" w:cs="Arial"/>
        </w:rPr>
        <w:t>翼</w:t>
      </w:r>
      <w:proofErr w:type="gramEnd"/>
      <w:r w:rsidRPr="00DB766B">
        <w:rPr>
          <w:rFonts w:ascii="Arial" w:hAnsi="Arial" w:cs="Arial"/>
        </w:rPr>
        <w:t>无人机宜采用自主飞行模式执行巡检作业。</w:t>
      </w:r>
    </w:p>
    <w:p w:rsidR="00310ECD" w:rsidRPr="00DB766B" w:rsidRDefault="00310ECD" w:rsidP="00310ECD">
      <w:pPr>
        <w:spacing w:before="190" w:after="190"/>
        <w:rPr>
          <w:rFonts w:ascii="Arial" w:hAnsi="Arial" w:cs="Arial"/>
        </w:rPr>
      </w:pPr>
      <w:r w:rsidRPr="00DB766B">
        <w:rPr>
          <w:rFonts w:ascii="Arial" w:hAnsi="Arial" w:cs="Arial"/>
        </w:rPr>
        <w:t xml:space="preserve">7.4.3.2 </w:t>
      </w:r>
      <w:r w:rsidRPr="00DB766B">
        <w:rPr>
          <w:rFonts w:ascii="Arial" w:hAnsi="Arial" w:cs="Arial"/>
        </w:rPr>
        <w:t>应通过地面站全程监控固定</w:t>
      </w:r>
      <w:proofErr w:type="gramStart"/>
      <w:r w:rsidRPr="00DB766B">
        <w:rPr>
          <w:rFonts w:ascii="Arial" w:hAnsi="Arial" w:cs="Arial"/>
        </w:rPr>
        <w:t>翼</w:t>
      </w:r>
      <w:proofErr w:type="gramEnd"/>
      <w:r w:rsidRPr="00DB766B">
        <w:rPr>
          <w:rFonts w:ascii="Arial" w:hAnsi="Arial" w:cs="Arial"/>
        </w:rPr>
        <w:t>无人机的发动机或电机转速、</w:t>
      </w:r>
      <w:r w:rsidRPr="00DB766B">
        <w:rPr>
          <w:rFonts w:ascii="Arial" w:hAnsi="Arial" w:cs="Arial"/>
        </w:rPr>
        <w:lastRenderedPageBreak/>
        <w:t>电池电压、飞行航线等技术参数及飞行状态，必要时进行人工干预。</w:t>
      </w:r>
    </w:p>
    <w:p w:rsidR="00310ECD" w:rsidRPr="00DB766B" w:rsidRDefault="00310ECD" w:rsidP="00310ECD">
      <w:pPr>
        <w:spacing w:before="190" w:after="190"/>
        <w:rPr>
          <w:rFonts w:ascii="Arial" w:hAnsi="Arial" w:cs="Arial"/>
        </w:rPr>
      </w:pPr>
      <w:r w:rsidRPr="00DB766B">
        <w:rPr>
          <w:rFonts w:ascii="Arial" w:hAnsi="Arial" w:cs="Arial"/>
        </w:rPr>
        <w:t xml:space="preserve">7.4.4 </w:t>
      </w:r>
      <w:r w:rsidRPr="00DB766B">
        <w:rPr>
          <w:rFonts w:ascii="Arial" w:hAnsi="Arial" w:cs="Arial"/>
        </w:rPr>
        <w:t>返航降落</w:t>
      </w:r>
    </w:p>
    <w:p w:rsidR="00310ECD" w:rsidRPr="00DB766B" w:rsidRDefault="00310ECD" w:rsidP="00310ECD">
      <w:pPr>
        <w:spacing w:before="190" w:after="190"/>
        <w:rPr>
          <w:rFonts w:ascii="Arial" w:hAnsi="Arial" w:cs="Arial"/>
        </w:rPr>
      </w:pPr>
      <w:r w:rsidRPr="00DB766B">
        <w:rPr>
          <w:rFonts w:ascii="Arial" w:hAnsi="Arial" w:cs="Arial"/>
        </w:rPr>
        <w:t xml:space="preserve">7.4.4.1 </w:t>
      </w:r>
      <w:r w:rsidRPr="00DB766B">
        <w:rPr>
          <w:rFonts w:ascii="Arial" w:hAnsi="Arial" w:cs="Arial"/>
        </w:rPr>
        <w:t>应提前做好降落场地清理工作，确保其满足降落条件。降落时，人员与无人机应保持足够的安全距离。</w:t>
      </w:r>
    </w:p>
    <w:p w:rsidR="00310ECD" w:rsidRPr="00DB766B" w:rsidRDefault="00310ECD" w:rsidP="00310ECD">
      <w:pPr>
        <w:spacing w:before="190" w:after="190"/>
        <w:rPr>
          <w:rFonts w:ascii="Arial" w:hAnsi="Arial" w:cs="Arial"/>
        </w:rPr>
      </w:pPr>
      <w:r w:rsidRPr="00DB766B">
        <w:rPr>
          <w:rFonts w:ascii="Arial" w:hAnsi="Arial" w:cs="Arial"/>
        </w:rPr>
        <w:t xml:space="preserve">7.4.4.2 </w:t>
      </w:r>
      <w:r w:rsidRPr="00DB766B">
        <w:rPr>
          <w:rFonts w:ascii="Arial" w:hAnsi="Arial" w:cs="Arial"/>
        </w:rPr>
        <w:t>采用伞降回收方式时，应充分考虑现场风向、风速，合理确定开伞地点及高度。</w:t>
      </w:r>
    </w:p>
    <w:p w:rsidR="00310ECD" w:rsidRPr="00DB766B" w:rsidRDefault="00310ECD" w:rsidP="00310ECD">
      <w:pPr>
        <w:spacing w:before="190" w:after="190"/>
        <w:rPr>
          <w:rFonts w:ascii="Arial" w:hAnsi="Arial" w:cs="Arial"/>
        </w:rPr>
      </w:pPr>
      <w:r w:rsidRPr="00DB766B">
        <w:rPr>
          <w:rFonts w:ascii="Arial" w:hAnsi="Arial" w:cs="Arial"/>
        </w:rPr>
        <w:t xml:space="preserve">7.4.4.3 </w:t>
      </w:r>
      <w:r w:rsidRPr="00DB766B">
        <w:rPr>
          <w:rFonts w:ascii="Arial" w:hAnsi="Arial" w:cs="Arial"/>
        </w:rPr>
        <w:t>采用机腹擦地着陆或滑跑降落方式时，降落场地应满足其最小滑行距离要求。</w:t>
      </w:r>
    </w:p>
    <w:p w:rsidR="00310ECD" w:rsidRPr="00DB766B" w:rsidRDefault="00310ECD" w:rsidP="00310ECD">
      <w:pPr>
        <w:spacing w:before="190" w:after="190"/>
        <w:rPr>
          <w:rFonts w:ascii="Arial" w:hAnsi="Arial" w:cs="Arial"/>
        </w:rPr>
      </w:pPr>
      <w:r w:rsidRPr="00DB766B">
        <w:rPr>
          <w:rFonts w:ascii="Arial" w:hAnsi="Arial" w:cs="Arial"/>
        </w:rPr>
        <w:t xml:space="preserve">7.4.4.4 </w:t>
      </w:r>
      <w:r w:rsidRPr="00DB766B">
        <w:rPr>
          <w:rFonts w:ascii="Arial" w:hAnsi="Arial" w:cs="Arial"/>
        </w:rPr>
        <w:t>采用撞网回收方式时，回收网应有固定支撑，牢固可靠。</w:t>
      </w:r>
    </w:p>
    <w:p w:rsidR="00310ECD" w:rsidRPr="00DB766B" w:rsidRDefault="00310ECD" w:rsidP="00310ECD">
      <w:pPr>
        <w:spacing w:before="190" w:after="190"/>
        <w:rPr>
          <w:rFonts w:ascii="Arial" w:hAnsi="Arial" w:cs="Arial"/>
        </w:rPr>
      </w:pPr>
      <w:r w:rsidRPr="00DB766B">
        <w:rPr>
          <w:rFonts w:ascii="Arial" w:hAnsi="Arial" w:cs="Arial"/>
        </w:rPr>
        <w:t xml:space="preserve">7.4.4.5 </w:t>
      </w:r>
      <w:r w:rsidRPr="00DB766B">
        <w:rPr>
          <w:rFonts w:ascii="Arial" w:hAnsi="Arial" w:cs="Arial"/>
        </w:rPr>
        <w:t>降落期间，应密切关注无人机飞行状态，做好人工接管准备，必要时切换手动降落。</w:t>
      </w:r>
    </w:p>
    <w:p w:rsidR="00310ECD" w:rsidRPr="00DB766B" w:rsidRDefault="00310ECD" w:rsidP="00310ECD">
      <w:pPr>
        <w:spacing w:before="190" w:after="190"/>
        <w:rPr>
          <w:rFonts w:ascii="Arial" w:hAnsi="Arial" w:cs="Arial"/>
        </w:rPr>
      </w:pPr>
      <w:r w:rsidRPr="00DB766B">
        <w:rPr>
          <w:rFonts w:ascii="Arial" w:hAnsi="Arial" w:cs="Arial"/>
        </w:rPr>
        <w:t xml:space="preserve">7.4.5 </w:t>
      </w:r>
      <w:r w:rsidRPr="00DB766B">
        <w:rPr>
          <w:rFonts w:ascii="Arial" w:hAnsi="Arial" w:cs="Arial"/>
        </w:rPr>
        <w:t>飞行后</w:t>
      </w:r>
      <w:proofErr w:type="gramStart"/>
      <w:r w:rsidRPr="00DB766B">
        <w:rPr>
          <w:rFonts w:ascii="Arial" w:hAnsi="Arial" w:cs="Arial"/>
        </w:rPr>
        <w:t>检查及撤收</w:t>
      </w:r>
      <w:proofErr w:type="gramEnd"/>
    </w:p>
    <w:p w:rsidR="00310ECD" w:rsidRPr="00DB766B" w:rsidRDefault="00310ECD" w:rsidP="00310ECD">
      <w:pPr>
        <w:spacing w:before="190" w:after="190"/>
        <w:rPr>
          <w:rFonts w:ascii="Arial" w:hAnsi="Arial" w:cs="Arial"/>
        </w:rPr>
      </w:pPr>
      <w:r w:rsidRPr="00DB766B">
        <w:rPr>
          <w:rFonts w:ascii="Arial" w:hAnsi="Arial" w:cs="Arial"/>
        </w:rPr>
        <w:t xml:space="preserve">7.4.5.1 </w:t>
      </w:r>
      <w:r w:rsidRPr="00DB766B">
        <w:rPr>
          <w:rFonts w:ascii="Arial" w:hAnsi="Arial" w:cs="Arial"/>
        </w:rPr>
        <w:t>作业结束后，应及时向空管部门汇报，履行工作终结手续。</w:t>
      </w:r>
    </w:p>
    <w:p w:rsidR="00310ECD" w:rsidRPr="00DB766B" w:rsidRDefault="00310ECD" w:rsidP="00310ECD">
      <w:pPr>
        <w:spacing w:before="190" w:after="190"/>
        <w:rPr>
          <w:rFonts w:ascii="Arial" w:hAnsi="Arial" w:cs="Arial"/>
          <w:color w:val="FF0000"/>
        </w:rPr>
      </w:pPr>
      <w:r w:rsidRPr="00DB766B">
        <w:rPr>
          <w:rFonts w:ascii="Arial" w:hAnsi="Arial" w:cs="Arial"/>
        </w:rPr>
        <w:t xml:space="preserve">7.4.5.2 </w:t>
      </w:r>
      <w:r w:rsidRPr="00DB766B">
        <w:rPr>
          <w:rFonts w:ascii="Arial" w:hAnsi="Arial" w:cs="Arial"/>
        </w:rPr>
        <w:t>降落后，应进行外观及零部件检查，恢复储运状态并做好相关记录。</w:t>
      </w:r>
    </w:p>
    <w:p w:rsidR="00310ECD" w:rsidRPr="00DB766B" w:rsidRDefault="00310ECD" w:rsidP="00310ECD">
      <w:pPr>
        <w:spacing w:before="190" w:after="190"/>
        <w:rPr>
          <w:rFonts w:ascii="Arial" w:hAnsi="Arial" w:cs="Arial"/>
        </w:rPr>
      </w:pPr>
      <w:r w:rsidRPr="00DB766B">
        <w:rPr>
          <w:rFonts w:ascii="Arial" w:hAnsi="Arial" w:cs="Arial"/>
        </w:rPr>
        <w:t xml:space="preserve">7.4.5.3 </w:t>
      </w:r>
      <w:r w:rsidRPr="00DB766B">
        <w:rPr>
          <w:rFonts w:ascii="Arial" w:hAnsi="Arial" w:cs="Arial"/>
        </w:rPr>
        <w:t>撤收前，</w:t>
      </w:r>
      <w:proofErr w:type="gramStart"/>
      <w:r w:rsidRPr="00DB766B">
        <w:rPr>
          <w:rFonts w:ascii="Arial" w:hAnsi="Arial" w:cs="Arial"/>
        </w:rPr>
        <w:t>油动无人机</w:t>
      </w:r>
      <w:proofErr w:type="gramEnd"/>
      <w:r w:rsidRPr="00DB766B">
        <w:rPr>
          <w:rFonts w:ascii="Arial" w:hAnsi="Arial" w:cs="Arial"/>
        </w:rPr>
        <w:t>应将油箱内剩余油料回收并妥善储存；电动无人机应将电池取出。</w:t>
      </w:r>
    </w:p>
    <w:p w:rsidR="00310ECD" w:rsidRPr="00DB766B" w:rsidRDefault="00310ECD" w:rsidP="00310ECD">
      <w:pPr>
        <w:spacing w:before="190" w:after="190"/>
        <w:rPr>
          <w:rFonts w:ascii="Arial" w:hAnsi="Arial" w:cs="Arial"/>
        </w:rPr>
      </w:pPr>
      <w:r w:rsidRPr="00DB766B">
        <w:rPr>
          <w:rFonts w:ascii="Arial" w:hAnsi="Arial" w:cs="Arial"/>
        </w:rPr>
        <w:t xml:space="preserve">7.4.5.4 </w:t>
      </w:r>
      <w:r w:rsidRPr="00DB766B">
        <w:rPr>
          <w:rFonts w:ascii="Arial" w:hAnsi="Arial" w:cs="Arial"/>
        </w:rPr>
        <w:t>人员撤离前，应清理现场，核对设备和工器具清单，确认现场无遗漏。</w:t>
      </w:r>
    </w:p>
    <w:p w:rsidR="00310ECD" w:rsidRPr="00DB766B" w:rsidRDefault="00310ECD" w:rsidP="00310ECD">
      <w:pPr>
        <w:pStyle w:val="1"/>
        <w:spacing w:before="190" w:after="190"/>
        <w:rPr>
          <w:rFonts w:ascii="Arial" w:hAnsi="Arial" w:cs="Arial"/>
        </w:rPr>
      </w:pPr>
      <w:bookmarkStart w:id="101" w:name="_Toc386931279"/>
      <w:bookmarkStart w:id="102" w:name="_Toc386931340"/>
      <w:bookmarkStart w:id="103" w:name="_Toc386931622"/>
      <w:bookmarkStart w:id="104" w:name="_Toc386931700"/>
      <w:bookmarkStart w:id="105" w:name="_Toc386931801"/>
      <w:bookmarkStart w:id="106" w:name="_Toc387011303"/>
      <w:bookmarkStart w:id="107" w:name="_Toc387011404"/>
      <w:bookmarkStart w:id="108" w:name="_Toc408218877"/>
      <w:bookmarkStart w:id="109" w:name="_Toc409422173"/>
      <w:bookmarkStart w:id="110" w:name="_Toc514410298"/>
      <w:bookmarkStart w:id="111" w:name="_Toc514410330"/>
      <w:r w:rsidRPr="00DB766B">
        <w:rPr>
          <w:rFonts w:ascii="Arial" w:hAnsi="Arial" w:cs="Arial"/>
        </w:rPr>
        <w:lastRenderedPageBreak/>
        <w:t xml:space="preserve">8 </w:t>
      </w:r>
      <w:r w:rsidRPr="00DB766B">
        <w:rPr>
          <w:rFonts w:ascii="Arial" w:hAnsi="Arial" w:cs="Arial"/>
        </w:rPr>
        <w:t>巡检资料整理及移交</w:t>
      </w:r>
      <w:bookmarkEnd w:id="101"/>
      <w:bookmarkEnd w:id="102"/>
      <w:bookmarkEnd w:id="103"/>
      <w:bookmarkEnd w:id="104"/>
      <w:bookmarkEnd w:id="105"/>
      <w:bookmarkEnd w:id="106"/>
      <w:bookmarkEnd w:id="107"/>
      <w:bookmarkEnd w:id="108"/>
      <w:bookmarkEnd w:id="109"/>
      <w:bookmarkEnd w:id="110"/>
      <w:bookmarkEnd w:id="111"/>
    </w:p>
    <w:p w:rsidR="00310ECD" w:rsidRPr="00DB766B" w:rsidRDefault="00F20DF0" w:rsidP="00F20DF0">
      <w:pPr>
        <w:spacing w:before="190" w:after="190"/>
        <w:rPr>
          <w:rFonts w:ascii="Arial" w:hAnsi="Arial" w:cs="Arial"/>
        </w:rPr>
      </w:pPr>
      <w:r w:rsidRPr="00DB766B">
        <w:rPr>
          <w:rFonts w:ascii="Arial" w:hAnsi="Arial" w:cs="Arial"/>
        </w:rPr>
        <w:t xml:space="preserve">8.1 </w:t>
      </w:r>
      <w:r w:rsidR="00310ECD" w:rsidRPr="00DB766B">
        <w:rPr>
          <w:rFonts w:ascii="Arial" w:hAnsi="Arial" w:cs="Arial"/>
        </w:rPr>
        <w:t>每次巡检结束后，应及时将任务设备的巡检数据导出，汇总整理巡检结果并提交。</w:t>
      </w:r>
    </w:p>
    <w:p w:rsidR="00310ECD" w:rsidRPr="00DB766B" w:rsidRDefault="00F20DF0" w:rsidP="00F20DF0">
      <w:pPr>
        <w:spacing w:before="190" w:after="190"/>
        <w:rPr>
          <w:rFonts w:ascii="Arial" w:hAnsi="Arial" w:cs="Arial"/>
        </w:rPr>
      </w:pPr>
      <w:r w:rsidRPr="00DB766B">
        <w:rPr>
          <w:rFonts w:ascii="Arial" w:hAnsi="Arial" w:cs="Arial"/>
        </w:rPr>
        <w:t xml:space="preserve">8.2 </w:t>
      </w:r>
      <w:r w:rsidR="00310ECD" w:rsidRPr="00DB766B">
        <w:rPr>
          <w:rFonts w:ascii="Arial" w:hAnsi="Arial" w:cs="Arial"/>
        </w:rPr>
        <w:t>应及时做好空域审批文件、工作票（单）、航线信息库等资料的归档。</w:t>
      </w:r>
    </w:p>
    <w:p w:rsidR="00310ECD" w:rsidRPr="00DB766B" w:rsidRDefault="00F20DF0" w:rsidP="00F20DF0">
      <w:pPr>
        <w:pStyle w:val="1"/>
        <w:spacing w:before="190" w:after="190"/>
        <w:rPr>
          <w:rFonts w:ascii="Arial" w:hAnsi="Arial" w:cs="Arial"/>
        </w:rPr>
      </w:pPr>
      <w:bookmarkStart w:id="112" w:name="_Toc408218878"/>
      <w:bookmarkStart w:id="113" w:name="_Toc409422174"/>
      <w:bookmarkStart w:id="114" w:name="_Toc514410299"/>
      <w:bookmarkStart w:id="115" w:name="_Toc514410331"/>
      <w:r w:rsidRPr="00DB766B">
        <w:rPr>
          <w:rFonts w:ascii="Arial" w:hAnsi="Arial" w:cs="Arial"/>
        </w:rPr>
        <w:t xml:space="preserve">9 </w:t>
      </w:r>
      <w:r w:rsidR="00310ECD" w:rsidRPr="00DB766B">
        <w:rPr>
          <w:rFonts w:ascii="Arial" w:hAnsi="Arial" w:cs="Arial"/>
        </w:rPr>
        <w:t>维修保养</w:t>
      </w:r>
      <w:bookmarkEnd w:id="112"/>
      <w:bookmarkEnd w:id="113"/>
      <w:bookmarkEnd w:id="114"/>
      <w:bookmarkEnd w:id="115"/>
    </w:p>
    <w:p w:rsidR="00310ECD" w:rsidRPr="00DB766B" w:rsidRDefault="00F20DF0" w:rsidP="00F20DF0">
      <w:pPr>
        <w:spacing w:before="190" w:after="190"/>
        <w:rPr>
          <w:rFonts w:ascii="Arial" w:hAnsi="Arial" w:cs="Arial"/>
        </w:rPr>
      </w:pPr>
      <w:r w:rsidRPr="00DB766B">
        <w:rPr>
          <w:rFonts w:ascii="Arial" w:hAnsi="Arial" w:cs="Arial"/>
        </w:rPr>
        <w:t xml:space="preserve">9.1 </w:t>
      </w:r>
      <w:r w:rsidR="00310ECD" w:rsidRPr="00DB766B">
        <w:rPr>
          <w:rFonts w:ascii="Arial" w:hAnsi="Arial" w:cs="Arial"/>
        </w:rPr>
        <w:t>设备维护</w:t>
      </w:r>
    </w:p>
    <w:p w:rsidR="00310ECD" w:rsidRPr="00DB766B" w:rsidRDefault="00F20DF0" w:rsidP="00F20DF0">
      <w:pPr>
        <w:spacing w:before="190" w:after="190"/>
        <w:rPr>
          <w:rFonts w:ascii="Arial" w:hAnsi="Arial" w:cs="Arial"/>
        </w:rPr>
      </w:pPr>
      <w:r w:rsidRPr="00DB766B">
        <w:rPr>
          <w:rFonts w:ascii="Arial" w:hAnsi="Arial" w:cs="Arial"/>
        </w:rPr>
        <w:t xml:space="preserve">9.1.1 </w:t>
      </w:r>
      <w:r w:rsidR="00310ECD" w:rsidRPr="00DB766B">
        <w:rPr>
          <w:rFonts w:ascii="Arial" w:hAnsi="Arial" w:cs="Arial"/>
        </w:rPr>
        <w:t>固定</w:t>
      </w:r>
      <w:proofErr w:type="gramStart"/>
      <w:r w:rsidR="00310ECD" w:rsidRPr="00DB766B">
        <w:rPr>
          <w:rFonts w:ascii="Arial" w:hAnsi="Arial" w:cs="Arial"/>
        </w:rPr>
        <w:t>翼</w:t>
      </w:r>
      <w:proofErr w:type="gramEnd"/>
      <w:r w:rsidR="00310ECD" w:rsidRPr="00DB766B">
        <w:rPr>
          <w:rFonts w:ascii="Arial" w:hAnsi="Arial" w:cs="Arial"/>
        </w:rPr>
        <w:t>无人机巡检系统及油料应定置存放，并设专人管理。</w:t>
      </w:r>
    </w:p>
    <w:p w:rsidR="00310ECD" w:rsidRPr="00DB766B" w:rsidRDefault="00F20DF0" w:rsidP="00F20DF0">
      <w:pPr>
        <w:spacing w:before="190" w:after="190"/>
        <w:rPr>
          <w:rFonts w:ascii="Arial" w:hAnsi="Arial" w:cs="Arial"/>
        </w:rPr>
      </w:pPr>
      <w:r w:rsidRPr="00DB766B">
        <w:rPr>
          <w:rFonts w:ascii="Arial" w:hAnsi="Arial" w:cs="Arial"/>
        </w:rPr>
        <w:t xml:space="preserve">9.1.2 </w:t>
      </w:r>
      <w:r w:rsidR="00310ECD" w:rsidRPr="00DB766B">
        <w:rPr>
          <w:rFonts w:ascii="Arial" w:hAnsi="Arial" w:cs="Arial"/>
        </w:rPr>
        <w:t>应定期对固定</w:t>
      </w:r>
      <w:proofErr w:type="gramStart"/>
      <w:r w:rsidR="00310ECD" w:rsidRPr="00DB766B">
        <w:rPr>
          <w:rFonts w:ascii="Arial" w:hAnsi="Arial" w:cs="Arial"/>
        </w:rPr>
        <w:t>翼</w:t>
      </w:r>
      <w:proofErr w:type="gramEnd"/>
      <w:r w:rsidR="00310ECD" w:rsidRPr="00DB766B">
        <w:rPr>
          <w:rFonts w:ascii="Arial" w:hAnsi="Arial" w:cs="Arial"/>
        </w:rPr>
        <w:t>无人机巡检系统进行检查、清洁、润滑、紧固，确保设备良好。</w:t>
      </w:r>
    </w:p>
    <w:p w:rsidR="00310ECD" w:rsidRPr="00DB766B" w:rsidRDefault="00F20DF0" w:rsidP="00F20DF0">
      <w:pPr>
        <w:spacing w:before="190" w:after="190"/>
        <w:rPr>
          <w:rFonts w:ascii="Arial" w:hAnsi="Arial" w:cs="Arial"/>
        </w:rPr>
      </w:pPr>
      <w:r w:rsidRPr="00DB766B">
        <w:rPr>
          <w:rFonts w:ascii="Arial" w:hAnsi="Arial" w:cs="Arial"/>
        </w:rPr>
        <w:t xml:space="preserve">9.1.3 </w:t>
      </w:r>
      <w:r w:rsidR="00310ECD" w:rsidRPr="00DB766B">
        <w:rPr>
          <w:rFonts w:ascii="Arial" w:hAnsi="Arial" w:cs="Arial"/>
        </w:rPr>
        <w:t>设备电池应定期进行检查维护，确保其性能良好。</w:t>
      </w:r>
    </w:p>
    <w:p w:rsidR="00310ECD" w:rsidRPr="00DB766B" w:rsidRDefault="00F20DF0" w:rsidP="00F20DF0">
      <w:pPr>
        <w:spacing w:before="190" w:after="190"/>
        <w:rPr>
          <w:rFonts w:ascii="Arial" w:hAnsi="Arial" w:cs="Arial"/>
        </w:rPr>
      </w:pPr>
      <w:r w:rsidRPr="00DB766B">
        <w:rPr>
          <w:rFonts w:ascii="Arial" w:hAnsi="Arial" w:cs="Arial"/>
        </w:rPr>
        <w:t xml:space="preserve">9.2 </w:t>
      </w:r>
      <w:r w:rsidR="00310ECD" w:rsidRPr="00DB766B">
        <w:rPr>
          <w:rFonts w:ascii="Arial" w:hAnsi="Arial" w:cs="Arial"/>
        </w:rPr>
        <w:t>设备保养</w:t>
      </w:r>
    </w:p>
    <w:p w:rsidR="00310ECD" w:rsidRPr="00DB766B" w:rsidRDefault="00F20DF0" w:rsidP="00F20DF0">
      <w:pPr>
        <w:spacing w:before="190" w:after="190"/>
        <w:rPr>
          <w:rFonts w:ascii="Arial" w:hAnsi="Arial" w:cs="Arial"/>
        </w:rPr>
      </w:pPr>
      <w:r w:rsidRPr="00DB766B">
        <w:rPr>
          <w:rFonts w:ascii="Arial" w:hAnsi="Arial" w:cs="Arial"/>
        </w:rPr>
        <w:t xml:space="preserve">9.2.1 </w:t>
      </w:r>
      <w:r w:rsidR="00310ECD" w:rsidRPr="00DB766B">
        <w:rPr>
          <w:rFonts w:ascii="Arial" w:hAnsi="Arial" w:cs="Arial"/>
        </w:rPr>
        <w:t>应定期进行零件维修更换和保养。</w:t>
      </w:r>
    </w:p>
    <w:p w:rsidR="00310ECD" w:rsidRPr="00DB766B" w:rsidRDefault="00F20DF0" w:rsidP="00F20DF0">
      <w:pPr>
        <w:spacing w:before="190" w:after="190"/>
        <w:rPr>
          <w:rFonts w:ascii="Arial" w:hAnsi="Arial" w:cs="Arial"/>
        </w:rPr>
      </w:pPr>
      <w:r w:rsidRPr="00DB766B">
        <w:rPr>
          <w:rFonts w:ascii="Arial" w:hAnsi="Arial" w:cs="Arial"/>
        </w:rPr>
        <w:t xml:space="preserve">9.2.2 </w:t>
      </w:r>
      <w:r w:rsidR="00310ECD" w:rsidRPr="00DB766B">
        <w:rPr>
          <w:rFonts w:ascii="Arial" w:hAnsi="Arial" w:cs="Arial"/>
        </w:rPr>
        <w:t>无人机巡检系统主要部件（如电机、</w:t>
      </w:r>
      <w:proofErr w:type="gramStart"/>
      <w:r w:rsidR="00310ECD" w:rsidRPr="00DB766B">
        <w:rPr>
          <w:rFonts w:ascii="Arial" w:hAnsi="Arial" w:cs="Arial"/>
        </w:rPr>
        <w:t>飞控系统</w:t>
      </w:r>
      <w:proofErr w:type="gramEnd"/>
      <w:r w:rsidR="00310ECD" w:rsidRPr="00DB766B">
        <w:rPr>
          <w:rFonts w:ascii="Arial" w:hAnsi="Arial" w:cs="Arial"/>
        </w:rPr>
        <w:t>、通讯链路、任务设备等）更换或升级后，应进行检测，确保满足技术要求。</w:t>
      </w:r>
    </w:p>
    <w:p w:rsidR="00310ECD" w:rsidRPr="00DB766B" w:rsidRDefault="00F20DF0" w:rsidP="00F20DF0">
      <w:pPr>
        <w:spacing w:before="190" w:after="190"/>
        <w:rPr>
          <w:rFonts w:ascii="Arial" w:hAnsi="Arial" w:cs="Arial"/>
        </w:rPr>
      </w:pPr>
      <w:r w:rsidRPr="00DB766B">
        <w:rPr>
          <w:rFonts w:ascii="Arial" w:hAnsi="Arial" w:cs="Arial"/>
        </w:rPr>
        <w:t xml:space="preserve">9.2.3 </w:t>
      </w:r>
      <w:r w:rsidR="00310ECD" w:rsidRPr="00DB766B">
        <w:rPr>
          <w:rFonts w:ascii="Arial" w:hAnsi="Arial" w:cs="Arial"/>
        </w:rPr>
        <w:t>无人机长期不用时应定期检查设备状态，如有异常应及时调试或维修。</w:t>
      </w:r>
    </w:p>
    <w:p w:rsidR="00310ECD" w:rsidRPr="00DB766B" w:rsidRDefault="00F20DF0" w:rsidP="00F20DF0">
      <w:pPr>
        <w:pStyle w:val="1"/>
        <w:spacing w:before="190" w:after="190"/>
        <w:rPr>
          <w:rFonts w:ascii="Arial" w:hAnsi="Arial" w:cs="Arial"/>
        </w:rPr>
      </w:pPr>
      <w:bookmarkStart w:id="116" w:name="_Toc408218879"/>
      <w:bookmarkStart w:id="117" w:name="_Toc409422175"/>
      <w:bookmarkStart w:id="118" w:name="_Toc514410300"/>
      <w:bookmarkStart w:id="119" w:name="_Toc514410332"/>
      <w:r w:rsidRPr="00DB766B">
        <w:rPr>
          <w:rFonts w:ascii="Arial" w:hAnsi="Arial" w:cs="Arial"/>
        </w:rPr>
        <w:t xml:space="preserve">10 </w:t>
      </w:r>
      <w:r w:rsidR="00310ECD" w:rsidRPr="00DB766B">
        <w:rPr>
          <w:rFonts w:ascii="Arial" w:hAnsi="Arial" w:cs="Arial"/>
        </w:rPr>
        <w:t>异常处置</w:t>
      </w:r>
      <w:bookmarkEnd w:id="116"/>
      <w:bookmarkEnd w:id="117"/>
      <w:bookmarkEnd w:id="118"/>
      <w:bookmarkEnd w:id="119"/>
    </w:p>
    <w:p w:rsidR="00310ECD" w:rsidRPr="00DB766B" w:rsidRDefault="00F20DF0" w:rsidP="00F20DF0">
      <w:pPr>
        <w:spacing w:before="190" w:after="190"/>
        <w:rPr>
          <w:rFonts w:ascii="Arial" w:hAnsi="Arial" w:cs="Arial"/>
        </w:rPr>
      </w:pPr>
      <w:r w:rsidRPr="00DB766B">
        <w:rPr>
          <w:rFonts w:ascii="Arial" w:hAnsi="Arial" w:cs="Arial"/>
        </w:rPr>
        <w:t xml:space="preserve">10.1 </w:t>
      </w:r>
      <w:r w:rsidR="00310ECD" w:rsidRPr="00DB766B">
        <w:rPr>
          <w:rFonts w:ascii="Arial" w:hAnsi="Arial" w:cs="Arial"/>
        </w:rPr>
        <w:t>无人机巡检作业应编制异常处置应急预案（或现场处置方案），并开展现场演练。</w:t>
      </w:r>
    </w:p>
    <w:p w:rsidR="00310ECD" w:rsidRPr="00DB766B" w:rsidRDefault="00F20DF0" w:rsidP="00F20DF0">
      <w:pPr>
        <w:spacing w:before="190" w:after="190"/>
        <w:rPr>
          <w:rFonts w:ascii="Arial" w:hAnsi="Arial" w:cs="Arial"/>
        </w:rPr>
      </w:pPr>
      <w:r w:rsidRPr="00DB766B">
        <w:rPr>
          <w:rFonts w:ascii="Arial" w:hAnsi="Arial" w:cs="Arial"/>
        </w:rPr>
        <w:lastRenderedPageBreak/>
        <w:t xml:space="preserve">10.2 </w:t>
      </w:r>
      <w:r w:rsidR="00310ECD" w:rsidRPr="00DB766B">
        <w:rPr>
          <w:rFonts w:ascii="Arial" w:hAnsi="Arial" w:cs="Arial"/>
        </w:rPr>
        <w:t>飞行巡检过程中，发生危及飞行安全的异常情况时，应根据具体情况及时采取返航或就近迫降等应急措施</w:t>
      </w:r>
    </w:p>
    <w:p w:rsidR="00310ECD" w:rsidRPr="00DB766B" w:rsidRDefault="00F20DF0" w:rsidP="00F20DF0">
      <w:pPr>
        <w:spacing w:before="190" w:after="190"/>
        <w:rPr>
          <w:rFonts w:ascii="Arial" w:hAnsi="Arial" w:cs="Arial"/>
        </w:rPr>
      </w:pPr>
      <w:r w:rsidRPr="00DB766B">
        <w:rPr>
          <w:rFonts w:ascii="Arial" w:hAnsi="Arial" w:cs="Arial"/>
        </w:rPr>
        <w:t xml:space="preserve">10.3 </w:t>
      </w:r>
      <w:r w:rsidR="00310ECD" w:rsidRPr="00DB766B">
        <w:rPr>
          <w:rFonts w:ascii="Arial" w:hAnsi="Arial" w:cs="Arial"/>
        </w:rPr>
        <w:t>作业现场出现雷雨、大风等突变天气或空域许可情况发生变化时，应采取措施控制固定</w:t>
      </w:r>
      <w:proofErr w:type="gramStart"/>
      <w:r w:rsidR="00310ECD" w:rsidRPr="00DB766B">
        <w:rPr>
          <w:rFonts w:ascii="Arial" w:hAnsi="Arial" w:cs="Arial"/>
        </w:rPr>
        <w:t>翼</w:t>
      </w:r>
      <w:proofErr w:type="gramEnd"/>
      <w:r w:rsidR="00310ECD" w:rsidRPr="00DB766B">
        <w:rPr>
          <w:rFonts w:ascii="Arial" w:hAnsi="Arial" w:cs="Arial"/>
        </w:rPr>
        <w:t>无人机返航或就近降落。</w:t>
      </w:r>
    </w:p>
    <w:p w:rsidR="00310ECD" w:rsidRPr="00DB766B" w:rsidRDefault="00F20DF0" w:rsidP="00F20DF0">
      <w:pPr>
        <w:spacing w:before="190" w:after="190"/>
        <w:rPr>
          <w:rFonts w:ascii="Arial" w:hAnsi="Arial" w:cs="Arial"/>
          <w:color w:val="FF0000"/>
        </w:rPr>
      </w:pPr>
      <w:r w:rsidRPr="00DB766B">
        <w:rPr>
          <w:rFonts w:ascii="Arial" w:hAnsi="Arial" w:cs="Arial"/>
        </w:rPr>
        <w:t xml:space="preserve">10.4 </w:t>
      </w:r>
      <w:r w:rsidR="00310ECD" w:rsidRPr="00DB766B">
        <w:rPr>
          <w:rFonts w:ascii="Arial" w:hAnsi="Arial" w:cs="Arial"/>
        </w:rPr>
        <w:t>当无人机出现状态不稳、航线偏移大、通讯链路不畅等故障时应及时采取措施恢复正常状态或控制无人机降落。</w:t>
      </w:r>
    </w:p>
    <w:p w:rsidR="00310ECD" w:rsidRPr="00DB766B" w:rsidRDefault="00F20DF0" w:rsidP="00F20DF0">
      <w:pPr>
        <w:spacing w:before="190" w:after="190"/>
        <w:rPr>
          <w:rFonts w:ascii="Arial" w:hAnsi="Arial" w:cs="Arial"/>
        </w:rPr>
      </w:pPr>
      <w:r w:rsidRPr="00DB766B">
        <w:rPr>
          <w:rFonts w:ascii="Arial" w:hAnsi="Arial" w:cs="Arial"/>
        </w:rPr>
        <w:t xml:space="preserve">10.5 </w:t>
      </w:r>
      <w:r w:rsidR="00310ECD" w:rsidRPr="00DB766B">
        <w:rPr>
          <w:rFonts w:ascii="Arial" w:hAnsi="Arial" w:cs="Arial"/>
        </w:rPr>
        <w:t>无人机未按预定计划返航时，应根据通讯链路或机载追踪器发送的最终地理坐标信息组织寻找。</w:t>
      </w:r>
    </w:p>
    <w:p w:rsidR="00310ECD" w:rsidRPr="00DB766B" w:rsidRDefault="00F20DF0" w:rsidP="00F20DF0">
      <w:pPr>
        <w:spacing w:before="190" w:after="190"/>
        <w:rPr>
          <w:rFonts w:ascii="Arial" w:hAnsi="Arial" w:cs="Arial"/>
          <w:color w:val="FF0000"/>
        </w:rPr>
      </w:pPr>
      <w:r w:rsidRPr="00DB766B">
        <w:rPr>
          <w:rFonts w:ascii="Arial" w:hAnsi="Arial" w:cs="Arial"/>
        </w:rPr>
        <w:t xml:space="preserve">10.6 </w:t>
      </w:r>
      <w:r w:rsidR="00310ECD" w:rsidRPr="00DB766B">
        <w:rPr>
          <w:rFonts w:ascii="Arial" w:hAnsi="Arial" w:cs="Arial"/>
        </w:rPr>
        <w:t>无人机发生事故后，应立即启动应急预案，对现场情况进行拍照取证</w:t>
      </w:r>
      <w:r w:rsidR="00310ECD" w:rsidRPr="00DB766B">
        <w:rPr>
          <w:rFonts w:ascii="Arial" w:hAnsi="Arial" w:cs="Arial"/>
        </w:rPr>
        <w:t>,</w:t>
      </w:r>
      <w:r w:rsidR="00310ECD" w:rsidRPr="00DB766B">
        <w:rPr>
          <w:rFonts w:ascii="Arial" w:hAnsi="Arial" w:cs="Arial"/>
        </w:rPr>
        <w:t>及时组织事故抢险，做好舆情监控和民事协调，并将现场情况报告相关部门。</w:t>
      </w:r>
    </w:p>
    <w:p w:rsidR="00310ECD" w:rsidRPr="00DB766B" w:rsidRDefault="00310ECD" w:rsidP="00310ECD">
      <w:pPr>
        <w:pStyle w:val="afc"/>
        <w:spacing w:before="190" w:after="190"/>
        <w:rPr>
          <w:rFonts w:ascii="Arial" w:hAnsi="Arial" w:cs="Arial"/>
        </w:rPr>
      </w:pPr>
    </w:p>
    <w:p w:rsidR="00310ECD" w:rsidRPr="00DB766B" w:rsidRDefault="00310ECD" w:rsidP="00EF1E4C">
      <w:pPr>
        <w:spacing w:before="190" w:after="190"/>
        <w:rPr>
          <w:rFonts w:ascii="Arial" w:hAnsi="Arial" w:cs="Arial"/>
        </w:rPr>
      </w:pPr>
    </w:p>
    <w:p w:rsidR="00EF1E4C" w:rsidRPr="00DB766B" w:rsidRDefault="00EF1E4C">
      <w:pPr>
        <w:widowControl/>
        <w:adjustRightInd/>
        <w:snapToGrid/>
        <w:spacing w:beforeLines="0" w:before="0" w:afterLines="0" w:after="0" w:line="240" w:lineRule="auto"/>
        <w:jc w:val="left"/>
        <w:rPr>
          <w:rFonts w:ascii="Arial" w:hAnsi="Arial" w:cs="Arial"/>
        </w:rPr>
      </w:pPr>
      <w:r w:rsidRPr="00DB766B">
        <w:rPr>
          <w:rFonts w:ascii="Arial" w:hAnsi="Arial" w:cs="Arial"/>
        </w:rPr>
        <w:br w:type="page"/>
      </w:r>
    </w:p>
    <w:p w:rsidR="00310ECD" w:rsidRPr="00DB766B" w:rsidRDefault="00310ECD" w:rsidP="00EF1E4C">
      <w:pPr>
        <w:spacing w:before="190" w:after="190"/>
        <w:rPr>
          <w:rFonts w:ascii="Arial" w:hAnsi="Arial" w:cs="Arial"/>
        </w:rPr>
      </w:pPr>
    </w:p>
    <w:p w:rsidR="00310ECD" w:rsidRPr="00DB766B" w:rsidRDefault="00F20DF0" w:rsidP="00F20DF0">
      <w:pPr>
        <w:pStyle w:val="1"/>
        <w:spacing w:before="190" w:after="190"/>
        <w:jc w:val="center"/>
        <w:rPr>
          <w:rFonts w:ascii="Arial" w:hAnsi="Arial" w:cs="Arial"/>
        </w:rPr>
      </w:pPr>
      <w:bookmarkStart w:id="120" w:name="_Toc514410301"/>
      <w:bookmarkStart w:id="121" w:name="_Toc514410333"/>
      <w:r w:rsidRPr="00DB766B">
        <w:rPr>
          <w:rFonts w:ascii="Arial" w:hAnsi="Arial" w:cs="Arial"/>
        </w:rPr>
        <w:t>附录</w:t>
      </w:r>
      <w:r w:rsidRPr="00DB766B">
        <w:rPr>
          <w:rFonts w:ascii="Arial" w:hAnsi="Arial" w:cs="Arial"/>
        </w:rPr>
        <w:t>A</w:t>
      </w:r>
      <w:r w:rsidR="00310ECD" w:rsidRPr="00DB766B">
        <w:rPr>
          <w:rFonts w:ascii="Arial" w:hAnsi="Arial" w:cs="Arial"/>
        </w:rPr>
        <w:br/>
      </w:r>
      <w:bookmarkStart w:id="122" w:name="_Toc386931304"/>
      <w:bookmarkStart w:id="123" w:name="_Toc386931349"/>
      <w:bookmarkStart w:id="124" w:name="_Toc386931631"/>
      <w:bookmarkStart w:id="125" w:name="_Toc386931709"/>
      <w:bookmarkStart w:id="126" w:name="_Toc386931810"/>
      <w:bookmarkStart w:id="127" w:name="_Toc387011312"/>
      <w:bookmarkStart w:id="128" w:name="_Toc387011413"/>
      <w:bookmarkStart w:id="129" w:name="_Toc408218880"/>
      <w:bookmarkStart w:id="130" w:name="_Toc409422176"/>
      <w:r w:rsidR="00310ECD" w:rsidRPr="00DB766B">
        <w:rPr>
          <w:rFonts w:ascii="Arial" w:hAnsi="Arial" w:cs="Arial"/>
        </w:rPr>
        <w:t>（资料性附录）</w:t>
      </w:r>
      <w:r w:rsidR="00310ECD" w:rsidRPr="00DB766B">
        <w:rPr>
          <w:rFonts w:ascii="Arial" w:hAnsi="Arial" w:cs="Arial"/>
        </w:rPr>
        <w:br/>
      </w:r>
      <w:r w:rsidR="00310ECD" w:rsidRPr="00DB766B">
        <w:rPr>
          <w:rFonts w:ascii="Arial" w:hAnsi="Arial" w:cs="Arial"/>
        </w:rPr>
        <w:t>固定</w:t>
      </w:r>
      <w:proofErr w:type="gramStart"/>
      <w:r w:rsidR="00310ECD" w:rsidRPr="00DB766B">
        <w:rPr>
          <w:rFonts w:ascii="Arial" w:hAnsi="Arial" w:cs="Arial"/>
        </w:rPr>
        <w:t>翼</w:t>
      </w:r>
      <w:proofErr w:type="gramEnd"/>
      <w:r w:rsidR="00310ECD" w:rsidRPr="00DB766B">
        <w:rPr>
          <w:rFonts w:ascii="Arial" w:hAnsi="Arial" w:cs="Arial"/>
        </w:rPr>
        <w:t>无人机巡检前检查工作单</w:t>
      </w:r>
      <w:bookmarkEnd w:id="120"/>
      <w:bookmarkEnd w:id="121"/>
      <w:bookmarkEnd w:id="122"/>
      <w:bookmarkEnd w:id="123"/>
      <w:bookmarkEnd w:id="124"/>
      <w:bookmarkEnd w:id="125"/>
      <w:bookmarkEnd w:id="126"/>
      <w:bookmarkEnd w:id="127"/>
      <w:bookmarkEnd w:id="128"/>
      <w:bookmarkEnd w:id="129"/>
      <w:bookmarkEnd w:id="130"/>
    </w:p>
    <w:p w:rsidR="00310ECD" w:rsidRPr="00DB766B" w:rsidRDefault="00310ECD" w:rsidP="00F20DF0">
      <w:pPr>
        <w:spacing w:before="190" w:after="190"/>
        <w:jc w:val="right"/>
        <w:rPr>
          <w:rFonts w:ascii="Arial" w:hAnsi="Arial" w:cs="Arial"/>
        </w:rPr>
      </w:pPr>
      <w:r w:rsidRPr="00DB766B">
        <w:rPr>
          <w:rFonts w:ascii="Arial" w:hAnsi="Arial" w:cs="Arial"/>
        </w:rPr>
        <w:t>时间：</w:t>
      </w:r>
      <w:r w:rsidRPr="00DB766B">
        <w:rPr>
          <w:rFonts w:ascii="Arial" w:hAnsi="Arial" w:cs="Arial"/>
        </w:rPr>
        <w:t xml:space="preserve">        </w:t>
      </w:r>
      <w:r w:rsidRPr="00DB766B">
        <w:rPr>
          <w:rFonts w:ascii="Arial" w:hAnsi="Arial" w:cs="Arial"/>
        </w:rPr>
        <w:t>年</w:t>
      </w:r>
      <w:r w:rsidRPr="00DB766B">
        <w:rPr>
          <w:rFonts w:ascii="Arial" w:hAnsi="Arial" w:cs="Arial"/>
        </w:rPr>
        <w:t xml:space="preserve">    </w:t>
      </w:r>
      <w:r w:rsidRPr="00DB766B">
        <w:rPr>
          <w:rFonts w:ascii="Arial" w:hAnsi="Arial" w:cs="Arial"/>
        </w:rPr>
        <w:t>月</w:t>
      </w:r>
      <w:r w:rsidRPr="00DB766B">
        <w:rPr>
          <w:rFonts w:ascii="Arial" w:hAnsi="Arial" w:cs="Arial"/>
        </w:rPr>
        <w:t xml:space="preserve">    </w:t>
      </w:r>
      <w:r w:rsidRPr="00DB766B">
        <w:rPr>
          <w:rFonts w:ascii="Arial" w:hAnsi="Arial" w:cs="Arial"/>
        </w:rPr>
        <w:t>日</w:t>
      </w:r>
    </w:p>
    <w:tbl>
      <w:tblPr>
        <w:tblW w:w="8914" w:type="dxa"/>
        <w:jc w:val="center"/>
        <w:tblLook w:val="04A0" w:firstRow="1" w:lastRow="0" w:firstColumn="1" w:lastColumn="0" w:noHBand="0" w:noVBand="1"/>
      </w:tblPr>
      <w:tblGrid>
        <w:gridCol w:w="631"/>
        <w:gridCol w:w="4961"/>
        <w:gridCol w:w="1312"/>
        <w:gridCol w:w="2010"/>
      </w:tblGrid>
      <w:tr w:rsidR="00310ECD" w:rsidRPr="00DB766B" w:rsidTr="00927AC4">
        <w:trPr>
          <w:trHeight w:val="270"/>
          <w:jc w:val="center"/>
        </w:trPr>
        <w:tc>
          <w:tcPr>
            <w:tcW w:w="8914" w:type="dxa"/>
            <w:gridSpan w:val="4"/>
            <w:tcBorders>
              <w:top w:val="single" w:sz="4" w:space="0" w:color="auto"/>
              <w:left w:val="single" w:sz="4" w:space="0" w:color="auto"/>
              <w:bottom w:val="single" w:sz="4" w:space="0" w:color="auto"/>
              <w:right w:val="single" w:sz="4" w:space="0" w:color="auto"/>
            </w:tcBorders>
            <w:noWrap/>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1.</w:t>
            </w:r>
            <w:r w:rsidRPr="00DB766B">
              <w:rPr>
                <w:rFonts w:ascii="Arial" w:hAnsi="Arial" w:cs="Arial"/>
                <w:color w:val="000000"/>
                <w:kern w:val="0"/>
                <w:szCs w:val="18"/>
              </w:rPr>
              <w:t>现场环境检查</w:t>
            </w: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noWrap/>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序号</w:t>
            </w:r>
          </w:p>
        </w:tc>
        <w:tc>
          <w:tcPr>
            <w:tcW w:w="6273" w:type="dxa"/>
            <w:gridSpan w:val="2"/>
            <w:tcBorders>
              <w:top w:val="single" w:sz="4" w:space="0" w:color="auto"/>
              <w:left w:val="nil"/>
              <w:bottom w:val="single" w:sz="4" w:space="0" w:color="auto"/>
              <w:right w:val="single" w:sz="4" w:space="0" w:color="auto"/>
            </w:tcBorders>
            <w:noWrap/>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检查内容</w:t>
            </w:r>
          </w:p>
        </w:tc>
        <w:tc>
          <w:tcPr>
            <w:tcW w:w="2010" w:type="dxa"/>
            <w:tcBorders>
              <w:top w:val="single" w:sz="4" w:space="0" w:color="auto"/>
              <w:left w:val="nil"/>
              <w:bottom w:val="single" w:sz="4" w:space="0" w:color="auto"/>
              <w:right w:val="single" w:sz="4" w:space="0" w:color="auto"/>
            </w:tcBorders>
            <w:noWrap/>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检查确认</w:t>
            </w: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1.1</w:t>
            </w:r>
          </w:p>
        </w:tc>
        <w:tc>
          <w:tcPr>
            <w:tcW w:w="6273" w:type="dxa"/>
            <w:gridSpan w:val="2"/>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天气是否适合作业。</w:t>
            </w:r>
          </w:p>
        </w:tc>
        <w:tc>
          <w:tcPr>
            <w:tcW w:w="2010" w:type="dxa"/>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 xml:space="preserve">　</w:t>
            </w: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1.2</w:t>
            </w:r>
          </w:p>
        </w:tc>
        <w:tc>
          <w:tcPr>
            <w:tcW w:w="6273" w:type="dxa"/>
            <w:gridSpan w:val="2"/>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地理环境是否适合作业。</w:t>
            </w:r>
          </w:p>
        </w:tc>
        <w:tc>
          <w:tcPr>
            <w:tcW w:w="2010" w:type="dxa"/>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1.3</w:t>
            </w:r>
          </w:p>
        </w:tc>
        <w:tc>
          <w:tcPr>
            <w:tcW w:w="6273" w:type="dxa"/>
            <w:gridSpan w:val="2"/>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使用测频仪检查起降点周围是否存在信号干扰。</w:t>
            </w:r>
          </w:p>
        </w:tc>
        <w:tc>
          <w:tcPr>
            <w:tcW w:w="2010" w:type="dxa"/>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1.4</w:t>
            </w:r>
          </w:p>
        </w:tc>
        <w:tc>
          <w:tcPr>
            <w:tcW w:w="6273" w:type="dxa"/>
            <w:gridSpan w:val="2"/>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其它。</w:t>
            </w:r>
          </w:p>
        </w:tc>
        <w:tc>
          <w:tcPr>
            <w:tcW w:w="2010" w:type="dxa"/>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b/>
                <w:bCs/>
                <w:color w:val="000000"/>
                <w:kern w:val="0"/>
                <w:szCs w:val="18"/>
              </w:rPr>
            </w:pPr>
          </w:p>
        </w:tc>
      </w:tr>
      <w:tr w:rsidR="00310ECD" w:rsidRPr="00DB766B" w:rsidTr="00927AC4">
        <w:trPr>
          <w:trHeight w:val="471"/>
          <w:jc w:val="center"/>
        </w:trPr>
        <w:tc>
          <w:tcPr>
            <w:tcW w:w="6904" w:type="dxa"/>
            <w:gridSpan w:val="3"/>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b/>
                <w:color w:val="000000"/>
                <w:kern w:val="0"/>
                <w:szCs w:val="18"/>
              </w:rPr>
            </w:pPr>
            <w:r w:rsidRPr="00DB766B">
              <w:rPr>
                <w:rFonts w:ascii="Arial" w:hAnsi="Arial" w:cs="Arial"/>
                <w:b/>
                <w:color w:val="000000"/>
                <w:kern w:val="0"/>
                <w:szCs w:val="18"/>
              </w:rPr>
              <w:t>检查人签名</w:t>
            </w:r>
          </w:p>
        </w:tc>
        <w:tc>
          <w:tcPr>
            <w:tcW w:w="2010" w:type="dxa"/>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p>
        </w:tc>
      </w:tr>
      <w:tr w:rsidR="00310ECD" w:rsidRPr="00DB766B" w:rsidTr="00927AC4">
        <w:trPr>
          <w:trHeight w:val="369"/>
          <w:jc w:val="center"/>
        </w:trPr>
        <w:tc>
          <w:tcPr>
            <w:tcW w:w="8914" w:type="dxa"/>
            <w:gridSpan w:val="4"/>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2.</w:t>
            </w:r>
            <w:r w:rsidRPr="00DB766B">
              <w:rPr>
                <w:rFonts w:ascii="Arial" w:hAnsi="Arial" w:cs="Arial"/>
                <w:color w:val="000000"/>
                <w:kern w:val="0"/>
                <w:szCs w:val="18"/>
              </w:rPr>
              <w:t>固定</w:t>
            </w:r>
            <w:proofErr w:type="gramStart"/>
            <w:r w:rsidRPr="00DB766B">
              <w:rPr>
                <w:rFonts w:ascii="Arial" w:hAnsi="Arial" w:cs="Arial"/>
                <w:color w:val="000000"/>
                <w:kern w:val="0"/>
                <w:szCs w:val="18"/>
              </w:rPr>
              <w:t>翼</w:t>
            </w:r>
            <w:proofErr w:type="gramEnd"/>
            <w:r w:rsidRPr="00DB766B">
              <w:rPr>
                <w:rFonts w:ascii="Arial" w:hAnsi="Arial" w:cs="Arial"/>
                <w:color w:val="000000"/>
                <w:kern w:val="0"/>
                <w:szCs w:val="18"/>
              </w:rPr>
              <w:t>无人机检查</w:t>
            </w: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序号</w:t>
            </w:r>
          </w:p>
        </w:tc>
        <w:tc>
          <w:tcPr>
            <w:tcW w:w="6273" w:type="dxa"/>
            <w:gridSpan w:val="2"/>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检查内容</w:t>
            </w:r>
          </w:p>
        </w:tc>
        <w:tc>
          <w:tcPr>
            <w:tcW w:w="2010" w:type="dxa"/>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检查确认</w:t>
            </w: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lastRenderedPageBreak/>
              <w:t>2.1</w:t>
            </w:r>
          </w:p>
        </w:tc>
        <w:tc>
          <w:tcPr>
            <w:tcW w:w="6273" w:type="dxa"/>
            <w:gridSpan w:val="2"/>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机体是否正常。</w:t>
            </w:r>
          </w:p>
        </w:tc>
        <w:tc>
          <w:tcPr>
            <w:tcW w:w="2010" w:type="dxa"/>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2.2</w:t>
            </w:r>
          </w:p>
        </w:tc>
        <w:tc>
          <w:tcPr>
            <w:tcW w:w="6273" w:type="dxa"/>
            <w:gridSpan w:val="2"/>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发动机是否正常。</w:t>
            </w:r>
          </w:p>
        </w:tc>
        <w:tc>
          <w:tcPr>
            <w:tcW w:w="2010" w:type="dxa"/>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 xml:space="preserve">　</w:t>
            </w: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2.3</w:t>
            </w:r>
          </w:p>
        </w:tc>
        <w:tc>
          <w:tcPr>
            <w:tcW w:w="6273" w:type="dxa"/>
            <w:gridSpan w:val="2"/>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电气检查是否正常。</w:t>
            </w:r>
          </w:p>
        </w:tc>
        <w:tc>
          <w:tcPr>
            <w:tcW w:w="2010" w:type="dxa"/>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 xml:space="preserve">　</w:t>
            </w: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2.4</w:t>
            </w:r>
          </w:p>
        </w:tc>
        <w:tc>
          <w:tcPr>
            <w:tcW w:w="6273" w:type="dxa"/>
            <w:gridSpan w:val="2"/>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其它。</w:t>
            </w:r>
          </w:p>
        </w:tc>
        <w:tc>
          <w:tcPr>
            <w:tcW w:w="2010" w:type="dxa"/>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 xml:space="preserve">　</w:t>
            </w:r>
          </w:p>
        </w:tc>
      </w:tr>
      <w:tr w:rsidR="00310ECD" w:rsidRPr="00DB766B" w:rsidTr="00927AC4">
        <w:trPr>
          <w:trHeight w:val="451"/>
          <w:jc w:val="center"/>
        </w:trPr>
        <w:tc>
          <w:tcPr>
            <w:tcW w:w="6904" w:type="dxa"/>
            <w:gridSpan w:val="3"/>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b/>
                <w:color w:val="000000"/>
                <w:kern w:val="0"/>
                <w:szCs w:val="18"/>
              </w:rPr>
              <w:t>检查人签名</w:t>
            </w:r>
          </w:p>
        </w:tc>
        <w:tc>
          <w:tcPr>
            <w:tcW w:w="2010" w:type="dxa"/>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p>
        </w:tc>
      </w:tr>
      <w:tr w:rsidR="00310ECD" w:rsidRPr="00DB766B" w:rsidTr="00927AC4">
        <w:trPr>
          <w:trHeight w:val="270"/>
          <w:jc w:val="center"/>
        </w:trPr>
        <w:tc>
          <w:tcPr>
            <w:tcW w:w="8914" w:type="dxa"/>
            <w:gridSpan w:val="4"/>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3.</w:t>
            </w:r>
            <w:r w:rsidRPr="00DB766B">
              <w:rPr>
                <w:rFonts w:ascii="Arial" w:hAnsi="Arial" w:cs="Arial"/>
                <w:color w:val="000000"/>
                <w:kern w:val="0"/>
                <w:szCs w:val="18"/>
              </w:rPr>
              <w:t>任务设备检查</w:t>
            </w:r>
          </w:p>
        </w:tc>
      </w:tr>
      <w:tr w:rsidR="00310ECD" w:rsidRPr="00DB766B" w:rsidTr="00927AC4">
        <w:trPr>
          <w:trHeight w:val="239"/>
          <w:jc w:val="center"/>
        </w:trPr>
        <w:tc>
          <w:tcPr>
            <w:tcW w:w="631"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序号</w:t>
            </w:r>
          </w:p>
        </w:tc>
        <w:tc>
          <w:tcPr>
            <w:tcW w:w="6273" w:type="dxa"/>
            <w:gridSpan w:val="2"/>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检查内容</w:t>
            </w:r>
          </w:p>
        </w:tc>
        <w:tc>
          <w:tcPr>
            <w:tcW w:w="2010" w:type="dxa"/>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检查确认</w:t>
            </w:r>
          </w:p>
        </w:tc>
      </w:tr>
      <w:tr w:rsidR="00310ECD" w:rsidRPr="00DB766B" w:rsidTr="00927AC4">
        <w:trPr>
          <w:trHeight w:val="239"/>
          <w:jc w:val="center"/>
        </w:trPr>
        <w:tc>
          <w:tcPr>
            <w:tcW w:w="631"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3.1</w:t>
            </w:r>
          </w:p>
        </w:tc>
        <w:tc>
          <w:tcPr>
            <w:tcW w:w="6273" w:type="dxa"/>
            <w:gridSpan w:val="2"/>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任务设备电池电量是否充足。</w:t>
            </w:r>
          </w:p>
        </w:tc>
        <w:tc>
          <w:tcPr>
            <w:tcW w:w="2010" w:type="dxa"/>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p>
        </w:tc>
      </w:tr>
      <w:tr w:rsidR="00310ECD" w:rsidRPr="00DB766B" w:rsidTr="00927AC4">
        <w:trPr>
          <w:trHeight w:val="259"/>
          <w:jc w:val="center"/>
        </w:trPr>
        <w:tc>
          <w:tcPr>
            <w:tcW w:w="631" w:type="dxa"/>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3.2</w:t>
            </w:r>
          </w:p>
        </w:tc>
        <w:tc>
          <w:tcPr>
            <w:tcW w:w="6273" w:type="dxa"/>
            <w:gridSpan w:val="2"/>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任务设备与无人机电气连接是否正常。</w:t>
            </w:r>
          </w:p>
        </w:tc>
        <w:tc>
          <w:tcPr>
            <w:tcW w:w="2010" w:type="dxa"/>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 xml:space="preserve">　</w:t>
            </w: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3.3</w:t>
            </w:r>
          </w:p>
        </w:tc>
        <w:tc>
          <w:tcPr>
            <w:tcW w:w="6273" w:type="dxa"/>
            <w:gridSpan w:val="2"/>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开机</w:t>
            </w:r>
            <w:proofErr w:type="gramStart"/>
            <w:r w:rsidRPr="00DB766B">
              <w:rPr>
                <w:rFonts w:ascii="Arial" w:hAnsi="Arial" w:cs="Arial"/>
                <w:color w:val="000000"/>
                <w:kern w:val="0"/>
                <w:szCs w:val="18"/>
              </w:rPr>
              <w:t>后任务</w:t>
            </w:r>
            <w:proofErr w:type="gramEnd"/>
            <w:r w:rsidRPr="00DB766B">
              <w:rPr>
                <w:rFonts w:ascii="Arial" w:hAnsi="Arial" w:cs="Arial"/>
                <w:color w:val="000000"/>
                <w:kern w:val="0"/>
                <w:szCs w:val="18"/>
              </w:rPr>
              <w:t>设备操控是否正常。</w:t>
            </w:r>
          </w:p>
        </w:tc>
        <w:tc>
          <w:tcPr>
            <w:tcW w:w="2010" w:type="dxa"/>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 xml:space="preserve">　</w:t>
            </w:r>
          </w:p>
        </w:tc>
      </w:tr>
      <w:tr w:rsidR="00310ECD" w:rsidRPr="00DB766B" w:rsidTr="00927AC4">
        <w:trPr>
          <w:trHeight w:val="483"/>
          <w:jc w:val="center"/>
        </w:trPr>
        <w:tc>
          <w:tcPr>
            <w:tcW w:w="6904" w:type="dxa"/>
            <w:gridSpan w:val="3"/>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b/>
                <w:color w:val="000000"/>
                <w:kern w:val="0"/>
                <w:szCs w:val="18"/>
              </w:rPr>
              <w:t>检查人签名</w:t>
            </w:r>
          </w:p>
        </w:tc>
        <w:tc>
          <w:tcPr>
            <w:tcW w:w="2010" w:type="dxa"/>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p>
        </w:tc>
      </w:tr>
      <w:tr w:rsidR="00310ECD" w:rsidRPr="00DB766B" w:rsidTr="00927AC4">
        <w:trPr>
          <w:trHeight w:val="270"/>
          <w:jc w:val="center"/>
        </w:trPr>
        <w:tc>
          <w:tcPr>
            <w:tcW w:w="8914" w:type="dxa"/>
            <w:gridSpan w:val="4"/>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4.</w:t>
            </w:r>
            <w:r w:rsidRPr="00DB766B">
              <w:rPr>
                <w:rFonts w:ascii="Arial" w:hAnsi="Arial" w:cs="Arial"/>
                <w:color w:val="000000"/>
                <w:kern w:val="0"/>
                <w:szCs w:val="18"/>
              </w:rPr>
              <w:t>地面站系统检查</w:t>
            </w: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序号</w:t>
            </w:r>
          </w:p>
        </w:tc>
        <w:tc>
          <w:tcPr>
            <w:tcW w:w="6273" w:type="dxa"/>
            <w:gridSpan w:val="2"/>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检查内容</w:t>
            </w:r>
          </w:p>
        </w:tc>
        <w:tc>
          <w:tcPr>
            <w:tcW w:w="2010" w:type="dxa"/>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检查确认</w:t>
            </w: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lastRenderedPageBreak/>
              <w:t>4.1</w:t>
            </w:r>
          </w:p>
        </w:tc>
        <w:tc>
          <w:tcPr>
            <w:tcW w:w="6273" w:type="dxa"/>
            <w:gridSpan w:val="2"/>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测控设备是否正常。</w:t>
            </w:r>
          </w:p>
        </w:tc>
        <w:tc>
          <w:tcPr>
            <w:tcW w:w="2010" w:type="dxa"/>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4.2</w:t>
            </w:r>
          </w:p>
        </w:tc>
        <w:tc>
          <w:tcPr>
            <w:tcW w:w="6273" w:type="dxa"/>
            <w:gridSpan w:val="2"/>
            <w:tcBorders>
              <w:top w:val="single" w:sz="4" w:space="0" w:color="auto"/>
              <w:left w:val="nil"/>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航线规划及上</w:t>
            </w:r>
            <w:proofErr w:type="gramStart"/>
            <w:r w:rsidRPr="00DB766B">
              <w:rPr>
                <w:rFonts w:ascii="Arial" w:hAnsi="Arial" w:cs="Arial"/>
                <w:color w:val="000000"/>
                <w:kern w:val="0"/>
                <w:szCs w:val="18"/>
              </w:rPr>
              <w:t>传是否</w:t>
            </w:r>
            <w:proofErr w:type="gramEnd"/>
            <w:r w:rsidRPr="00DB766B">
              <w:rPr>
                <w:rFonts w:ascii="Arial" w:hAnsi="Arial" w:cs="Arial"/>
                <w:color w:val="000000"/>
                <w:kern w:val="0"/>
                <w:szCs w:val="18"/>
              </w:rPr>
              <w:t>正常。</w:t>
            </w:r>
          </w:p>
        </w:tc>
        <w:tc>
          <w:tcPr>
            <w:tcW w:w="2010" w:type="dxa"/>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 xml:space="preserve">　</w:t>
            </w: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4.3</w:t>
            </w:r>
          </w:p>
        </w:tc>
        <w:tc>
          <w:tcPr>
            <w:tcW w:w="6273" w:type="dxa"/>
            <w:gridSpan w:val="2"/>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安全策略是否合适。</w:t>
            </w:r>
          </w:p>
        </w:tc>
        <w:tc>
          <w:tcPr>
            <w:tcW w:w="2010"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4.4</w:t>
            </w:r>
          </w:p>
        </w:tc>
        <w:tc>
          <w:tcPr>
            <w:tcW w:w="6273" w:type="dxa"/>
            <w:gridSpan w:val="2"/>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地理信息是否正常。</w:t>
            </w:r>
          </w:p>
        </w:tc>
        <w:tc>
          <w:tcPr>
            <w:tcW w:w="2010"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p>
        </w:tc>
      </w:tr>
      <w:tr w:rsidR="00310ECD" w:rsidRPr="00DB766B" w:rsidTr="00927AC4">
        <w:trPr>
          <w:trHeight w:val="270"/>
          <w:jc w:val="center"/>
        </w:trPr>
        <w:tc>
          <w:tcPr>
            <w:tcW w:w="631"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4.5</w:t>
            </w:r>
          </w:p>
        </w:tc>
        <w:tc>
          <w:tcPr>
            <w:tcW w:w="6273" w:type="dxa"/>
            <w:gridSpan w:val="2"/>
            <w:tcBorders>
              <w:top w:val="single" w:sz="4" w:space="0" w:color="auto"/>
              <w:left w:val="nil"/>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color w:val="000000"/>
                <w:kern w:val="0"/>
                <w:szCs w:val="18"/>
              </w:rPr>
              <w:t>其他。</w:t>
            </w:r>
          </w:p>
        </w:tc>
        <w:tc>
          <w:tcPr>
            <w:tcW w:w="2010"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p>
        </w:tc>
      </w:tr>
      <w:tr w:rsidR="00310ECD" w:rsidRPr="00DB766B" w:rsidTr="00927AC4">
        <w:trPr>
          <w:trHeight w:val="553"/>
          <w:jc w:val="center"/>
        </w:trPr>
        <w:tc>
          <w:tcPr>
            <w:tcW w:w="6904" w:type="dxa"/>
            <w:gridSpan w:val="3"/>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color w:val="000000"/>
                <w:kern w:val="0"/>
                <w:szCs w:val="18"/>
              </w:rPr>
            </w:pPr>
            <w:r w:rsidRPr="00DB766B">
              <w:rPr>
                <w:rFonts w:ascii="Arial" w:hAnsi="Arial" w:cs="Arial"/>
                <w:b/>
                <w:color w:val="000000"/>
                <w:kern w:val="0"/>
                <w:szCs w:val="18"/>
              </w:rPr>
              <w:t>检查人签名</w:t>
            </w:r>
          </w:p>
        </w:tc>
        <w:tc>
          <w:tcPr>
            <w:tcW w:w="2010"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p>
        </w:tc>
      </w:tr>
      <w:tr w:rsidR="00310ECD" w:rsidRPr="00DB766B" w:rsidTr="00927AC4">
        <w:trPr>
          <w:trHeight w:val="1051"/>
          <w:jc w:val="center"/>
        </w:trPr>
        <w:tc>
          <w:tcPr>
            <w:tcW w:w="5592" w:type="dxa"/>
            <w:gridSpan w:val="2"/>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b/>
                <w:color w:val="000000"/>
                <w:kern w:val="0"/>
                <w:szCs w:val="18"/>
              </w:rPr>
            </w:pPr>
            <w:r w:rsidRPr="00DB766B">
              <w:rPr>
                <w:rFonts w:ascii="Arial" w:hAnsi="Arial" w:cs="Arial"/>
                <w:b/>
                <w:color w:val="000000"/>
                <w:kern w:val="0"/>
                <w:szCs w:val="18"/>
              </w:rPr>
              <w:t>以上检查完毕，确认无误，工作负责人签名后方可起飞作业。</w:t>
            </w:r>
          </w:p>
        </w:tc>
        <w:tc>
          <w:tcPr>
            <w:tcW w:w="1312" w:type="dxa"/>
            <w:tcBorders>
              <w:top w:val="single" w:sz="4" w:space="0" w:color="auto"/>
              <w:left w:val="single" w:sz="4" w:space="0" w:color="auto"/>
              <w:bottom w:val="single" w:sz="4" w:space="0" w:color="auto"/>
              <w:right w:val="single" w:sz="4" w:space="0" w:color="auto"/>
            </w:tcBorders>
            <w:vAlign w:val="center"/>
            <w:hideMark/>
          </w:tcPr>
          <w:p w:rsidR="00310ECD" w:rsidRPr="00DB766B" w:rsidRDefault="00310ECD" w:rsidP="00F20DF0">
            <w:pPr>
              <w:spacing w:before="190" w:after="190"/>
              <w:rPr>
                <w:rFonts w:ascii="Arial" w:hAnsi="Arial" w:cs="Arial"/>
                <w:b/>
                <w:color w:val="000000"/>
                <w:kern w:val="0"/>
                <w:szCs w:val="18"/>
              </w:rPr>
            </w:pPr>
            <w:r w:rsidRPr="00DB766B">
              <w:rPr>
                <w:rFonts w:ascii="Arial" w:hAnsi="Arial" w:cs="Arial"/>
                <w:b/>
                <w:color w:val="000000"/>
                <w:kern w:val="0"/>
                <w:szCs w:val="18"/>
              </w:rPr>
              <w:t>工作负责人</w:t>
            </w:r>
          </w:p>
        </w:tc>
        <w:tc>
          <w:tcPr>
            <w:tcW w:w="2010"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F20DF0">
            <w:pPr>
              <w:spacing w:before="190" w:after="190"/>
              <w:rPr>
                <w:rFonts w:ascii="Arial" w:hAnsi="Arial" w:cs="Arial"/>
                <w:color w:val="000000"/>
                <w:kern w:val="0"/>
                <w:szCs w:val="18"/>
              </w:rPr>
            </w:pPr>
          </w:p>
        </w:tc>
      </w:tr>
    </w:tbl>
    <w:p w:rsidR="00310ECD" w:rsidRPr="00DB766B" w:rsidRDefault="00310ECD" w:rsidP="00310ECD">
      <w:pPr>
        <w:pStyle w:val="afc"/>
        <w:spacing w:before="190" w:after="190"/>
        <w:jc w:val="center"/>
        <w:rPr>
          <w:rFonts w:ascii="Arial" w:hAnsi="Arial" w:cs="Arial"/>
        </w:rPr>
      </w:pPr>
    </w:p>
    <w:p w:rsidR="00310ECD" w:rsidRPr="00DB766B" w:rsidRDefault="00310ECD" w:rsidP="00EF1E4C">
      <w:pPr>
        <w:spacing w:before="190" w:after="190"/>
        <w:rPr>
          <w:rFonts w:ascii="Arial" w:hAnsi="Arial" w:cs="Arial"/>
        </w:rPr>
      </w:pPr>
    </w:p>
    <w:p w:rsidR="00EF1E4C" w:rsidRPr="00DB766B" w:rsidRDefault="00EF1E4C">
      <w:pPr>
        <w:widowControl/>
        <w:adjustRightInd/>
        <w:snapToGrid/>
        <w:spacing w:beforeLines="0" w:before="0" w:afterLines="0" w:after="0" w:line="240" w:lineRule="auto"/>
        <w:jc w:val="left"/>
        <w:rPr>
          <w:rFonts w:ascii="Arial" w:hAnsi="Arial" w:cs="Arial"/>
        </w:rPr>
      </w:pPr>
      <w:r w:rsidRPr="00DB766B">
        <w:rPr>
          <w:rFonts w:ascii="Arial" w:hAnsi="Arial" w:cs="Arial"/>
        </w:rPr>
        <w:br w:type="page"/>
      </w:r>
    </w:p>
    <w:p w:rsidR="00310ECD" w:rsidRPr="00DB766B" w:rsidRDefault="00310ECD" w:rsidP="00EF1E4C">
      <w:pPr>
        <w:spacing w:before="190" w:after="190"/>
        <w:rPr>
          <w:rFonts w:ascii="Arial" w:hAnsi="Arial" w:cs="Arial"/>
        </w:rPr>
      </w:pPr>
    </w:p>
    <w:p w:rsidR="00310ECD" w:rsidRPr="00DB766B" w:rsidRDefault="00EF1E4C" w:rsidP="00EF1E4C">
      <w:pPr>
        <w:pStyle w:val="1"/>
        <w:spacing w:before="190" w:after="190"/>
        <w:jc w:val="center"/>
        <w:rPr>
          <w:rFonts w:ascii="Arial" w:hAnsi="Arial" w:cs="Arial"/>
        </w:rPr>
      </w:pPr>
      <w:bookmarkStart w:id="131" w:name="_Toc514410302"/>
      <w:bookmarkStart w:id="132" w:name="_Toc514410334"/>
      <w:r w:rsidRPr="00DB766B">
        <w:rPr>
          <w:rFonts w:ascii="Arial" w:hAnsi="Arial" w:cs="Arial"/>
        </w:rPr>
        <w:t>附录</w:t>
      </w:r>
      <w:r w:rsidRPr="00DB766B">
        <w:rPr>
          <w:rFonts w:ascii="Arial" w:hAnsi="Arial" w:cs="Arial"/>
        </w:rPr>
        <w:t>B</w:t>
      </w:r>
      <w:r w:rsidR="00310ECD" w:rsidRPr="00DB766B">
        <w:rPr>
          <w:rFonts w:ascii="Arial" w:hAnsi="Arial" w:cs="Arial"/>
        </w:rPr>
        <w:br/>
      </w:r>
      <w:bookmarkStart w:id="133" w:name="_Toc386931305"/>
      <w:bookmarkStart w:id="134" w:name="_Toc386931350"/>
      <w:bookmarkStart w:id="135" w:name="_Toc386931632"/>
      <w:bookmarkStart w:id="136" w:name="_Toc386931710"/>
      <w:bookmarkStart w:id="137" w:name="_Toc386931811"/>
      <w:bookmarkStart w:id="138" w:name="_Toc387011313"/>
      <w:bookmarkStart w:id="139" w:name="_Toc387011414"/>
      <w:bookmarkStart w:id="140" w:name="_Toc408218881"/>
      <w:bookmarkStart w:id="141" w:name="_Toc409422177"/>
      <w:r w:rsidR="00310ECD" w:rsidRPr="00DB766B">
        <w:rPr>
          <w:rFonts w:ascii="Arial" w:hAnsi="Arial" w:cs="Arial"/>
        </w:rPr>
        <w:t>（资料性附录）</w:t>
      </w:r>
      <w:r w:rsidR="00310ECD" w:rsidRPr="00DB766B">
        <w:rPr>
          <w:rFonts w:ascii="Arial" w:hAnsi="Arial" w:cs="Arial"/>
        </w:rPr>
        <w:br/>
      </w:r>
      <w:r w:rsidR="00310ECD" w:rsidRPr="00DB766B">
        <w:rPr>
          <w:rFonts w:ascii="Arial" w:hAnsi="Arial" w:cs="Arial"/>
        </w:rPr>
        <w:t>架空输电线路固定</w:t>
      </w:r>
      <w:proofErr w:type="gramStart"/>
      <w:r w:rsidR="00310ECD" w:rsidRPr="00DB766B">
        <w:rPr>
          <w:rFonts w:ascii="Arial" w:hAnsi="Arial" w:cs="Arial"/>
        </w:rPr>
        <w:t>翼</w:t>
      </w:r>
      <w:proofErr w:type="gramEnd"/>
      <w:r w:rsidR="00310ECD" w:rsidRPr="00DB766B">
        <w:rPr>
          <w:rFonts w:ascii="Arial" w:hAnsi="Arial" w:cs="Arial"/>
        </w:rPr>
        <w:t>无人机巡检系统使用记录单</w:t>
      </w:r>
      <w:bookmarkEnd w:id="131"/>
      <w:bookmarkEnd w:id="132"/>
      <w:bookmarkEnd w:id="133"/>
      <w:bookmarkEnd w:id="134"/>
      <w:bookmarkEnd w:id="135"/>
      <w:bookmarkEnd w:id="136"/>
      <w:bookmarkEnd w:id="137"/>
      <w:bookmarkEnd w:id="138"/>
      <w:bookmarkEnd w:id="139"/>
      <w:bookmarkEnd w:id="140"/>
      <w:bookmarkEnd w:id="141"/>
    </w:p>
    <w:p w:rsidR="00310ECD" w:rsidRPr="00DB766B" w:rsidRDefault="00310ECD" w:rsidP="00EF1E4C">
      <w:pPr>
        <w:spacing w:before="190" w:after="190"/>
        <w:rPr>
          <w:rFonts w:ascii="Arial" w:hAnsi="Arial" w:cs="Arial"/>
        </w:rPr>
      </w:pPr>
      <w:r w:rsidRPr="00DB766B">
        <w:rPr>
          <w:rFonts w:ascii="Arial" w:hAnsi="Arial" w:cs="Arial"/>
        </w:rPr>
        <w:t>编号：</w:t>
      </w:r>
      <w:r w:rsidR="00EF1E4C" w:rsidRPr="00DB766B">
        <w:rPr>
          <w:rFonts w:ascii="Arial" w:hAnsi="Arial" w:cs="Arial"/>
        </w:rPr>
        <w:t xml:space="preserve">                       </w:t>
      </w:r>
      <w:r w:rsidRPr="00DB766B">
        <w:rPr>
          <w:rFonts w:ascii="Arial" w:hAnsi="Arial" w:cs="Arial"/>
        </w:rPr>
        <w:t>巡检时间：</w:t>
      </w:r>
      <w:r w:rsidRPr="00DB766B">
        <w:rPr>
          <w:rFonts w:ascii="Arial" w:hAnsi="Arial" w:cs="Arial"/>
        </w:rPr>
        <w:t xml:space="preserve">      </w:t>
      </w:r>
      <w:r w:rsidRPr="00DB766B">
        <w:rPr>
          <w:rFonts w:ascii="Arial" w:hAnsi="Arial" w:cs="Arial"/>
        </w:rPr>
        <w:t>年</w:t>
      </w:r>
      <w:r w:rsidRPr="00DB766B">
        <w:rPr>
          <w:rFonts w:ascii="Arial" w:hAnsi="Arial" w:cs="Arial"/>
        </w:rPr>
        <w:t xml:space="preserve">    </w:t>
      </w:r>
      <w:r w:rsidRPr="00DB766B">
        <w:rPr>
          <w:rFonts w:ascii="Arial" w:hAnsi="Arial" w:cs="Arial"/>
        </w:rPr>
        <w:t>月</w:t>
      </w:r>
      <w:r w:rsidRPr="00DB766B">
        <w:rPr>
          <w:rFonts w:ascii="Arial" w:hAnsi="Arial" w:cs="Arial"/>
        </w:rPr>
        <w:t xml:space="preserve">     </w:t>
      </w:r>
      <w:r w:rsidRPr="00DB766B">
        <w:rPr>
          <w:rFonts w:ascii="Arial" w:hAnsi="Arial" w:cs="Arial"/>
        </w:rPr>
        <w:t>日</w:t>
      </w:r>
    </w:p>
    <w:tbl>
      <w:tblPr>
        <w:tblW w:w="0" w:type="auto"/>
        <w:jc w:val="center"/>
        <w:tblLayout w:type="fixed"/>
        <w:tblLook w:val="0000" w:firstRow="0" w:lastRow="0" w:firstColumn="0" w:lastColumn="0" w:noHBand="0" w:noVBand="0"/>
      </w:tblPr>
      <w:tblGrid>
        <w:gridCol w:w="1411"/>
        <w:gridCol w:w="781"/>
        <w:gridCol w:w="1346"/>
        <w:gridCol w:w="850"/>
        <w:gridCol w:w="1418"/>
        <w:gridCol w:w="922"/>
        <w:gridCol w:w="992"/>
        <w:gridCol w:w="1135"/>
      </w:tblGrid>
      <w:tr w:rsidR="00310ECD" w:rsidRPr="00DB766B" w:rsidTr="00927AC4">
        <w:trPr>
          <w:trHeight w:val="465"/>
          <w:jc w:val="center"/>
        </w:trPr>
        <w:tc>
          <w:tcPr>
            <w:tcW w:w="1411"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使用机型</w:t>
            </w:r>
          </w:p>
        </w:tc>
        <w:tc>
          <w:tcPr>
            <w:tcW w:w="7444" w:type="dxa"/>
            <w:gridSpan w:val="7"/>
            <w:tcBorders>
              <w:top w:val="single" w:sz="4" w:space="0" w:color="auto"/>
              <w:left w:val="nil"/>
              <w:bottom w:val="single" w:sz="4" w:space="0" w:color="auto"/>
              <w:right w:val="single" w:sz="4" w:space="0" w:color="000000"/>
            </w:tcBorders>
            <w:vAlign w:val="center"/>
          </w:tcPr>
          <w:p w:rsidR="00310ECD" w:rsidRPr="00DB766B" w:rsidRDefault="00310ECD" w:rsidP="00EF1E4C">
            <w:pPr>
              <w:spacing w:before="190" w:after="190"/>
              <w:rPr>
                <w:rFonts w:ascii="Arial" w:hAnsi="Arial" w:cs="Arial"/>
                <w:kern w:val="0"/>
              </w:rPr>
            </w:pPr>
          </w:p>
        </w:tc>
      </w:tr>
      <w:tr w:rsidR="00310ECD" w:rsidRPr="00DB766B" w:rsidTr="00927AC4">
        <w:trPr>
          <w:trHeight w:val="465"/>
          <w:jc w:val="center"/>
        </w:trPr>
        <w:tc>
          <w:tcPr>
            <w:tcW w:w="1411" w:type="dxa"/>
            <w:tcBorders>
              <w:top w:val="nil"/>
              <w:left w:val="single" w:sz="4" w:space="0" w:color="auto"/>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巡检线路</w:t>
            </w:r>
          </w:p>
        </w:tc>
        <w:tc>
          <w:tcPr>
            <w:tcW w:w="781"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p>
        </w:tc>
        <w:tc>
          <w:tcPr>
            <w:tcW w:w="1346"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天气</w:t>
            </w:r>
          </w:p>
        </w:tc>
        <w:tc>
          <w:tcPr>
            <w:tcW w:w="850"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p>
        </w:tc>
        <w:tc>
          <w:tcPr>
            <w:tcW w:w="1418"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风速</w:t>
            </w:r>
          </w:p>
        </w:tc>
        <w:tc>
          <w:tcPr>
            <w:tcW w:w="922"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p>
        </w:tc>
        <w:tc>
          <w:tcPr>
            <w:tcW w:w="992"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气温</w:t>
            </w:r>
          </w:p>
        </w:tc>
        <w:tc>
          <w:tcPr>
            <w:tcW w:w="1135"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p>
        </w:tc>
      </w:tr>
      <w:tr w:rsidR="00310ECD" w:rsidRPr="00DB766B" w:rsidTr="00927AC4">
        <w:trPr>
          <w:trHeight w:val="465"/>
          <w:jc w:val="center"/>
        </w:trPr>
        <w:tc>
          <w:tcPr>
            <w:tcW w:w="1411" w:type="dxa"/>
            <w:tcBorders>
              <w:top w:val="nil"/>
              <w:left w:val="single" w:sz="4" w:space="0" w:color="auto"/>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工作负责人</w:t>
            </w:r>
          </w:p>
        </w:tc>
        <w:tc>
          <w:tcPr>
            <w:tcW w:w="2977" w:type="dxa"/>
            <w:gridSpan w:val="3"/>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p>
        </w:tc>
        <w:tc>
          <w:tcPr>
            <w:tcW w:w="1418"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工作许可人</w:t>
            </w:r>
          </w:p>
        </w:tc>
        <w:tc>
          <w:tcPr>
            <w:tcW w:w="3049" w:type="dxa"/>
            <w:gridSpan w:val="3"/>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p>
        </w:tc>
      </w:tr>
      <w:tr w:rsidR="00310ECD" w:rsidRPr="00DB766B" w:rsidTr="00927AC4">
        <w:trPr>
          <w:trHeight w:val="465"/>
          <w:jc w:val="center"/>
        </w:trPr>
        <w:tc>
          <w:tcPr>
            <w:tcW w:w="1411" w:type="dxa"/>
            <w:tcBorders>
              <w:top w:val="nil"/>
              <w:left w:val="single" w:sz="4" w:space="0" w:color="auto"/>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操控手</w:t>
            </w:r>
          </w:p>
        </w:tc>
        <w:tc>
          <w:tcPr>
            <w:tcW w:w="781"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p>
        </w:tc>
        <w:tc>
          <w:tcPr>
            <w:tcW w:w="1346"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程控手</w:t>
            </w:r>
          </w:p>
        </w:tc>
        <w:tc>
          <w:tcPr>
            <w:tcW w:w="850"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p>
        </w:tc>
        <w:tc>
          <w:tcPr>
            <w:tcW w:w="1418"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任务手</w:t>
            </w:r>
          </w:p>
        </w:tc>
        <w:tc>
          <w:tcPr>
            <w:tcW w:w="922"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p>
        </w:tc>
        <w:tc>
          <w:tcPr>
            <w:tcW w:w="992"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机务</w:t>
            </w:r>
          </w:p>
        </w:tc>
        <w:tc>
          <w:tcPr>
            <w:tcW w:w="1135" w:type="dxa"/>
            <w:tcBorders>
              <w:top w:val="nil"/>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highlight w:val="yellow"/>
              </w:rPr>
            </w:pPr>
          </w:p>
        </w:tc>
      </w:tr>
      <w:tr w:rsidR="00310ECD" w:rsidRPr="00DB766B" w:rsidTr="00927AC4">
        <w:trPr>
          <w:trHeight w:val="465"/>
          <w:jc w:val="center"/>
        </w:trPr>
        <w:tc>
          <w:tcPr>
            <w:tcW w:w="1411" w:type="dxa"/>
            <w:tcBorders>
              <w:top w:val="nil"/>
              <w:left w:val="single" w:sz="4" w:space="0" w:color="auto"/>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架次</w:t>
            </w:r>
          </w:p>
        </w:tc>
        <w:tc>
          <w:tcPr>
            <w:tcW w:w="2977" w:type="dxa"/>
            <w:gridSpan w:val="3"/>
            <w:tcBorders>
              <w:top w:val="single" w:sz="4" w:space="0" w:color="auto"/>
              <w:left w:val="nil"/>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p>
        </w:tc>
        <w:tc>
          <w:tcPr>
            <w:tcW w:w="1418" w:type="dxa"/>
            <w:tcBorders>
              <w:top w:val="single" w:sz="4" w:space="0" w:color="auto"/>
              <w:left w:val="single" w:sz="4" w:space="0" w:color="auto"/>
              <w:bottom w:val="single" w:sz="4" w:space="0" w:color="auto"/>
              <w:right w:val="nil"/>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飞行时长</w:t>
            </w:r>
          </w:p>
        </w:tc>
        <w:tc>
          <w:tcPr>
            <w:tcW w:w="3049" w:type="dxa"/>
            <w:gridSpan w:val="3"/>
            <w:tcBorders>
              <w:top w:val="single" w:sz="4" w:space="0" w:color="auto"/>
              <w:left w:val="single" w:sz="4" w:space="0" w:color="auto"/>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p>
        </w:tc>
      </w:tr>
      <w:tr w:rsidR="00310ECD" w:rsidRPr="00DB766B" w:rsidTr="00927AC4">
        <w:trPr>
          <w:trHeight w:val="735"/>
          <w:jc w:val="center"/>
        </w:trPr>
        <w:tc>
          <w:tcPr>
            <w:tcW w:w="1411" w:type="dxa"/>
            <w:vMerge w:val="restart"/>
            <w:tcBorders>
              <w:top w:val="nil"/>
              <w:left w:val="single" w:sz="4" w:space="0" w:color="auto"/>
              <w:bottom w:val="single" w:sz="4" w:space="0" w:color="000000"/>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1.</w:t>
            </w:r>
            <w:r w:rsidRPr="00DB766B">
              <w:rPr>
                <w:rFonts w:ascii="Arial" w:hAnsi="Arial" w:cs="Arial"/>
                <w:kern w:val="0"/>
              </w:rPr>
              <w:t>系统状态</w:t>
            </w:r>
          </w:p>
        </w:tc>
        <w:tc>
          <w:tcPr>
            <w:tcW w:w="7444" w:type="dxa"/>
            <w:gridSpan w:val="7"/>
            <w:vMerge w:val="restart"/>
            <w:tcBorders>
              <w:top w:val="single" w:sz="4" w:space="0" w:color="auto"/>
              <w:left w:val="single" w:sz="4" w:space="0" w:color="auto"/>
              <w:bottom w:val="single" w:sz="4" w:space="0" w:color="000000"/>
              <w:right w:val="single" w:sz="4" w:space="0" w:color="000000"/>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记录无人机巡检系统航前、航后检查情况，飞行过程中的状态等。</w:t>
            </w:r>
          </w:p>
        </w:tc>
      </w:tr>
      <w:tr w:rsidR="00310ECD" w:rsidRPr="00DB766B" w:rsidTr="00927AC4">
        <w:trPr>
          <w:trHeight w:val="925"/>
          <w:jc w:val="center"/>
        </w:trPr>
        <w:tc>
          <w:tcPr>
            <w:tcW w:w="1411" w:type="dxa"/>
            <w:vMerge/>
            <w:tcBorders>
              <w:top w:val="nil"/>
              <w:left w:val="single" w:sz="4" w:space="0" w:color="auto"/>
              <w:bottom w:val="single" w:sz="4" w:space="0" w:color="000000"/>
              <w:right w:val="single" w:sz="4" w:space="0" w:color="auto"/>
            </w:tcBorders>
            <w:vAlign w:val="center"/>
          </w:tcPr>
          <w:p w:rsidR="00310ECD" w:rsidRPr="00DB766B" w:rsidRDefault="00310ECD" w:rsidP="00EF1E4C">
            <w:pPr>
              <w:spacing w:before="190" w:after="190"/>
              <w:rPr>
                <w:rFonts w:ascii="Arial" w:hAnsi="Arial" w:cs="Arial"/>
                <w:kern w:val="0"/>
              </w:rPr>
            </w:pPr>
          </w:p>
        </w:tc>
        <w:tc>
          <w:tcPr>
            <w:tcW w:w="7444" w:type="dxa"/>
            <w:gridSpan w:val="7"/>
            <w:vMerge/>
            <w:tcBorders>
              <w:top w:val="single" w:sz="4" w:space="0" w:color="auto"/>
              <w:left w:val="single" w:sz="4" w:space="0" w:color="auto"/>
              <w:bottom w:val="single" w:sz="4" w:space="0" w:color="000000"/>
              <w:right w:val="single" w:sz="4" w:space="0" w:color="000000"/>
            </w:tcBorders>
            <w:vAlign w:val="center"/>
          </w:tcPr>
          <w:p w:rsidR="00310ECD" w:rsidRPr="00DB766B" w:rsidRDefault="00310ECD" w:rsidP="00EF1E4C">
            <w:pPr>
              <w:spacing w:before="190" w:after="190"/>
              <w:rPr>
                <w:rFonts w:ascii="Arial" w:hAnsi="Arial" w:cs="Arial"/>
                <w:kern w:val="0"/>
              </w:rPr>
            </w:pPr>
          </w:p>
        </w:tc>
      </w:tr>
      <w:tr w:rsidR="00310ECD" w:rsidRPr="00DB766B" w:rsidTr="00927AC4">
        <w:trPr>
          <w:trHeight w:val="925"/>
          <w:jc w:val="center"/>
        </w:trPr>
        <w:tc>
          <w:tcPr>
            <w:tcW w:w="1411" w:type="dxa"/>
            <w:vMerge/>
            <w:tcBorders>
              <w:top w:val="nil"/>
              <w:left w:val="single" w:sz="4" w:space="0" w:color="auto"/>
              <w:bottom w:val="single" w:sz="4" w:space="0" w:color="000000"/>
              <w:right w:val="single" w:sz="4" w:space="0" w:color="auto"/>
            </w:tcBorders>
            <w:vAlign w:val="center"/>
          </w:tcPr>
          <w:p w:rsidR="00310ECD" w:rsidRPr="00DB766B" w:rsidRDefault="00310ECD" w:rsidP="00EF1E4C">
            <w:pPr>
              <w:spacing w:before="190" w:after="190"/>
              <w:rPr>
                <w:rFonts w:ascii="Arial" w:hAnsi="Arial" w:cs="Arial"/>
                <w:kern w:val="0"/>
              </w:rPr>
            </w:pPr>
          </w:p>
        </w:tc>
        <w:tc>
          <w:tcPr>
            <w:tcW w:w="7444" w:type="dxa"/>
            <w:gridSpan w:val="7"/>
            <w:vMerge/>
            <w:tcBorders>
              <w:top w:val="single" w:sz="4" w:space="0" w:color="auto"/>
              <w:left w:val="single" w:sz="4" w:space="0" w:color="auto"/>
              <w:bottom w:val="single" w:sz="4" w:space="0" w:color="000000"/>
              <w:right w:val="single" w:sz="4" w:space="0" w:color="000000"/>
            </w:tcBorders>
            <w:vAlign w:val="center"/>
          </w:tcPr>
          <w:p w:rsidR="00310ECD" w:rsidRPr="00DB766B" w:rsidRDefault="00310ECD" w:rsidP="00EF1E4C">
            <w:pPr>
              <w:spacing w:before="190" w:after="190"/>
              <w:rPr>
                <w:rFonts w:ascii="Arial" w:hAnsi="Arial" w:cs="Arial"/>
                <w:kern w:val="0"/>
              </w:rPr>
            </w:pPr>
          </w:p>
        </w:tc>
      </w:tr>
      <w:tr w:rsidR="00310ECD" w:rsidRPr="00DB766B" w:rsidTr="00927AC4">
        <w:trPr>
          <w:trHeight w:val="1737"/>
          <w:jc w:val="center"/>
        </w:trPr>
        <w:tc>
          <w:tcPr>
            <w:tcW w:w="1411" w:type="dxa"/>
            <w:tcBorders>
              <w:top w:val="nil"/>
              <w:left w:val="single" w:sz="4" w:space="0" w:color="auto"/>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2.</w:t>
            </w:r>
            <w:r w:rsidRPr="00DB766B">
              <w:rPr>
                <w:rFonts w:ascii="Arial" w:hAnsi="Arial" w:cs="Arial"/>
                <w:kern w:val="0"/>
              </w:rPr>
              <w:t>航线信息</w:t>
            </w:r>
          </w:p>
        </w:tc>
        <w:tc>
          <w:tcPr>
            <w:tcW w:w="7444" w:type="dxa"/>
            <w:gridSpan w:val="7"/>
            <w:tcBorders>
              <w:top w:val="single" w:sz="4" w:space="0" w:color="auto"/>
              <w:left w:val="nil"/>
              <w:bottom w:val="single" w:sz="4" w:space="0" w:color="auto"/>
              <w:right w:val="single" w:sz="4" w:space="0" w:color="000000"/>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如为首次巡检的航线，记录巡检航线周边环境信息，否则记录周边环境信息的变化情况。周边环境信息包括</w:t>
            </w:r>
            <w:r w:rsidRPr="00DB766B">
              <w:rPr>
                <w:rFonts w:ascii="Arial" w:hAnsi="Arial" w:cs="Arial"/>
              </w:rPr>
              <w:t>：空中管制区、重要建筑和设施、人员活动密集区、通讯阻隔区、无线</w:t>
            </w:r>
            <w:r w:rsidRPr="00DB766B">
              <w:rPr>
                <w:rFonts w:ascii="Arial" w:hAnsi="Arial" w:cs="Arial"/>
              </w:rPr>
              <w:lastRenderedPageBreak/>
              <w:t>电干扰区、大风或切变风多发区和森林防火区等的位置和分布。</w:t>
            </w:r>
          </w:p>
        </w:tc>
      </w:tr>
      <w:tr w:rsidR="00310ECD" w:rsidRPr="00DB766B" w:rsidTr="00927AC4">
        <w:trPr>
          <w:trHeight w:val="1737"/>
          <w:jc w:val="center"/>
        </w:trPr>
        <w:tc>
          <w:tcPr>
            <w:tcW w:w="1411" w:type="dxa"/>
            <w:tcBorders>
              <w:top w:val="single" w:sz="4" w:space="0" w:color="auto"/>
              <w:left w:val="single" w:sz="4" w:space="0" w:color="auto"/>
              <w:bottom w:val="single" w:sz="4" w:space="0" w:color="auto"/>
              <w:right w:val="single" w:sz="4" w:space="0" w:color="auto"/>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lastRenderedPageBreak/>
              <w:t>3.</w:t>
            </w:r>
            <w:r w:rsidRPr="00DB766B">
              <w:rPr>
                <w:rFonts w:ascii="Arial" w:hAnsi="Arial" w:cs="Arial"/>
                <w:kern w:val="0"/>
              </w:rPr>
              <w:t>其他</w:t>
            </w:r>
          </w:p>
        </w:tc>
        <w:tc>
          <w:tcPr>
            <w:tcW w:w="7444" w:type="dxa"/>
            <w:gridSpan w:val="7"/>
            <w:tcBorders>
              <w:top w:val="single" w:sz="4" w:space="0" w:color="auto"/>
              <w:left w:val="nil"/>
              <w:bottom w:val="single" w:sz="4" w:space="0" w:color="auto"/>
              <w:right w:val="single" w:sz="4" w:space="0" w:color="000000"/>
            </w:tcBorders>
            <w:vAlign w:val="center"/>
          </w:tcPr>
          <w:p w:rsidR="00310ECD" w:rsidRPr="00DB766B" w:rsidRDefault="00310ECD" w:rsidP="00EF1E4C">
            <w:pPr>
              <w:spacing w:before="190" w:after="190"/>
              <w:rPr>
                <w:rFonts w:ascii="Arial" w:hAnsi="Arial" w:cs="Arial"/>
                <w:kern w:val="0"/>
              </w:rPr>
            </w:pPr>
            <w:r w:rsidRPr="00DB766B">
              <w:rPr>
                <w:rFonts w:ascii="Arial" w:hAnsi="Arial" w:cs="Arial"/>
                <w:kern w:val="0"/>
              </w:rPr>
              <w:t>记录巡检过程中无人机巡检系统出现的其他异常情况。</w:t>
            </w:r>
          </w:p>
        </w:tc>
      </w:tr>
    </w:tbl>
    <w:p w:rsidR="00310ECD" w:rsidRPr="00DB766B" w:rsidRDefault="00310ECD" w:rsidP="00EF1E4C">
      <w:pPr>
        <w:spacing w:before="190" w:after="190"/>
        <w:rPr>
          <w:rFonts w:ascii="Arial" w:hAnsi="Arial" w:cs="Arial"/>
        </w:rPr>
      </w:pPr>
      <w:r w:rsidRPr="00DB766B">
        <w:rPr>
          <w:rFonts w:ascii="Arial" w:hAnsi="Arial" w:cs="Arial"/>
        </w:rPr>
        <w:t xml:space="preserve">    </w:t>
      </w:r>
    </w:p>
    <w:p w:rsidR="00310ECD" w:rsidRPr="00DB766B" w:rsidRDefault="00310ECD" w:rsidP="00EF1E4C">
      <w:pPr>
        <w:spacing w:before="190" w:after="190"/>
        <w:rPr>
          <w:rFonts w:ascii="Arial" w:hAnsi="Arial" w:cs="Arial"/>
          <w:b/>
        </w:rPr>
      </w:pPr>
      <w:r w:rsidRPr="00DB766B">
        <w:rPr>
          <w:rFonts w:ascii="Arial" w:hAnsi="Arial" w:cs="Arial"/>
        </w:rPr>
        <w:t>记录人（签名）：</w:t>
      </w:r>
      <w:r w:rsidRPr="00DB766B">
        <w:rPr>
          <w:rFonts w:ascii="Arial" w:hAnsi="Arial" w:cs="Arial"/>
          <w:u w:val="single"/>
        </w:rPr>
        <w:t xml:space="preserve">          </w:t>
      </w:r>
      <w:r w:rsidRPr="00DB766B">
        <w:rPr>
          <w:rFonts w:ascii="Arial" w:hAnsi="Arial" w:cs="Arial"/>
        </w:rPr>
        <w:t xml:space="preserve">         </w:t>
      </w:r>
      <w:r w:rsidRPr="00DB766B">
        <w:rPr>
          <w:rFonts w:ascii="Arial" w:hAnsi="Arial" w:cs="Arial"/>
        </w:rPr>
        <w:t>工作负责人（签名）：</w:t>
      </w:r>
      <w:r w:rsidRPr="00DB766B">
        <w:rPr>
          <w:rFonts w:ascii="Arial" w:hAnsi="Arial" w:cs="Arial"/>
          <w:u w:val="single"/>
        </w:rPr>
        <w:t xml:space="preserve">         </w:t>
      </w:r>
    </w:p>
    <w:p w:rsidR="00310ECD" w:rsidRPr="00DB766B" w:rsidRDefault="00310ECD" w:rsidP="00EF1E4C">
      <w:pPr>
        <w:spacing w:before="190" w:after="190"/>
        <w:rPr>
          <w:rFonts w:ascii="Arial" w:hAnsi="Arial" w:cs="Arial"/>
          <w:b/>
        </w:rPr>
      </w:pPr>
      <w:r w:rsidRPr="00DB766B">
        <w:rPr>
          <w:rFonts w:ascii="Arial" w:hAnsi="Arial" w:cs="Arial"/>
          <w:b/>
        </w:rPr>
        <w:br w:type="page"/>
      </w:r>
    </w:p>
    <w:p w:rsidR="00310ECD" w:rsidRPr="00DB766B" w:rsidRDefault="00310ECD" w:rsidP="00310ECD">
      <w:pPr>
        <w:pStyle w:val="afc"/>
        <w:spacing w:before="190" w:after="190"/>
        <w:ind w:firstLineChars="0" w:firstLine="0"/>
        <w:rPr>
          <w:rFonts w:ascii="Arial" w:hAnsi="Arial" w:cs="Arial"/>
          <w:b/>
        </w:rPr>
      </w:pPr>
    </w:p>
    <w:p w:rsidR="00310ECD" w:rsidRPr="00DB766B" w:rsidRDefault="00310ECD" w:rsidP="00310ECD">
      <w:pPr>
        <w:pStyle w:val="afc"/>
        <w:spacing w:before="190" w:after="190"/>
        <w:ind w:firstLineChars="0" w:firstLine="0"/>
        <w:rPr>
          <w:rFonts w:ascii="Arial" w:hAnsi="Arial" w:cs="Arial"/>
          <w:b/>
        </w:rPr>
      </w:pPr>
    </w:p>
    <w:p w:rsidR="00310ECD" w:rsidRPr="00DB766B" w:rsidRDefault="00310ECD" w:rsidP="00310ECD">
      <w:pPr>
        <w:pStyle w:val="afc"/>
        <w:spacing w:before="190" w:after="190"/>
        <w:ind w:firstLineChars="0" w:firstLine="0"/>
        <w:rPr>
          <w:rFonts w:ascii="Arial" w:hAnsi="Arial" w:cs="Arial"/>
          <w:b/>
        </w:rPr>
      </w:pPr>
    </w:p>
    <w:p w:rsidR="00310ECD" w:rsidRPr="00DB766B" w:rsidRDefault="00310ECD" w:rsidP="00310ECD">
      <w:pPr>
        <w:pStyle w:val="afc"/>
        <w:spacing w:before="190" w:after="190"/>
        <w:ind w:firstLineChars="0" w:firstLine="0"/>
        <w:rPr>
          <w:rFonts w:ascii="Arial" w:hAnsi="Arial" w:cs="Arial"/>
          <w:b/>
        </w:rPr>
      </w:pPr>
    </w:p>
    <w:p w:rsidR="00310ECD" w:rsidRPr="00DB766B" w:rsidRDefault="00310ECD" w:rsidP="00310ECD">
      <w:pPr>
        <w:pStyle w:val="afc"/>
        <w:spacing w:before="190" w:after="190"/>
        <w:ind w:firstLineChars="0" w:firstLine="0"/>
        <w:rPr>
          <w:rFonts w:ascii="Arial" w:hAnsi="Arial" w:cs="Arial"/>
          <w:b/>
        </w:rPr>
      </w:pPr>
    </w:p>
    <w:p w:rsidR="00310ECD" w:rsidRPr="00DB766B" w:rsidRDefault="00310ECD" w:rsidP="00310ECD">
      <w:pPr>
        <w:pStyle w:val="afc"/>
        <w:spacing w:before="190" w:after="190"/>
        <w:ind w:firstLineChars="0" w:firstLine="0"/>
        <w:rPr>
          <w:rFonts w:ascii="Arial" w:hAnsi="Arial" w:cs="Arial"/>
          <w:b/>
        </w:rPr>
      </w:pPr>
    </w:p>
    <w:p w:rsidR="00310ECD" w:rsidRPr="00DB766B" w:rsidRDefault="00310ECD" w:rsidP="00310ECD">
      <w:pPr>
        <w:pStyle w:val="afc"/>
        <w:spacing w:before="190" w:after="190"/>
        <w:ind w:firstLineChars="0" w:firstLine="0"/>
        <w:rPr>
          <w:rFonts w:ascii="Arial" w:hAnsi="Arial" w:cs="Arial"/>
          <w:b/>
        </w:rPr>
      </w:pPr>
    </w:p>
    <w:p w:rsidR="00310ECD" w:rsidRPr="00DB766B" w:rsidRDefault="00310ECD" w:rsidP="00310ECD">
      <w:pPr>
        <w:pStyle w:val="afc"/>
        <w:spacing w:before="190" w:after="190"/>
        <w:ind w:firstLineChars="0" w:firstLine="0"/>
        <w:rPr>
          <w:rFonts w:ascii="Arial" w:hAnsi="Arial" w:cs="Arial"/>
          <w:b/>
        </w:rPr>
      </w:pPr>
    </w:p>
    <w:p w:rsidR="00310ECD" w:rsidRPr="00DB766B" w:rsidRDefault="00310ECD" w:rsidP="00EF1E4C">
      <w:pPr>
        <w:spacing w:before="190" w:after="190"/>
        <w:jc w:val="center"/>
        <w:rPr>
          <w:rFonts w:ascii="Arial" w:hAnsi="Arial" w:cs="Arial"/>
          <w:sz w:val="44"/>
        </w:rPr>
      </w:pPr>
      <w:r w:rsidRPr="00DB766B">
        <w:rPr>
          <w:rFonts w:ascii="Arial" w:hAnsi="Arial" w:cs="Arial"/>
          <w:sz w:val="44"/>
        </w:rPr>
        <w:t>输电线路固定</w:t>
      </w:r>
      <w:proofErr w:type="gramStart"/>
      <w:r w:rsidRPr="00DB766B">
        <w:rPr>
          <w:rFonts w:ascii="Arial" w:hAnsi="Arial" w:cs="Arial"/>
          <w:sz w:val="44"/>
        </w:rPr>
        <w:t>翼</w:t>
      </w:r>
      <w:proofErr w:type="gramEnd"/>
      <w:r w:rsidRPr="00DB766B">
        <w:rPr>
          <w:rFonts w:ascii="Arial" w:hAnsi="Arial" w:cs="Arial"/>
          <w:sz w:val="44"/>
        </w:rPr>
        <w:t>无人机巡检技术规程</w:t>
      </w:r>
    </w:p>
    <w:p w:rsidR="00310ECD" w:rsidRPr="00DB766B" w:rsidRDefault="00310ECD" w:rsidP="00EF1E4C">
      <w:pPr>
        <w:pStyle w:val="afc"/>
        <w:spacing w:before="190" w:after="190"/>
        <w:ind w:firstLineChars="0" w:firstLine="0"/>
        <w:rPr>
          <w:rFonts w:ascii="Arial" w:eastAsia="黑体" w:hAnsi="Arial" w:cs="Arial"/>
          <w:szCs w:val="21"/>
        </w:rPr>
      </w:pPr>
    </w:p>
    <w:p w:rsidR="00310ECD" w:rsidRPr="00DB766B" w:rsidRDefault="00310ECD" w:rsidP="00EF1E4C">
      <w:pPr>
        <w:pStyle w:val="1"/>
        <w:spacing w:before="190" w:after="190"/>
        <w:jc w:val="center"/>
        <w:rPr>
          <w:rFonts w:ascii="Arial" w:hAnsi="Arial" w:cs="Arial"/>
        </w:rPr>
      </w:pPr>
      <w:bookmarkStart w:id="142" w:name="_Toc386931711"/>
      <w:bookmarkStart w:id="143" w:name="_Toc386931812"/>
      <w:bookmarkStart w:id="144" w:name="_Toc387011314"/>
      <w:bookmarkStart w:id="145" w:name="_Toc387011415"/>
      <w:bookmarkStart w:id="146" w:name="_Toc408218882"/>
      <w:bookmarkStart w:id="147" w:name="_Toc409422178"/>
      <w:bookmarkStart w:id="148" w:name="_Toc514410303"/>
      <w:bookmarkStart w:id="149" w:name="_Toc514410335"/>
      <w:r w:rsidRPr="00DB766B">
        <w:rPr>
          <w:rFonts w:ascii="Arial" w:hAnsi="Arial" w:cs="Arial"/>
        </w:rPr>
        <w:t>编制说明</w:t>
      </w:r>
      <w:bookmarkEnd w:id="142"/>
      <w:bookmarkEnd w:id="143"/>
      <w:bookmarkEnd w:id="144"/>
      <w:bookmarkEnd w:id="145"/>
      <w:bookmarkEnd w:id="146"/>
      <w:bookmarkEnd w:id="147"/>
      <w:bookmarkEnd w:id="148"/>
      <w:bookmarkEnd w:id="149"/>
    </w:p>
    <w:p w:rsidR="00EF1E4C" w:rsidRPr="00DB766B" w:rsidRDefault="00EF1E4C">
      <w:pPr>
        <w:widowControl/>
        <w:adjustRightInd/>
        <w:snapToGrid/>
        <w:spacing w:beforeLines="0" w:before="0" w:afterLines="0" w:after="0" w:line="240" w:lineRule="auto"/>
        <w:jc w:val="left"/>
        <w:rPr>
          <w:rFonts w:ascii="Arial" w:hAnsi="Arial" w:cs="Arial"/>
        </w:rPr>
      </w:pPr>
      <w:r w:rsidRPr="00DB766B">
        <w:rPr>
          <w:rFonts w:ascii="Arial" w:hAnsi="Arial" w:cs="Arial"/>
        </w:rPr>
        <w:br w:type="page"/>
      </w:r>
    </w:p>
    <w:p w:rsidR="00DB766B" w:rsidRPr="00DB766B" w:rsidRDefault="00DB766B" w:rsidP="00DB766B">
      <w:pPr>
        <w:widowControl/>
        <w:spacing w:beforeLines="0" w:before="0" w:afterLines="0" w:after="0"/>
        <w:jc w:val="center"/>
        <w:rPr>
          <w:rFonts w:ascii="Arial" w:hAnsi="Arial" w:cs="Arial"/>
          <w:b/>
          <w:bCs/>
          <w:kern w:val="44"/>
          <w:sz w:val="36"/>
          <w:szCs w:val="44"/>
        </w:rPr>
      </w:pPr>
      <w:r w:rsidRPr="00DB766B">
        <w:rPr>
          <w:rFonts w:ascii="Arial" w:hAnsi="Arial" w:cs="Arial"/>
          <w:b/>
          <w:bCs/>
          <w:kern w:val="44"/>
          <w:sz w:val="36"/>
          <w:szCs w:val="44"/>
        </w:rPr>
        <w:lastRenderedPageBreak/>
        <w:t>目录</w:t>
      </w:r>
    </w:p>
    <w:p w:rsidR="00DB766B" w:rsidRPr="00DB766B" w:rsidRDefault="00DB766B" w:rsidP="00DB766B">
      <w:pPr>
        <w:pStyle w:val="10"/>
        <w:tabs>
          <w:tab w:val="right" w:leader="dot" w:pos="8296"/>
        </w:tabs>
        <w:spacing w:before="190" w:after="190"/>
        <w:rPr>
          <w:rFonts w:ascii="Arial" w:eastAsiaTheme="minorEastAsia" w:hAnsi="Arial" w:cs="Arial"/>
          <w:b w:val="0"/>
          <w:bCs w:val="0"/>
          <w:caps w:val="0"/>
          <w:noProof/>
          <w:sz w:val="28"/>
          <w:szCs w:val="28"/>
        </w:rPr>
      </w:pPr>
      <w:r w:rsidRPr="00DB766B">
        <w:rPr>
          <w:rFonts w:ascii="Arial" w:hAnsi="Arial" w:cs="Arial"/>
          <w:sz w:val="28"/>
          <w:szCs w:val="28"/>
        </w:rPr>
        <w:fldChar w:fldCharType="begin"/>
      </w:r>
      <w:r w:rsidRPr="00DB766B">
        <w:rPr>
          <w:rFonts w:ascii="Arial" w:hAnsi="Arial" w:cs="Arial"/>
          <w:sz w:val="28"/>
          <w:szCs w:val="28"/>
        </w:rPr>
        <w:instrText xml:space="preserve"> TOC \o "1-1" \h \z \u </w:instrText>
      </w:r>
      <w:r w:rsidRPr="00DB766B">
        <w:rPr>
          <w:rFonts w:ascii="Arial" w:hAnsi="Arial" w:cs="Arial"/>
          <w:sz w:val="28"/>
          <w:szCs w:val="28"/>
        </w:rPr>
        <w:fldChar w:fldCharType="separate"/>
      </w:r>
      <w:hyperlink w:anchor="_Toc514410336" w:history="1">
        <w:r w:rsidRPr="00DB766B">
          <w:rPr>
            <w:rStyle w:val="afe"/>
            <w:rFonts w:ascii="Arial" w:hAnsi="Arial" w:cs="Arial"/>
            <w:noProof/>
            <w:sz w:val="28"/>
            <w:szCs w:val="28"/>
          </w:rPr>
          <w:t xml:space="preserve">1 </w:t>
        </w:r>
        <w:r w:rsidRPr="00DB766B">
          <w:rPr>
            <w:rStyle w:val="afe"/>
            <w:rFonts w:ascii="Arial" w:hAnsi="Arial" w:cs="Arial"/>
            <w:noProof/>
            <w:sz w:val="28"/>
            <w:szCs w:val="28"/>
          </w:rPr>
          <w:t>编制背景</w:t>
        </w:r>
        <w:r w:rsidRPr="00DB766B">
          <w:rPr>
            <w:rFonts w:ascii="Arial" w:hAnsi="Arial" w:cs="Arial"/>
            <w:noProof/>
            <w:webHidden/>
            <w:sz w:val="28"/>
            <w:szCs w:val="28"/>
          </w:rPr>
          <w:tab/>
        </w:r>
        <w:r w:rsidRPr="00DB766B">
          <w:rPr>
            <w:rFonts w:ascii="Arial" w:hAnsi="Arial" w:cs="Arial"/>
            <w:noProof/>
            <w:webHidden/>
            <w:sz w:val="28"/>
            <w:szCs w:val="28"/>
          </w:rPr>
          <w:fldChar w:fldCharType="begin"/>
        </w:r>
        <w:r w:rsidRPr="00DB766B">
          <w:rPr>
            <w:rFonts w:ascii="Arial" w:hAnsi="Arial" w:cs="Arial"/>
            <w:noProof/>
            <w:webHidden/>
            <w:sz w:val="28"/>
            <w:szCs w:val="28"/>
          </w:rPr>
          <w:instrText xml:space="preserve"> PAGEREF _Toc514410336 \h </w:instrText>
        </w:r>
        <w:r w:rsidRPr="00DB766B">
          <w:rPr>
            <w:rFonts w:ascii="Arial" w:hAnsi="Arial" w:cs="Arial"/>
            <w:noProof/>
            <w:webHidden/>
            <w:sz w:val="28"/>
            <w:szCs w:val="28"/>
          </w:rPr>
        </w:r>
        <w:r w:rsidRPr="00DB766B">
          <w:rPr>
            <w:rFonts w:ascii="Arial" w:hAnsi="Arial" w:cs="Arial"/>
            <w:noProof/>
            <w:webHidden/>
            <w:sz w:val="28"/>
            <w:szCs w:val="28"/>
          </w:rPr>
          <w:fldChar w:fldCharType="separate"/>
        </w:r>
        <w:r w:rsidRPr="00DB766B">
          <w:rPr>
            <w:rFonts w:ascii="Arial" w:hAnsi="Arial" w:cs="Arial"/>
            <w:noProof/>
            <w:webHidden/>
            <w:sz w:val="28"/>
            <w:szCs w:val="28"/>
          </w:rPr>
          <w:t>21</w:t>
        </w:r>
        <w:r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337" w:history="1">
        <w:r w:rsidR="00DB766B" w:rsidRPr="00DB766B">
          <w:rPr>
            <w:rStyle w:val="afe"/>
            <w:rFonts w:ascii="Arial" w:hAnsi="Arial" w:cs="Arial"/>
            <w:noProof/>
            <w:sz w:val="28"/>
            <w:szCs w:val="28"/>
          </w:rPr>
          <w:t xml:space="preserve">2 </w:t>
        </w:r>
        <w:r w:rsidR="00DB766B" w:rsidRPr="00DB766B">
          <w:rPr>
            <w:rStyle w:val="afe"/>
            <w:rFonts w:ascii="Arial" w:hAnsi="Arial" w:cs="Arial"/>
            <w:noProof/>
            <w:sz w:val="28"/>
            <w:szCs w:val="28"/>
          </w:rPr>
          <w:t>编制主要原则</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_Toc514410337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21</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338" w:history="1">
        <w:r w:rsidR="00DB766B" w:rsidRPr="00DB766B">
          <w:rPr>
            <w:rStyle w:val="afe"/>
            <w:rFonts w:ascii="Arial" w:hAnsi="Arial" w:cs="Arial"/>
            <w:noProof/>
            <w:sz w:val="28"/>
            <w:szCs w:val="28"/>
          </w:rPr>
          <w:t xml:space="preserve">3 </w:t>
        </w:r>
        <w:r w:rsidR="00DB766B" w:rsidRPr="00DB766B">
          <w:rPr>
            <w:rStyle w:val="afe"/>
            <w:rFonts w:ascii="Arial" w:hAnsi="Arial" w:cs="Arial"/>
            <w:noProof/>
            <w:sz w:val="28"/>
            <w:szCs w:val="28"/>
          </w:rPr>
          <w:t>与其他标准文件的关系</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_Toc514410338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21</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339" w:history="1">
        <w:r w:rsidR="00DB766B" w:rsidRPr="00DB766B">
          <w:rPr>
            <w:rStyle w:val="afe"/>
            <w:rFonts w:ascii="Arial" w:hAnsi="Arial" w:cs="Arial"/>
            <w:noProof/>
            <w:sz w:val="28"/>
            <w:szCs w:val="28"/>
          </w:rPr>
          <w:t xml:space="preserve">4 </w:t>
        </w:r>
        <w:r w:rsidR="00DB766B" w:rsidRPr="00DB766B">
          <w:rPr>
            <w:rStyle w:val="afe"/>
            <w:rFonts w:ascii="Arial" w:hAnsi="Arial" w:cs="Arial"/>
            <w:noProof/>
            <w:sz w:val="28"/>
            <w:szCs w:val="28"/>
          </w:rPr>
          <w:t>主要工作过程</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_Toc514410339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21</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340" w:history="1">
        <w:r w:rsidR="00DB766B" w:rsidRPr="00DB766B">
          <w:rPr>
            <w:rStyle w:val="afe"/>
            <w:rFonts w:ascii="Arial" w:hAnsi="Arial" w:cs="Arial"/>
            <w:noProof/>
            <w:sz w:val="28"/>
            <w:szCs w:val="28"/>
          </w:rPr>
          <w:t xml:space="preserve">5 </w:t>
        </w:r>
        <w:r w:rsidR="00DB766B" w:rsidRPr="00DB766B">
          <w:rPr>
            <w:rStyle w:val="afe"/>
            <w:rFonts w:ascii="Arial" w:hAnsi="Arial" w:cs="Arial"/>
            <w:noProof/>
            <w:sz w:val="28"/>
            <w:szCs w:val="28"/>
          </w:rPr>
          <w:t>标准结构和内容</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_Toc514410340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23</w:t>
        </w:r>
        <w:r w:rsidR="00DB766B" w:rsidRPr="00DB766B">
          <w:rPr>
            <w:rFonts w:ascii="Arial" w:hAnsi="Arial" w:cs="Arial"/>
            <w:noProof/>
            <w:webHidden/>
            <w:sz w:val="28"/>
            <w:szCs w:val="28"/>
          </w:rPr>
          <w:fldChar w:fldCharType="end"/>
        </w:r>
      </w:hyperlink>
    </w:p>
    <w:p w:rsidR="00DB766B" w:rsidRPr="00DB766B" w:rsidRDefault="00572A65" w:rsidP="00DB766B">
      <w:pPr>
        <w:pStyle w:val="10"/>
        <w:tabs>
          <w:tab w:val="right" w:leader="dot" w:pos="8296"/>
        </w:tabs>
        <w:spacing w:before="190" w:after="190"/>
        <w:rPr>
          <w:rFonts w:ascii="Arial" w:eastAsiaTheme="minorEastAsia" w:hAnsi="Arial" w:cs="Arial"/>
          <w:b w:val="0"/>
          <w:bCs w:val="0"/>
          <w:caps w:val="0"/>
          <w:noProof/>
          <w:sz w:val="28"/>
          <w:szCs w:val="28"/>
        </w:rPr>
      </w:pPr>
      <w:hyperlink w:anchor="_Toc514410341" w:history="1">
        <w:r w:rsidR="00DB766B" w:rsidRPr="00DB766B">
          <w:rPr>
            <w:rStyle w:val="afe"/>
            <w:rFonts w:ascii="Arial" w:hAnsi="Arial" w:cs="Arial"/>
            <w:noProof/>
            <w:sz w:val="28"/>
            <w:szCs w:val="28"/>
          </w:rPr>
          <w:t xml:space="preserve">6 </w:t>
        </w:r>
        <w:r w:rsidR="00DB766B" w:rsidRPr="00DB766B">
          <w:rPr>
            <w:rStyle w:val="afe"/>
            <w:rFonts w:ascii="Arial" w:hAnsi="Arial" w:cs="Arial"/>
            <w:noProof/>
            <w:sz w:val="28"/>
            <w:szCs w:val="28"/>
          </w:rPr>
          <w:t>条文说明</w:t>
        </w:r>
        <w:r w:rsidR="00DB766B" w:rsidRPr="00DB766B">
          <w:rPr>
            <w:rFonts w:ascii="Arial" w:hAnsi="Arial" w:cs="Arial"/>
            <w:noProof/>
            <w:webHidden/>
            <w:sz w:val="28"/>
            <w:szCs w:val="28"/>
          </w:rPr>
          <w:tab/>
        </w:r>
        <w:r w:rsidR="00DB766B" w:rsidRPr="00DB766B">
          <w:rPr>
            <w:rFonts w:ascii="Arial" w:hAnsi="Arial" w:cs="Arial"/>
            <w:noProof/>
            <w:webHidden/>
            <w:sz w:val="28"/>
            <w:szCs w:val="28"/>
          </w:rPr>
          <w:fldChar w:fldCharType="begin"/>
        </w:r>
        <w:r w:rsidR="00DB766B" w:rsidRPr="00DB766B">
          <w:rPr>
            <w:rFonts w:ascii="Arial" w:hAnsi="Arial" w:cs="Arial"/>
            <w:noProof/>
            <w:webHidden/>
            <w:sz w:val="28"/>
            <w:szCs w:val="28"/>
          </w:rPr>
          <w:instrText xml:space="preserve"> PAGEREF _Toc514410341 \h </w:instrText>
        </w:r>
        <w:r w:rsidR="00DB766B" w:rsidRPr="00DB766B">
          <w:rPr>
            <w:rFonts w:ascii="Arial" w:hAnsi="Arial" w:cs="Arial"/>
            <w:noProof/>
            <w:webHidden/>
            <w:sz w:val="28"/>
            <w:szCs w:val="28"/>
          </w:rPr>
        </w:r>
        <w:r w:rsidR="00DB766B" w:rsidRPr="00DB766B">
          <w:rPr>
            <w:rFonts w:ascii="Arial" w:hAnsi="Arial" w:cs="Arial"/>
            <w:noProof/>
            <w:webHidden/>
            <w:sz w:val="28"/>
            <w:szCs w:val="28"/>
          </w:rPr>
          <w:fldChar w:fldCharType="separate"/>
        </w:r>
        <w:r w:rsidR="00DB766B" w:rsidRPr="00DB766B">
          <w:rPr>
            <w:rFonts w:ascii="Arial" w:hAnsi="Arial" w:cs="Arial"/>
            <w:noProof/>
            <w:webHidden/>
            <w:sz w:val="28"/>
            <w:szCs w:val="28"/>
          </w:rPr>
          <w:t>23</w:t>
        </w:r>
        <w:r w:rsidR="00DB766B" w:rsidRPr="00DB766B">
          <w:rPr>
            <w:rFonts w:ascii="Arial" w:hAnsi="Arial" w:cs="Arial"/>
            <w:noProof/>
            <w:webHidden/>
            <w:sz w:val="28"/>
            <w:szCs w:val="28"/>
          </w:rPr>
          <w:fldChar w:fldCharType="end"/>
        </w:r>
      </w:hyperlink>
    </w:p>
    <w:p w:rsidR="00310ECD" w:rsidRPr="00DB766B" w:rsidRDefault="00DB766B" w:rsidP="00EF1E4C">
      <w:pPr>
        <w:pStyle w:val="1"/>
        <w:spacing w:before="190" w:after="190"/>
        <w:rPr>
          <w:rFonts w:ascii="Arial" w:hAnsi="Arial" w:cs="Arial"/>
        </w:rPr>
      </w:pPr>
      <w:r w:rsidRPr="00DB766B">
        <w:rPr>
          <w:rFonts w:ascii="Arial" w:hAnsi="Arial" w:cs="Arial"/>
          <w:sz w:val="28"/>
          <w:szCs w:val="28"/>
        </w:rPr>
        <w:fldChar w:fldCharType="end"/>
      </w:r>
      <w:r w:rsidR="00310ECD" w:rsidRPr="00DB766B">
        <w:rPr>
          <w:rFonts w:ascii="Arial" w:hAnsi="Arial" w:cs="Arial"/>
        </w:rPr>
        <w:br w:type="page"/>
      </w:r>
      <w:bookmarkStart w:id="150" w:name="_Toc385555993"/>
      <w:bookmarkStart w:id="151" w:name="_Toc386931306"/>
      <w:bookmarkStart w:id="152" w:name="_Toc386931351"/>
      <w:bookmarkStart w:id="153" w:name="_Toc386931633"/>
      <w:bookmarkStart w:id="154" w:name="_Toc386931712"/>
      <w:bookmarkStart w:id="155" w:name="_Toc386931813"/>
      <w:bookmarkStart w:id="156" w:name="_Toc387011315"/>
      <w:bookmarkStart w:id="157" w:name="_Toc387011416"/>
      <w:bookmarkStart w:id="158" w:name="_Toc408218883"/>
      <w:bookmarkStart w:id="159" w:name="_Toc514410304"/>
      <w:bookmarkStart w:id="160" w:name="_Toc514410336"/>
      <w:r w:rsidR="00310ECD" w:rsidRPr="00DB766B">
        <w:rPr>
          <w:rFonts w:ascii="Arial" w:hAnsi="Arial" w:cs="Arial"/>
        </w:rPr>
        <w:lastRenderedPageBreak/>
        <w:t>1</w:t>
      </w:r>
      <w:r w:rsidR="00EF1E4C" w:rsidRPr="00DB766B">
        <w:rPr>
          <w:rFonts w:ascii="Arial" w:hAnsi="Arial" w:cs="Arial"/>
        </w:rPr>
        <w:t xml:space="preserve"> </w:t>
      </w:r>
      <w:r w:rsidR="00310ECD" w:rsidRPr="00DB766B">
        <w:rPr>
          <w:rFonts w:ascii="Arial" w:hAnsi="Arial" w:cs="Arial"/>
        </w:rPr>
        <w:t>编制背景</w:t>
      </w:r>
      <w:bookmarkEnd w:id="150"/>
      <w:bookmarkEnd w:id="151"/>
      <w:bookmarkEnd w:id="152"/>
      <w:bookmarkEnd w:id="153"/>
      <w:bookmarkEnd w:id="154"/>
      <w:bookmarkEnd w:id="155"/>
      <w:bookmarkEnd w:id="156"/>
      <w:bookmarkEnd w:id="157"/>
      <w:bookmarkEnd w:id="158"/>
      <w:bookmarkEnd w:id="159"/>
      <w:bookmarkEnd w:id="160"/>
    </w:p>
    <w:p w:rsidR="00310ECD" w:rsidRPr="00DB766B" w:rsidRDefault="00310ECD" w:rsidP="00310ECD">
      <w:pPr>
        <w:spacing w:before="190" w:after="190"/>
        <w:ind w:firstLineChars="200" w:firstLine="560"/>
        <w:jc w:val="left"/>
        <w:rPr>
          <w:rFonts w:ascii="Arial" w:hAnsi="Arial" w:cs="Arial"/>
          <w:szCs w:val="21"/>
        </w:rPr>
      </w:pPr>
      <w:r w:rsidRPr="00DB766B">
        <w:rPr>
          <w:rFonts w:ascii="Arial" w:hAnsi="Arial" w:cs="Arial"/>
          <w:szCs w:val="21"/>
        </w:rPr>
        <w:t>为进一步提升</w:t>
      </w:r>
      <w:proofErr w:type="gramStart"/>
      <w:r w:rsidRPr="00DB766B">
        <w:rPr>
          <w:rFonts w:ascii="Arial" w:hAnsi="Arial" w:cs="Arial"/>
          <w:szCs w:val="21"/>
        </w:rPr>
        <w:t>输电线路运检管理</w:t>
      </w:r>
      <w:proofErr w:type="gramEnd"/>
      <w:r w:rsidRPr="00DB766B">
        <w:rPr>
          <w:rFonts w:ascii="Arial" w:hAnsi="Arial" w:cs="Arial"/>
          <w:szCs w:val="21"/>
        </w:rPr>
        <w:t>水平</w:t>
      </w:r>
      <w:r w:rsidRPr="00DB766B">
        <w:rPr>
          <w:rFonts w:ascii="Arial" w:hAnsi="Arial" w:cs="Arial"/>
          <w:szCs w:val="21"/>
        </w:rPr>
        <w:t>,</w:t>
      </w:r>
      <w:r w:rsidRPr="00DB766B">
        <w:rPr>
          <w:rFonts w:ascii="Arial" w:hAnsi="Arial" w:cs="Arial"/>
          <w:szCs w:val="21"/>
        </w:rPr>
        <w:t>建立直升机、无人机和人工巡检相互协同的输电线路新型巡检模式，本标准依据《国家电网公司关于印发输电线路直升机、无人机和人工协同巡检模式试点工作方案的通知》（国家</w:t>
      </w:r>
      <w:proofErr w:type="gramStart"/>
      <w:r w:rsidRPr="00DB766B">
        <w:rPr>
          <w:rFonts w:ascii="Arial" w:hAnsi="Arial" w:cs="Arial"/>
          <w:szCs w:val="21"/>
        </w:rPr>
        <w:t>电网运检〔</w:t>
      </w:r>
      <w:r w:rsidRPr="00DB766B">
        <w:rPr>
          <w:rFonts w:ascii="Arial" w:hAnsi="Arial" w:cs="Arial"/>
          <w:szCs w:val="21"/>
        </w:rPr>
        <w:t>2013</w:t>
      </w:r>
      <w:r w:rsidRPr="00DB766B">
        <w:rPr>
          <w:rFonts w:ascii="Arial" w:hAnsi="Arial" w:cs="Arial"/>
          <w:szCs w:val="21"/>
        </w:rPr>
        <w:t>〕</w:t>
      </w:r>
      <w:proofErr w:type="gramEnd"/>
      <w:r w:rsidRPr="00DB766B">
        <w:rPr>
          <w:rFonts w:ascii="Arial" w:hAnsi="Arial" w:cs="Arial"/>
          <w:szCs w:val="21"/>
        </w:rPr>
        <w:t>415</w:t>
      </w:r>
      <w:r w:rsidRPr="00DB766B">
        <w:rPr>
          <w:rFonts w:ascii="Arial" w:hAnsi="Arial" w:cs="Arial"/>
          <w:szCs w:val="21"/>
        </w:rPr>
        <w:t>号）的要求编写。</w:t>
      </w:r>
    </w:p>
    <w:p w:rsidR="00310ECD" w:rsidRPr="00DB766B" w:rsidRDefault="00EF1E4C" w:rsidP="00EF1E4C">
      <w:pPr>
        <w:pStyle w:val="1"/>
        <w:spacing w:before="190" w:after="190"/>
        <w:rPr>
          <w:rFonts w:ascii="Arial" w:hAnsi="Arial" w:cs="Arial"/>
        </w:rPr>
      </w:pPr>
      <w:bookmarkStart w:id="161" w:name="_Toc385555994"/>
      <w:bookmarkStart w:id="162" w:name="_Toc386931307"/>
      <w:bookmarkStart w:id="163" w:name="_Toc386931352"/>
      <w:bookmarkStart w:id="164" w:name="_Toc386931634"/>
      <w:bookmarkStart w:id="165" w:name="_Toc386931713"/>
      <w:bookmarkStart w:id="166" w:name="_Toc386931814"/>
      <w:bookmarkStart w:id="167" w:name="_Toc387011316"/>
      <w:bookmarkStart w:id="168" w:name="_Toc387011417"/>
      <w:bookmarkStart w:id="169" w:name="_Toc408218884"/>
      <w:bookmarkStart w:id="170" w:name="_Toc409422179"/>
      <w:bookmarkStart w:id="171" w:name="_Toc514410305"/>
      <w:bookmarkStart w:id="172" w:name="_Toc514410337"/>
      <w:r w:rsidRPr="00DB766B">
        <w:rPr>
          <w:rFonts w:ascii="Arial" w:hAnsi="Arial" w:cs="Arial"/>
        </w:rPr>
        <w:t xml:space="preserve">2 </w:t>
      </w:r>
      <w:r w:rsidR="00310ECD" w:rsidRPr="00DB766B">
        <w:rPr>
          <w:rFonts w:ascii="Arial" w:hAnsi="Arial" w:cs="Arial"/>
        </w:rPr>
        <w:t>编制主</w:t>
      </w:r>
      <w:r w:rsidR="00310ECD" w:rsidRPr="00DB766B">
        <w:rPr>
          <w:rStyle w:val="1Char"/>
          <w:rFonts w:ascii="Arial" w:hAnsi="Arial" w:cs="Arial"/>
          <w:b/>
          <w:bCs/>
        </w:rPr>
        <w:t>要</w:t>
      </w:r>
      <w:r w:rsidR="00310ECD" w:rsidRPr="00DB766B">
        <w:rPr>
          <w:rFonts w:ascii="Arial" w:hAnsi="Arial" w:cs="Arial"/>
        </w:rPr>
        <w:t>原则</w:t>
      </w:r>
      <w:bookmarkEnd w:id="161"/>
      <w:bookmarkEnd w:id="162"/>
      <w:bookmarkEnd w:id="163"/>
      <w:bookmarkEnd w:id="164"/>
      <w:bookmarkEnd w:id="165"/>
      <w:bookmarkEnd w:id="166"/>
      <w:bookmarkEnd w:id="167"/>
      <w:bookmarkEnd w:id="168"/>
      <w:bookmarkEnd w:id="169"/>
      <w:bookmarkEnd w:id="170"/>
      <w:bookmarkEnd w:id="171"/>
      <w:bookmarkEnd w:id="172"/>
    </w:p>
    <w:p w:rsidR="00310ECD" w:rsidRPr="00DB766B" w:rsidRDefault="00310ECD" w:rsidP="00310ECD">
      <w:pPr>
        <w:spacing w:before="190" w:after="190"/>
        <w:ind w:firstLineChars="202" w:firstLine="566"/>
        <w:jc w:val="left"/>
        <w:rPr>
          <w:rFonts w:ascii="Arial" w:hAnsi="Arial" w:cs="Arial"/>
          <w:szCs w:val="21"/>
        </w:rPr>
      </w:pPr>
      <w:r w:rsidRPr="00DB766B">
        <w:rPr>
          <w:rFonts w:ascii="Arial" w:hAnsi="Arial" w:cs="Arial"/>
          <w:szCs w:val="21"/>
        </w:rPr>
        <w:t>《输电线路固定翼无人机巡检技术规程》遵循安全性、适用性、可靠性以及与相关标准协调一致的原则，从输电线路</w:t>
      </w:r>
      <w:proofErr w:type="gramStart"/>
      <w:r w:rsidRPr="00DB766B">
        <w:rPr>
          <w:rFonts w:ascii="Arial" w:hAnsi="Arial" w:cs="Arial"/>
          <w:szCs w:val="21"/>
        </w:rPr>
        <w:t>运检需求</w:t>
      </w:r>
      <w:proofErr w:type="gramEnd"/>
      <w:r w:rsidRPr="00DB766B">
        <w:rPr>
          <w:rFonts w:ascii="Arial" w:hAnsi="Arial" w:cs="Arial"/>
          <w:szCs w:val="21"/>
        </w:rPr>
        <w:t>出发，规范了输电线路固定</w:t>
      </w:r>
      <w:proofErr w:type="gramStart"/>
      <w:r w:rsidRPr="00DB766B">
        <w:rPr>
          <w:rFonts w:ascii="Arial" w:hAnsi="Arial" w:cs="Arial"/>
          <w:szCs w:val="21"/>
        </w:rPr>
        <w:t>翼</w:t>
      </w:r>
      <w:proofErr w:type="gramEnd"/>
      <w:r w:rsidRPr="00DB766B">
        <w:rPr>
          <w:rFonts w:ascii="Arial" w:hAnsi="Arial" w:cs="Arial"/>
          <w:szCs w:val="21"/>
        </w:rPr>
        <w:t>无人机巡检的任务范围、作业内容、操作流程、安全保障技术要求等方面内容，为公司固定</w:t>
      </w:r>
      <w:proofErr w:type="gramStart"/>
      <w:r w:rsidRPr="00DB766B">
        <w:rPr>
          <w:rFonts w:ascii="Arial" w:hAnsi="Arial" w:cs="Arial"/>
          <w:szCs w:val="21"/>
        </w:rPr>
        <w:t>翼</w:t>
      </w:r>
      <w:proofErr w:type="gramEnd"/>
      <w:r w:rsidRPr="00DB766B">
        <w:rPr>
          <w:rFonts w:ascii="Arial" w:hAnsi="Arial" w:cs="Arial"/>
          <w:szCs w:val="21"/>
        </w:rPr>
        <w:t>无人机的迅速推广和广泛应用提供可靠依据。</w:t>
      </w:r>
    </w:p>
    <w:p w:rsidR="00310ECD" w:rsidRPr="00DB766B" w:rsidRDefault="00EF1E4C" w:rsidP="00EF1E4C">
      <w:pPr>
        <w:pStyle w:val="1"/>
        <w:spacing w:before="190" w:after="190"/>
        <w:rPr>
          <w:rFonts w:ascii="Arial" w:hAnsi="Arial" w:cs="Arial"/>
        </w:rPr>
      </w:pPr>
      <w:bookmarkStart w:id="173" w:name="_Toc385555995"/>
      <w:bookmarkStart w:id="174" w:name="_Toc386931308"/>
      <w:bookmarkStart w:id="175" w:name="_Toc386931353"/>
      <w:bookmarkStart w:id="176" w:name="_Toc386931635"/>
      <w:bookmarkStart w:id="177" w:name="_Toc386931714"/>
      <w:bookmarkStart w:id="178" w:name="_Toc386931815"/>
      <w:bookmarkStart w:id="179" w:name="_Toc387011317"/>
      <w:bookmarkStart w:id="180" w:name="_Toc387011418"/>
      <w:bookmarkStart w:id="181" w:name="_Toc408218885"/>
      <w:bookmarkStart w:id="182" w:name="_Toc409422180"/>
      <w:bookmarkStart w:id="183" w:name="_Toc514410306"/>
      <w:bookmarkStart w:id="184" w:name="_Toc514410338"/>
      <w:r w:rsidRPr="00DB766B">
        <w:rPr>
          <w:rFonts w:ascii="Arial" w:hAnsi="Arial" w:cs="Arial"/>
        </w:rPr>
        <w:t xml:space="preserve">3 </w:t>
      </w:r>
      <w:r w:rsidR="00310ECD" w:rsidRPr="00DB766B">
        <w:rPr>
          <w:rFonts w:ascii="Arial" w:hAnsi="Arial" w:cs="Arial"/>
        </w:rPr>
        <w:t>与其他标准文件的关系</w:t>
      </w:r>
      <w:bookmarkEnd w:id="173"/>
      <w:bookmarkEnd w:id="174"/>
      <w:bookmarkEnd w:id="175"/>
      <w:bookmarkEnd w:id="176"/>
      <w:bookmarkEnd w:id="177"/>
      <w:bookmarkEnd w:id="178"/>
      <w:bookmarkEnd w:id="179"/>
      <w:bookmarkEnd w:id="180"/>
      <w:bookmarkEnd w:id="181"/>
      <w:bookmarkEnd w:id="182"/>
      <w:bookmarkEnd w:id="183"/>
      <w:bookmarkEnd w:id="184"/>
    </w:p>
    <w:p w:rsidR="00310ECD" w:rsidRPr="00DB766B" w:rsidRDefault="00310ECD" w:rsidP="00310ECD">
      <w:pPr>
        <w:spacing w:before="190" w:after="190"/>
        <w:ind w:firstLineChars="202" w:firstLine="566"/>
        <w:jc w:val="left"/>
        <w:rPr>
          <w:rFonts w:ascii="Arial" w:hAnsi="Arial" w:cs="Arial"/>
          <w:szCs w:val="21"/>
        </w:rPr>
      </w:pPr>
      <w:r w:rsidRPr="00DB766B">
        <w:rPr>
          <w:rFonts w:ascii="Arial" w:hAnsi="Arial" w:cs="Arial"/>
          <w:szCs w:val="21"/>
        </w:rPr>
        <w:t>《输电线路固定翼无人机巡检技术规程》作为在无人机标准体系的一部分，</w:t>
      </w:r>
      <w:proofErr w:type="gramStart"/>
      <w:r w:rsidRPr="00DB766B">
        <w:rPr>
          <w:rFonts w:ascii="Arial" w:hAnsi="Arial" w:cs="Arial"/>
          <w:szCs w:val="21"/>
        </w:rPr>
        <w:t>是国网公司</w:t>
      </w:r>
      <w:proofErr w:type="gramEnd"/>
      <w:r w:rsidRPr="00DB766B">
        <w:rPr>
          <w:rFonts w:ascii="Arial" w:hAnsi="Arial" w:cs="Arial"/>
          <w:szCs w:val="21"/>
        </w:rPr>
        <w:t>系统各单位开展输电线路固定</w:t>
      </w:r>
      <w:proofErr w:type="gramStart"/>
      <w:r w:rsidRPr="00DB766B">
        <w:rPr>
          <w:rFonts w:ascii="Arial" w:hAnsi="Arial" w:cs="Arial"/>
          <w:szCs w:val="21"/>
        </w:rPr>
        <w:t>翼</w:t>
      </w:r>
      <w:proofErr w:type="gramEnd"/>
      <w:r w:rsidRPr="00DB766B">
        <w:rPr>
          <w:rFonts w:ascii="Arial" w:hAnsi="Arial" w:cs="Arial"/>
          <w:szCs w:val="21"/>
        </w:rPr>
        <w:t>无人机巡检相关工作的指导性文件。由于国际和国内尚未颁布类似标准，因此，本标准属于原创性标准。</w:t>
      </w:r>
    </w:p>
    <w:p w:rsidR="00310ECD" w:rsidRPr="00DB766B" w:rsidRDefault="00310ECD" w:rsidP="00310ECD">
      <w:pPr>
        <w:spacing w:before="190" w:after="190"/>
        <w:ind w:firstLineChars="200" w:firstLine="560"/>
        <w:jc w:val="left"/>
        <w:rPr>
          <w:rFonts w:ascii="Arial" w:hAnsi="Arial" w:cs="Arial"/>
          <w:szCs w:val="21"/>
        </w:rPr>
      </w:pPr>
      <w:r w:rsidRPr="00DB766B">
        <w:rPr>
          <w:rFonts w:ascii="Arial" w:hAnsi="Arial" w:cs="Arial"/>
          <w:szCs w:val="21"/>
        </w:rPr>
        <w:t>本标准与我国现行的法律、法规、政策及相关标准协调一致。</w:t>
      </w:r>
    </w:p>
    <w:p w:rsidR="00310ECD" w:rsidRPr="00DB766B" w:rsidRDefault="00EF1E4C" w:rsidP="00EF1E4C">
      <w:pPr>
        <w:pStyle w:val="1"/>
        <w:spacing w:before="190" w:after="190"/>
        <w:rPr>
          <w:rFonts w:ascii="Arial" w:hAnsi="Arial" w:cs="Arial"/>
        </w:rPr>
      </w:pPr>
      <w:bookmarkStart w:id="185" w:name="_Toc385555996"/>
      <w:bookmarkStart w:id="186" w:name="_Toc386931309"/>
      <w:bookmarkStart w:id="187" w:name="_Toc386931354"/>
      <w:bookmarkStart w:id="188" w:name="_Toc386931636"/>
      <w:bookmarkStart w:id="189" w:name="_Toc386931715"/>
      <w:bookmarkStart w:id="190" w:name="_Toc386931816"/>
      <w:bookmarkStart w:id="191" w:name="_Toc387011318"/>
      <w:bookmarkStart w:id="192" w:name="_Toc387011419"/>
      <w:bookmarkStart w:id="193" w:name="_Toc408218886"/>
      <w:bookmarkStart w:id="194" w:name="_Toc409422181"/>
      <w:bookmarkStart w:id="195" w:name="_Toc514410307"/>
      <w:bookmarkStart w:id="196" w:name="_Toc514410339"/>
      <w:r w:rsidRPr="00DB766B">
        <w:rPr>
          <w:rFonts w:ascii="Arial" w:hAnsi="Arial" w:cs="Arial"/>
        </w:rPr>
        <w:t xml:space="preserve">4 </w:t>
      </w:r>
      <w:r w:rsidR="00310ECD" w:rsidRPr="00DB766B">
        <w:rPr>
          <w:rFonts w:ascii="Arial" w:hAnsi="Arial" w:cs="Arial"/>
        </w:rPr>
        <w:t>主</w:t>
      </w:r>
      <w:r w:rsidR="00310ECD" w:rsidRPr="00DB766B">
        <w:rPr>
          <w:rStyle w:val="1Char"/>
          <w:rFonts w:ascii="Arial" w:hAnsi="Arial" w:cs="Arial"/>
        </w:rPr>
        <w:t>要</w:t>
      </w:r>
      <w:r w:rsidR="00310ECD" w:rsidRPr="00DB766B">
        <w:rPr>
          <w:rFonts w:ascii="Arial" w:hAnsi="Arial" w:cs="Arial"/>
        </w:rPr>
        <w:t>工作过程</w:t>
      </w:r>
      <w:bookmarkEnd w:id="185"/>
      <w:bookmarkEnd w:id="186"/>
      <w:bookmarkEnd w:id="187"/>
      <w:bookmarkEnd w:id="188"/>
      <w:bookmarkEnd w:id="189"/>
      <w:bookmarkEnd w:id="190"/>
      <w:bookmarkEnd w:id="191"/>
      <w:bookmarkEnd w:id="192"/>
      <w:bookmarkEnd w:id="193"/>
      <w:bookmarkEnd w:id="194"/>
      <w:bookmarkEnd w:id="195"/>
      <w:bookmarkEnd w:id="196"/>
    </w:p>
    <w:p w:rsidR="00310ECD" w:rsidRPr="00DB766B" w:rsidRDefault="00310ECD" w:rsidP="00310ECD">
      <w:pPr>
        <w:spacing w:before="190" w:after="190"/>
        <w:ind w:firstLineChars="200" w:firstLine="560"/>
        <w:jc w:val="left"/>
        <w:rPr>
          <w:rFonts w:ascii="Arial" w:hAnsi="Arial" w:cs="Arial"/>
          <w:szCs w:val="21"/>
        </w:rPr>
      </w:pPr>
      <w:r w:rsidRPr="00DB766B">
        <w:rPr>
          <w:rFonts w:ascii="Arial" w:hAnsi="Arial" w:cs="Arial"/>
          <w:szCs w:val="21"/>
        </w:rPr>
        <w:t>本标准在编制过程中，国家电网公司运维</w:t>
      </w:r>
      <w:proofErr w:type="gramStart"/>
      <w:r w:rsidRPr="00DB766B">
        <w:rPr>
          <w:rFonts w:ascii="Arial" w:hAnsi="Arial" w:cs="Arial"/>
          <w:szCs w:val="21"/>
        </w:rPr>
        <w:t>检修部</w:t>
      </w:r>
      <w:proofErr w:type="gramEnd"/>
      <w:r w:rsidRPr="00DB766B">
        <w:rPr>
          <w:rFonts w:ascii="Arial" w:hAnsi="Arial" w:cs="Arial"/>
          <w:szCs w:val="21"/>
        </w:rPr>
        <w:t>先后组织多次会议，对标准的编制给予协调和指导。</w:t>
      </w:r>
    </w:p>
    <w:p w:rsidR="00310ECD" w:rsidRPr="00DB766B" w:rsidRDefault="00310ECD" w:rsidP="00310ECD">
      <w:pPr>
        <w:spacing w:before="190" w:after="190"/>
        <w:ind w:firstLineChars="200" w:firstLine="560"/>
        <w:jc w:val="left"/>
        <w:rPr>
          <w:rFonts w:ascii="Arial" w:hAnsi="Arial" w:cs="Arial"/>
          <w:szCs w:val="21"/>
        </w:rPr>
      </w:pPr>
      <w:r w:rsidRPr="00DB766B">
        <w:rPr>
          <w:rFonts w:ascii="Arial" w:hAnsi="Arial" w:cs="Arial"/>
          <w:szCs w:val="21"/>
        </w:rPr>
        <w:t>2013</w:t>
      </w:r>
      <w:r w:rsidRPr="00DB766B">
        <w:rPr>
          <w:rFonts w:ascii="Arial" w:hAnsi="Arial" w:cs="Arial"/>
          <w:szCs w:val="21"/>
        </w:rPr>
        <w:t>年</w:t>
      </w:r>
      <w:r w:rsidRPr="00DB766B">
        <w:rPr>
          <w:rFonts w:ascii="Arial" w:hAnsi="Arial" w:cs="Arial"/>
          <w:szCs w:val="21"/>
        </w:rPr>
        <w:t>3</w:t>
      </w:r>
      <w:r w:rsidRPr="00DB766B">
        <w:rPr>
          <w:rFonts w:ascii="Arial" w:hAnsi="Arial" w:cs="Arial"/>
          <w:szCs w:val="21"/>
        </w:rPr>
        <w:t>月，根据国家电网公司运维</w:t>
      </w:r>
      <w:proofErr w:type="gramStart"/>
      <w:r w:rsidRPr="00DB766B">
        <w:rPr>
          <w:rFonts w:ascii="Arial" w:hAnsi="Arial" w:cs="Arial"/>
          <w:szCs w:val="21"/>
        </w:rPr>
        <w:t>检修部</w:t>
      </w:r>
      <w:proofErr w:type="gramEnd"/>
      <w:r w:rsidRPr="00DB766B">
        <w:rPr>
          <w:rFonts w:ascii="Arial" w:hAnsi="Arial" w:cs="Arial"/>
          <w:szCs w:val="21"/>
        </w:rPr>
        <w:t>的相关要求，</w:t>
      </w:r>
      <w:proofErr w:type="gramStart"/>
      <w:r w:rsidRPr="00DB766B">
        <w:rPr>
          <w:rFonts w:ascii="Arial" w:hAnsi="Arial" w:cs="Arial"/>
          <w:szCs w:val="21"/>
        </w:rPr>
        <w:t>由国</w:t>
      </w:r>
      <w:r w:rsidRPr="00DB766B">
        <w:rPr>
          <w:rFonts w:ascii="Arial" w:hAnsi="Arial" w:cs="Arial"/>
          <w:szCs w:val="21"/>
        </w:rPr>
        <w:lastRenderedPageBreak/>
        <w:t>网冀北</w:t>
      </w:r>
      <w:proofErr w:type="gramEnd"/>
      <w:r w:rsidRPr="00DB766B">
        <w:rPr>
          <w:rFonts w:ascii="Arial" w:hAnsi="Arial" w:cs="Arial"/>
          <w:szCs w:val="21"/>
        </w:rPr>
        <w:t>公司牵头负责，</w:t>
      </w:r>
      <w:proofErr w:type="gramStart"/>
      <w:r w:rsidRPr="00DB766B">
        <w:rPr>
          <w:rFonts w:ascii="Arial" w:hAnsi="Arial" w:cs="Arial"/>
          <w:szCs w:val="21"/>
        </w:rPr>
        <w:t>国网通航</w:t>
      </w:r>
      <w:proofErr w:type="gramEnd"/>
      <w:r w:rsidRPr="00DB766B">
        <w:rPr>
          <w:rFonts w:ascii="Arial" w:hAnsi="Arial" w:cs="Arial"/>
          <w:szCs w:val="21"/>
        </w:rPr>
        <w:t>公司、</w:t>
      </w:r>
      <w:proofErr w:type="gramStart"/>
      <w:r w:rsidRPr="00DB766B">
        <w:rPr>
          <w:rFonts w:ascii="Arial" w:hAnsi="Arial" w:cs="Arial"/>
          <w:szCs w:val="21"/>
        </w:rPr>
        <w:t>国网山东公司</w:t>
      </w:r>
      <w:proofErr w:type="gramEnd"/>
      <w:r w:rsidRPr="00DB766B">
        <w:rPr>
          <w:rFonts w:ascii="Arial" w:hAnsi="Arial" w:cs="Arial"/>
          <w:szCs w:val="21"/>
        </w:rPr>
        <w:t>、</w:t>
      </w:r>
      <w:proofErr w:type="gramStart"/>
      <w:r w:rsidRPr="00DB766B">
        <w:rPr>
          <w:rFonts w:ascii="Arial" w:hAnsi="Arial" w:cs="Arial"/>
          <w:szCs w:val="21"/>
        </w:rPr>
        <w:t>国网青海公司</w:t>
      </w:r>
      <w:proofErr w:type="gramEnd"/>
      <w:r w:rsidRPr="00DB766B">
        <w:rPr>
          <w:rFonts w:ascii="Arial" w:hAnsi="Arial" w:cs="Arial"/>
          <w:szCs w:val="21"/>
        </w:rPr>
        <w:t>、</w:t>
      </w:r>
      <w:proofErr w:type="gramStart"/>
      <w:r w:rsidRPr="00DB766B">
        <w:rPr>
          <w:rFonts w:ascii="Arial" w:hAnsi="Arial" w:cs="Arial"/>
          <w:szCs w:val="21"/>
        </w:rPr>
        <w:t>中国电科院</w:t>
      </w:r>
      <w:proofErr w:type="gramEnd"/>
      <w:r w:rsidRPr="00DB766B">
        <w:rPr>
          <w:rFonts w:ascii="Arial" w:hAnsi="Arial" w:cs="Arial"/>
          <w:szCs w:val="21"/>
        </w:rPr>
        <w:t>作为配合单位，开展《输电线路固定翼无人机巡检技术规程》技术标准编制工作。</w:t>
      </w:r>
      <w:proofErr w:type="gramStart"/>
      <w:r w:rsidRPr="00DB766B">
        <w:rPr>
          <w:rFonts w:ascii="Arial" w:hAnsi="Arial" w:cs="Arial"/>
          <w:szCs w:val="21"/>
        </w:rPr>
        <w:t>国网冀北</w:t>
      </w:r>
      <w:proofErr w:type="gramEnd"/>
      <w:r w:rsidRPr="00DB766B">
        <w:rPr>
          <w:rFonts w:ascii="Arial" w:hAnsi="Arial" w:cs="Arial"/>
          <w:szCs w:val="21"/>
        </w:rPr>
        <w:t>公司对此高度重视，专门成立标准编写组，编制完成了《输电线路固定翼无人机巡检技术规程项目建议书》。早在</w:t>
      </w:r>
      <w:r w:rsidRPr="00DB766B">
        <w:rPr>
          <w:rFonts w:ascii="Arial" w:hAnsi="Arial" w:cs="Arial"/>
          <w:szCs w:val="21"/>
        </w:rPr>
        <w:t>2010</w:t>
      </w:r>
      <w:r w:rsidRPr="00DB766B">
        <w:rPr>
          <w:rFonts w:ascii="Arial" w:hAnsi="Arial" w:cs="Arial"/>
          <w:szCs w:val="21"/>
        </w:rPr>
        <w:t>年，</w:t>
      </w:r>
      <w:proofErr w:type="gramStart"/>
      <w:r w:rsidRPr="00DB766B">
        <w:rPr>
          <w:rFonts w:ascii="Arial" w:hAnsi="Arial" w:cs="Arial"/>
          <w:szCs w:val="21"/>
        </w:rPr>
        <w:t>国网冀北</w:t>
      </w:r>
      <w:proofErr w:type="gramEnd"/>
      <w:r w:rsidRPr="00DB766B">
        <w:rPr>
          <w:rFonts w:ascii="Arial" w:hAnsi="Arial" w:cs="Arial"/>
          <w:szCs w:val="21"/>
        </w:rPr>
        <w:t>公司就已组织研究应用了小型电动固定</w:t>
      </w:r>
      <w:proofErr w:type="gramStart"/>
      <w:r w:rsidRPr="00DB766B">
        <w:rPr>
          <w:rFonts w:ascii="Arial" w:hAnsi="Arial" w:cs="Arial"/>
          <w:szCs w:val="21"/>
        </w:rPr>
        <w:t>翼</w:t>
      </w:r>
      <w:proofErr w:type="gramEnd"/>
      <w:r w:rsidRPr="00DB766B">
        <w:rPr>
          <w:rFonts w:ascii="Arial" w:hAnsi="Arial" w:cs="Arial"/>
          <w:szCs w:val="21"/>
        </w:rPr>
        <w:t>无人机，取得初步成效，累计巡检</w:t>
      </w:r>
      <w:r w:rsidRPr="00DB766B">
        <w:rPr>
          <w:rFonts w:ascii="Arial" w:hAnsi="Arial" w:cs="Arial"/>
          <w:szCs w:val="21"/>
        </w:rPr>
        <w:t>500kV</w:t>
      </w:r>
      <w:r w:rsidRPr="00DB766B">
        <w:rPr>
          <w:rFonts w:ascii="Arial" w:hAnsi="Arial" w:cs="Arial"/>
          <w:szCs w:val="21"/>
        </w:rPr>
        <w:t>输电线路</w:t>
      </w:r>
      <w:r w:rsidRPr="00DB766B">
        <w:rPr>
          <w:rFonts w:ascii="Arial" w:hAnsi="Arial" w:cs="Arial"/>
          <w:szCs w:val="21"/>
        </w:rPr>
        <w:t>19</w:t>
      </w:r>
      <w:r w:rsidRPr="00DB766B">
        <w:rPr>
          <w:rFonts w:ascii="Arial" w:hAnsi="Arial" w:cs="Arial"/>
          <w:szCs w:val="21"/>
        </w:rPr>
        <w:t>条，飞行里程超过</w:t>
      </w:r>
      <w:r w:rsidRPr="00DB766B">
        <w:rPr>
          <w:rFonts w:ascii="Arial" w:hAnsi="Arial" w:cs="Arial"/>
          <w:szCs w:val="21"/>
        </w:rPr>
        <w:t>1000</w:t>
      </w:r>
      <w:r w:rsidRPr="00DB766B">
        <w:rPr>
          <w:rFonts w:ascii="Arial" w:hAnsi="Arial" w:cs="Arial"/>
          <w:szCs w:val="21"/>
        </w:rPr>
        <w:t>公里，发现外部隐患</w:t>
      </w:r>
      <w:r w:rsidRPr="00DB766B">
        <w:rPr>
          <w:rFonts w:ascii="Arial" w:hAnsi="Arial" w:cs="Arial"/>
          <w:szCs w:val="21"/>
        </w:rPr>
        <w:t>33</w:t>
      </w:r>
      <w:r w:rsidRPr="00DB766B">
        <w:rPr>
          <w:rFonts w:ascii="Arial" w:hAnsi="Arial" w:cs="Arial"/>
          <w:szCs w:val="21"/>
        </w:rPr>
        <w:t>处，较大尺寸本体缺陷</w:t>
      </w:r>
      <w:r w:rsidRPr="00DB766B">
        <w:rPr>
          <w:rFonts w:ascii="Arial" w:hAnsi="Arial" w:cs="Arial"/>
          <w:szCs w:val="21"/>
        </w:rPr>
        <w:t>9</w:t>
      </w:r>
      <w:r w:rsidRPr="00DB766B">
        <w:rPr>
          <w:rFonts w:ascii="Arial" w:hAnsi="Arial" w:cs="Arial"/>
          <w:szCs w:val="21"/>
        </w:rPr>
        <w:t>处，在固定</w:t>
      </w:r>
      <w:proofErr w:type="gramStart"/>
      <w:r w:rsidRPr="00DB766B">
        <w:rPr>
          <w:rFonts w:ascii="Arial" w:hAnsi="Arial" w:cs="Arial"/>
          <w:szCs w:val="21"/>
        </w:rPr>
        <w:t>翼</w:t>
      </w:r>
      <w:proofErr w:type="gramEnd"/>
      <w:r w:rsidRPr="00DB766B">
        <w:rPr>
          <w:rFonts w:ascii="Arial" w:hAnsi="Arial" w:cs="Arial"/>
          <w:szCs w:val="21"/>
        </w:rPr>
        <w:t>无人机巡检应用中积累了较多经验。</w:t>
      </w:r>
    </w:p>
    <w:p w:rsidR="00310ECD" w:rsidRPr="00DB766B" w:rsidRDefault="00310ECD" w:rsidP="00310ECD">
      <w:pPr>
        <w:spacing w:before="190" w:after="190"/>
        <w:ind w:firstLineChars="200" w:firstLine="560"/>
        <w:jc w:val="left"/>
        <w:rPr>
          <w:rFonts w:ascii="Arial" w:hAnsi="Arial" w:cs="Arial"/>
          <w:szCs w:val="21"/>
        </w:rPr>
      </w:pPr>
      <w:r w:rsidRPr="00DB766B">
        <w:rPr>
          <w:rFonts w:ascii="Arial" w:hAnsi="Arial" w:cs="Arial"/>
          <w:szCs w:val="21"/>
        </w:rPr>
        <w:t>2013</w:t>
      </w:r>
      <w:r w:rsidRPr="00DB766B">
        <w:rPr>
          <w:rFonts w:ascii="Arial" w:hAnsi="Arial" w:cs="Arial"/>
          <w:szCs w:val="21"/>
        </w:rPr>
        <w:t>年</w:t>
      </w:r>
      <w:r w:rsidRPr="00DB766B">
        <w:rPr>
          <w:rFonts w:ascii="Arial" w:hAnsi="Arial" w:cs="Arial"/>
          <w:szCs w:val="21"/>
        </w:rPr>
        <w:t>4</w:t>
      </w:r>
      <w:r w:rsidRPr="00DB766B">
        <w:rPr>
          <w:rFonts w:ascii="Arial" w:hAnsi="Arial" w:cs="Arial"/>
          <w:szCs w:val="21"/>
        </w:rPr>
        <w:t>月，组织召开编写大纲研讨会</w:t>
      </w:r>
      <w:r w:rsidRPr="00DB766B">
        <w:rPr>
          <w:rFonts w:ascii="Arial" w:hAnsi="Arial" w:cs="Arial"/>
          <w:szCs w:val="21"/>
        </w:rPr>
        <w:t>,</w:t>
      </w:r>
      <w:r w:rsidRPr="00DB766B">
        <w:rPr>
          <w:rFonts w:ascii="Arial" w:hAnsi="Arial" w:cs="Arial"/>
          <w:szCs w:val="21"/>
        </w:rPr>
        <w:t>制定完成标准大纲。</w:t>
      </w:r>
    </w:p>
    <w:p w:rsidR="00310ECD" w:rsidRPr="00DB766B" w:rsidRDefault="00310ECD" w:rsidP="00310ECD">
      <w:pPr>
        <w:spacing w:before="190" w:after="190"/>
        <w:ind w:firstLineChars="200" w:firstLine="560"/>
        <w:jc w:val="left"/>
        <w:rPr>
          <w:rFonts w:ascii="Arial" w:hAnsi="Arial" w:cs="Arial"/>
          <w:szCs w:val="21"/>
        </w:rPr>
      </w:pPr>
      <w:r w:rsidRPr="00DB766B">
        <w:rPr>
          <w:rFonts w:ascii="Arial" w:hAnsi="Arial" w:cs="Arial"/>
          <w:szCs w:val="21"/>
        </w:rPr>
        <w:t>2013</w:t>
      </w:r>
      <w:r w:rsidRPr="00DB766B">
        <w:rPr>
          <w:rFonts w:ascii="Arial" w:hAnsi="Arial" w:cs="Arial"/>
          <w:szCs w:val="21"/>
        </w:rPr>
        <w:t>年</w:t>
      </w:r>
      <w:r w:rsidRPr="00DB766B">
        <w:rPr>
          <w:rFonts w:ascii="Arial" w:hAnsi="Arial" w:cs="Arial"/>
          <w:szCs w:val="21"/>
        </w:rPr>
        <w:t>7</w:t>
      </w:r>
      <w:r w:rsidRPr="00DB766B">
        <w:rPr>
          <w:rFonts w:ascii="Arial" w:hAnsi="Arial" w:cs="Arial"/>
          <w:szCs w:val="21"/>
        </w:rPr>
        <w:t>月，在广泛开展调研和交流的基础上，完成标准初稿。</w:t>
      </w:r>
    </w:p>
    <w:p w:rsidR="00310ECD" w:rsidRPr="00DB766B" w:rsidRDefault="00310ECD" w:rsidP="00310ECD">
      <w:pPr>
        <w:spacing w:before="190" w:after="190"/>
        <w:ind w:firstLineChars="200" w:firstLine="560"/>
        <w:jc w:val="left"/>
        <w:rPr>
          <w:rFonts w:ascii="Arial" w:hAnsi="Arial" w:cs="Arial"/>
          <w:szCs w:val="21"/>
        </w:rPr>
      </w:pPr>
      <w:r w:rsidRPr="00DB766B">
        <w:rPr>
          <w:rFonts w:ascii="Arial" w:hAnsi="Arial" w:cs="Arial"/>
          <w:szCs w:val="21"/>
        </w:rPr>
        <w:t>2013</w:t>
      </w:r>
      <w:r w:rsidRPr="00DB766B">
        <w:rPr>
          <w:rFonts w:ascii="Arial" w:hAnsi="Arial" w:cs="Arial"/>
          <w:szCs w:val="21"/>
        </w:rPr>
        <w:t>年</w:t>
      </w:r>
      <w:r w:rsidRPr="00DB766B">
        <w:rPr>
          <w:rFonts w:ascii="Arial" w:hAnsi="Arial" w:cs="Arial"/>
          <w:szCs w:val="21"/>
        </w:rPr>
        <w:t>11</w:t>
      </w:r>
      <w:r w:rsidRPr="00DB766B">
        <w:rPr>
          <w:rFonts w:ascii="Arial" w:hAnsi="Arial" w:cs="Arial"/>
          <w:szCs w:val="21"/>
        </w:rPr>
        <w:t>月，</w:t>
      </w:r>
      <w:proofErr w:type="gramStart"/>
      <w:r w:rsidRPr="00DB766B">
        <w:rPr>
          <w:rFonts w:ascii="Arial" w:hAnsi="Arial" w:cs="Arial"/>
          <w:szCs w:val="21"/>
        </w:rPr>
        <w:t>国网公司</w:t>
      </w:r>
      <w:proofErr w:type="gramEnd"/>
      <w:r w:rsidRPr="00DB766B">
        <w:rPr>
          <w:rFonts w:ascii="Arial" w:hAnsi="Arial" w:cs="Arial"/>
          <w:szCs w:val="21"/>
        </w:rPr>
        <w:t>运维</w:t>
      </w:r>
      <w:proofErr w:type="gramStart"/>
      <w:r w:rsidRPr="00DB766B">
        <w:rPr>
          <w:rFonts w:ascii="Arial" w:hAnsi="Arial" w:cs="Arial"/>
          <w:szCs w:val="21"/>
        </w:rPr>
        <w:t>检修部</w:t>
      </w:r>
      <w:proofErr w:type="gramEnd"/>
      <w:r w:rsidRPr="00DB766B">
        <w:rPr>
          <w:rFonts w:ascii="Arial" w:hAnsi="Arial" w:cs="Arial"/>
          <w:szCs w:val="21"/>
        </w:rPr>
        <w:t>组织各省公司专家在山东召开讨论会，对标准的内容进行讨论，提出了修改意见。</w:t>
      </w:r>
    </w:p>
    <w:p w:rsidR="00310ECD" w:rsidRPr="00DB766B" w:rsidRDefault="00310ECD" w:rsidP="00310ECD">
      <w:pPr>
        <w:spacing w:before="190" w:after="190"/>
        <w:ind w:firstLineChars="200" w:firstLine="560"/>
        <w:jc w:val="left"/>
        <w:rPr>
          <w:rFonts w:ascii="Arial" w:hAnsi="Arial" w:cs="Arial"/>
          <w:szCs w:val="21"/>
        </w:rPr>
      </w:pPr>
      <w:r w:rsidRPr="00DB766B">
        <w:rPr>
          <w:rFonts w:ascii="Arial" w:hAnsi="Arial" w:cs="Arial"/>
          <w:szCs w:val="21"/>
        </w:rPr>
        <w:t>2013</w:t>
      </w:r>
      <w:r w:rsidRPr="00DB766B">
        <w:rPr>
          <w:rFonts w:ascii="Arial" w:hAnsi="Arial" w:cs="Arial"/>
          <w:szCs w:val="21"/>
        </w:rPr>
        <w:t>年</w:t>
      </w:r>
      <w:r w:rsidRPr="00DB766B">
        <w:rPr>
          <w:rFonts w:ascii="Arial" w:hAnsi="Arial" w:cs="Arial"/>
          <w:szCs w:val="21"/>
        </w:rPr>
        <w:t>12</w:t>
      </w:r>
      <w:r w:rsidRPr="00DB766B">
        <w:rPr>
          <w:rFonts w:ascii="Arial" w:hAnsi="Arial" w:cs="Arial"/>
          <w:szCs w:val="21"/>
        </w:rPr>
        <w:t>月，根据专家提出的建议和意见，修改完善《架空输电线路固定翼无人机巡检技术规程》初稿。</w:t>
      </w:r>
    </w:p>
    <w:p w:rsidR="00310ECD" w:rsidRPr="00DB766B" w:rsidRDefault="00310ECD" w:rsidP="00310ECD">
      <w:pPr>
        <w:spacing w:before="190" w:after="190"/>
        <w:ind w:firstLineChars="200" w:firstLine="560"/>
        <w:jc w:val="left"/>
        <w:rPr>
          <w:rFonts w:ascii="Arial" w:hAnsi="Arial" w:cs="Arial"/>
          <w:szCs w:val="21"/>
        </w:rPr>
      </w:pPr>
      <w:r w:rsidRPr="00DB766B">
        <w:rPr>
          <w:rFonts w:ascii="Arial" w:hAnsi="Arial" w:cs="Arial"/>
          <w:szCs w:val="21"/>
        </w:rPr>
        <w:t>2014</w:t>
      </w:r>
      <w:r w:rsidRPr="00DB766B">
        <w:rPr>
          <w:rFonts w:ascii="Arial" w:hAnsi="Arial" w:cs="Arial"/>
          <w:szCs w:val="21"/>
        </w:rPr>
        <w:t>年</w:t>
      </w:r>
      <w:r w:rsidRPr="00DB766B">
        <w:rPr>
          <w:rFonts w:ascii="Arial" w:hAnsi="Arial" w:cs="Arial"/>
          <w:szCs w:val="21"/>
        </w:rPr>
        <w:t>2</w:t>
      </w:r>
      <w:r w:rsidRPr="00DB766B">
        <w:rPr>
          <w:rFonts w:ascii="Arial" w:hAnsi="Arial" w:cs="Arial"/>
          <w:szCs w:val="21"/>
        </w:rPr>
        <w:t>月，</w:t>
      </w:r>
      <w:proofErr w:type="gramStart"/>
      <w:r w:rsidRPr="00DB766B">
        <w:rPr>
          <w:rFonts w:ascii="Arial" w:hAnsi="Arial" w:cs="Arial"/>
          <w:szCs w:val="21"/>
        </w:rPr>
        <w:t>国网公司</w:t>
      </w:r>
      <w:proofErr w:type="gramEnd"/>
      <w:r w:rsidRPr="00DB766B">
        <w:rPr>
          <w:rFonts w:ascii="Arial" w:hAnsi="Arial" w:cs="Arial"/>
          <w:szCs w:val="21"/>
        </w:rPr>
        <w:t>在山东组织召开第二次输电线路无人机巡检相关标准讨论会。</w:t>
      </w:r>
    </w:p>
    <w:p w:rsidR="00310ECD" w:rsidRPr="00DB766B" w:rsidRDefault="00310ECD" w:rsidP="00310ECD">
      <w:pPr>
        <w:spacing w:before="190" w:after="190"/>
        <w:ind w:firstLineChars="200" w:firstLine="560"/>
        <w:jc w:val="left"/>
        <w:rPr>
          <w:rFonts w:ascii="Arial" w:hAnsi="Arial" w:cs="Arial"/>
          <w:szCs w:val="21"/>
        </w:rPr>
      </w:pPr>
      <w:r w:rsidRPr="00DB766B">
        <w:rPr>
          <w:rFonts w:ascii="Arial" w:hAnsi="Arial" w:cs="Arial"/>
          <w:szCs w:val="21"/>
        </w:rPr>
        <w:t>2014</w:t>
      </w:r>
      <w:r w:rsidRPr="00DB766B">
        <w:rPr>
          <w:rFonts w:ascii="Arial" w:hAnsi="Arial" w:cs="Arial"/>
          <w:szCs w:val="21"/>
        </w:rPr>
        <w:t>年</w:t>
      </w:r>
      <w:r w:rsidRPr="00DB766B">
        <w:rPr>
          <w:rFonts w:ascii="Arial" w:hAnsi="Arial" w:cs="Arial"/>
          <w:szCs w:val="21"/>
        </w:rPr>
        <w:t>2</w:t>
      </w:r>
      <w:r w:rsidRPr="00DB766B">
        <w:rPr>
          <w:rFonts w:ascii="Arial" w:hAnsi="Arial" w:cs="Arial"/>
          <w:szCs w:val="21"/>
        </w:rPr>
        <w:t>月底，结合专家意见，编写组完成《架空输电线路固定翼无人机巡检技术规程》征求意见稿编写，</w:t>
      </w:r>
      <w:proofErr w:type="gramStart"/>
      <w:r w:rsidRPr="00DB766B">
        <w:rPr>
          <w:rFonts w:ascii="Arial" w:hAnsi="Arial" w:cs="Arial"/>
          <w:szCs w:val="21"/>
        </w:rPr>
        <w:t>在国网公司</w:t>
      </w:r>
      <w:proofErr w:type="gramEnd"/>
      <w:r w:rsidRPr="00DB766B">
        <w:rPr>
          <w:rFonts w:ascii="Arial" w:hAnsi="Arial" w:cs="Arial"/>
          <w:szCs w:val="21"/>
        </w:rPr>
        <w:t>范围内广泛征求意见。</w:t>
      </w:r>
    </w:p>
    <w:p w:rsidR="00310ECD" w:rsidRPr="00DB766B" w:rsidRDefault="00310ECD" w:rsidP="00310ECD">
      <w:pPr>
        <w:spacing w:before="190" w:after="190"/>
        <w:ind w:firstLineChars="200" w:firstLine="560"/>
        <w:jc w:val="left"/>
        <w:rPr>
          <w:rFonts w:ascii="Arial" w:hAnsi="Arial" w:cs="Arial"/>
          <w:szCs w:val="21"/>
        </w:rPr>
      </w:pPr>
      <w:r w:rsidRPr="00DB766B">
        <w:rPr>
          <w:rFonts w:ascii="Arial" w:hAnsi="Arial" w:cs="Arial"/>
          <w:szCs w:val="21"/>
        </w:rPr>
        <w:t>2014</w:t>
      </w:r>
      <w:r w:rsidRPr="00DB766B">
        <w:rPr>
          <w:rFonts w:ascii="Arial" w:hAnsi="Arial" w:cs="Arial"/>
          <w:szCs w:val="21"/>
        </w:rPr>
        <w:t>年</w:t>
      </w:r>
      <w:r w:rsidRPr="00DB766B">
        <w:rPr>
          <w:rFonts w:ascii="Arial" w:hAnsi="Arial" w:cs="Arial"/>
          <w:szCs w:val="21"/>
        </w:rPr>
        <w:t>10</w:t>
      </w:r>
      <w:r w:rsidRPr="00DB766B">
        <w:rPr>
          <w:rFonts w:ascii="Arial" w:hAnsi="Arial" w:cs="Arial"/>
          <w:szCs w:val="21"/>
        </w:rPr>
        <w:t>月，在征求各省公司意见的基础上，修改形成《架空输电线路固定翼无人机巡检技术规程》送审稿。</w:t>
      </w:r>
    </w:p>
    <w:p w:rsidR="00310ECD" w:rsidRPr="00DB766B" w:rsidRDefault="00310ECD" w:rsidP="00310ECD">
      <w:pPr>
        <w:spacing w:before="190" w:after="190"/>
        <w:ind w:firstLineChars="200" w:firstLine="560"/>
        <w:jc w:val="left"/>
        <w:rPr>
          <w:rFonts w:ascii="Arial" w:hAnsi="Arial" w:cs="Arial"/>
          <w:szCs w:val="21"/>
        </w:rPr>
      </w:pPr>
      <w:r w:rsidRPr="00DB766B">
        <w:rPr>
          <w:rFonts w:ascii="Arial" w:hAnsi="Arial" w:cs="Arial"/>
          <w:szCs w:val="21"/>
        </w:rPr>
        <w:t>2014</w:t>
      </w:r>
      <w:r w:rsidRPr="00DB766B">
        <w:rPr>
          <w:rFonts w:ascii="Arial" w:hAnsi="Arial" w:cs="Arial"/>
          <w:szCs w:val="21"/>
        </w:rPr>
        <w:t>年</w:t>
      </w:r>
      <w:r w:rsidRPr="00DB766B">
        <w:rPr>
          <w:rFonts w:ascii="Arial" w:hAnsi="Arial" w:cs="Arial"/>
          <w:szCs w:val="21"/>
        </w:rPr>
        <w:t>12</w:t>
      </w:r>
      <w:r w:rsidRPr="00DB766B">
        <w:rPr>
          <w:rFonts w:ascii="Arial" w:hAnsi="Arial" w:cs="Arial"/>
          <w:szCs w:val="21"/>
        </w:rPr>
        <w:t>月，</w:t>
      </w:r>
      <w:proofErr w:type="gramStart"/>
      <w:r w:rsidRPr="00DB766B">
        <w:rPr>
          <w:rFonts w:ascii="Arial" w:hAnsi="Arial" w:cs="Arial"/>
          <w:szCs w:val="21"/>
        </w:rPr>
        <w:t>国网公司</w:t>
      </w:r>
      <w:proofErr w:type="gramEnd"/>
      <w:r w:rsidRPr="00DB766B">
        <w:rPr>
          <w:rFonts w:ascii="Arial" w:hAnsi="Arial" w:cs="Arial"/>
          <w:szCs w:val="21"/>
        </w:rPr>
        <w:t>运维</w:t>
      </w:r>
      <w:proofErr w:type="gramStart"/>
      <w:r w:rsidRPr="00DB766B">
        <w:rPr>
          <w:rFonts w:ascii="Arial" w:hAnsi="Arial" w:cs="Arial"/>
          <w:szCs w:val="21"/>
        </w:rPr>
        <w:t>检修部</w:t>
      </w:r>
      <w:proofErr w:type="gramEnd"/>
      <w:r w:rsidRPr="00DB766B">
        <w:rPr>
          <w:rFonts w:ascii="Arial" w:hAnsi="Arial" w:cs="Arial"/>
          <w:szCs w:val="21"/>
        </w:rPr>
        <w:t>在北京召开标准评审会，邀</w:t>
      </w:r>
      <w:r w:rsidRPr="00DB766B">
        <w:rPr>
          <w:rFonts w:ascii="Arial" w:hAnsi="Arial" w:cs="Arial"/>
          <w:szCs w:val="21"/>
        </w:rPr>
        <w:lastRenderedPageBreak/>
        <w:t>请专家集中讨论，提出深入意见和建议。</w:t>
      </w:r>
    </w:p>
    <w:p w:rsidR="00310ECD" w:rsidRPr="00DB766B" w:rsidRDefault="00310ECD" w:rsidP="00310ECD">
      <w:pPr>
        <w:spacing w:before="190" w:after="190"/>
        <w:ind w:firstLineChars="200" w:firstLine="560"/>
        <w:jc w:val="left"/>
        <w:rPr>
          <w:rFonts w:ascii="Arial" w:hAnsi="Arial" w:cs="Arial"/>
          <w:szCs w:val="21"/>
        </w:rPr>
      </w:pPr>
      <w:r w:rsidRPr="00DB766B">
        <w:rPr>
          <w:rFonts w:ascii="Arial" w:hAnsi="Arial" w:cs="Arial"/>
          <w:szCs w:val="21"/>
        </w:rPr>
        <w:t>2014</w:t>
      </w:r>
      <w:r w:rsidRPr="00DB766B">
        <w:rPr>
          <w:rFonts w:ascii="Arial" w:hAnsi="Arial" w:cs="Arial"/>
          <w:szCs w:val="21"/>
        </w:rPr>
        <w:t>年</w:t>
      </w:r>
      <w:r w:rsidRPr="00DB766B">
        <w:rPr>
          <w:rFonts w:ascii="Arial" w:hAnsi="Arial" w:cs="Arial"/>
          <w:szCs w:val="21"/>
        </w:rPr>
        <w:t>12</w:t>
      </w:r>
      <w:r w:rsidRPr="00DB766B">
        <w:rPr>
          <w:rFonts w:ascii="Arial" w:hAnsi="Arial" w:cs="Arial"/>
          <w:szCs w:val="21"/>
        </w:rPr>
        <w:t>月，根据评审会意见，完善形成《架空输电线路固定翼无人机巡检技术规程》报批稿。</w:t>
      </w:r>
    </w:p>
    <w:p w:rsidR="00310ECD" w:rsidRPr="00DB766B" w:rsidRDefault="00EF1E4C" w:rsidP="00EF1E4C">
      <w:pPr>
        <w:pStyle w:val="1"/>
        <w:spacing w:before="190" w:after="190"/>
        <w:rPr>
          <w:rFonts w:ascii="Arial" w:hAnsi="Arial" w:cs="Arial"/>
        </w:rPr>
      </w:pPr>
      <w:bookmarkStart w:id="197" w:name="_Toc385555997"/>
      <w:bookmarkStart w:id="198" w:name="_Toc386931310"/>
      <w:bookmarkStart w:id="199" w:name="_Toc386931355"/>
      <w:bookmarkStart w:id="200" w:name="_Toc386931637"/>
      <w:bookmarkStart w:id="201" w:name="_Toc386931716"/>
      <w:bookmarkStart w:id="202" w:name="_Toc386931817"/>
      <w:bookmarkStart w:id="203" w:name="_Toc387011319"/>
      <w:bookmarkStart w:id="204" w:name="_Toc387011420"/>
      <w:bookmarkStart w:id="205" w:name="_Toc408218887"/>
      <w:bookmarkStart w:id="206" w:name="_Toc409422182"/>
      <w:bookmarkStart w:id="207" w:name="_Toc514410308"/>
      <w:bookmarkStart w:id="208" w:name="_Toc514410340"/>
      <w:r w:rsidRPr="00DB766B">
        <w:rPr>
          <w:rFonts w:ascii="Arial" w:hAnsi="Arial" w:cs="Arial"/>
        </w:rPr>
        <w:t xml:space="preserve">5 </w:t>
      </w:r>
      <w:r w:rsidR="00310ECD" w:rsidRPr="00DB766B">
        <w:rPr>
          <w:rFonts w:ascii="Arial" w:hAnsi="Arial" w:cs="Arial"/>
        </w:rPr>
        <w:t>标准结构和内容</w:t>
      </w:r>
      <w:bookmarkEnd w:id="197"/>
      <w:bookmarkEnd w:id="198"/>
      <w:bookmarkEnd w:id="199"/>
      <w:bookmarkEnd w:id="200"/>
      <w:bookmarkEnd w:id="201"/>
      <w:bookmarkEnd w:id="202"/>
      <w:bookmarkEnd w:id="203"/>
      <w:bookmarkEnd w:id="204"/>
      <w:bookmarkEnd w:id="205"/>
      <w:bookmarkEnd w:id="206"/>
      <w:bookmarkEnd w:id="207"/>
      <w:bookmarkEnd w:id="208"/>
    </w:p>
    <w:p w:rsidR="00310ECD" w:rsidRPr="00DB766B" w:rsidRDefault="00310ECD" w:rsidP="00EF1E4C">
      <w:pPr>
        <w:spacing w:before="190" w:after="190"/>
        <w:ind w:firstLineChars="200" w:firstLine="560"/>
        <w:rPr>
          <w:rFonts w:ascii="Arial" w:hAnsi="Arial" w:cs="Arial"/>
        </w:rPr>
      </w:pPr>
      <w:r w:rsidRPr="00DB766B">
        <w:rPr>
          <w:rFonts w:ascii="Arial" w:hAnsi="Arial" w:cs="Arial"/>
        </w:rPr>
        <w:t>本标准的结构和内容如下：</w:t>
      </w:r>
    </w:p>
    <w:p w:rsidR="00310ECD" w:rsidRPr="00DB766B" w:rsidRDefault="00310ECD" w:rsidP="00EF1E4C">
      <w:pPr>
        <w:spacing w:before="190" w:after="190"/>
        <w:ind w:firstLineChars="200" w:firstLine="560"/>
        <w:rPr>
          <w:rFonts w:ascii="Arial" w:hAnsi="Arial" w:cs="Arial"/>
        </w:rPr>
      </w:pPr>
      <w:r w:rsidRPr="00DB766B">
        <w:rPr>
          <w:rFonts w:ascii="Arial" w:hAnsi="Arial" w:cs="Arial"/>
        </w:rPr>
        <w:t xml:space="preserve">a) </w:t>
      </w:r>
      <w:r w:rsidRPr="00DB766B">
        <w:rPr>
          <w:rFonts w:ascii="Arial" w:hAnsi="Arial" w:cs="Arial"/>
        </w:rPr>
        <w:t>目次</w:t>
      </w:r>
    </w:p>
    <w:p w:rsidR="00310ECD" w:rsidRPr="00DB766B" w:rsidRDefault="00310ECD" w:rsidP="00EF1E4C">
      <w:pPr>
        <w:spacing w:before="190" w:after="190"/>
        <w:ind w:firstLineChars="200" w:firstLine="560"/>
        <w:rPr>
          <w:rFonts w:ascii="Arial" w:hAnsi="Arial" w:cs="Arial"/>
        </w:rPr>
      </w:pPr>
      <w:r w:rsidRPr="00DB766B">
        <w:rPr>
          <w:rFonts w:ascii="Arial" w:hAnsi="Arial" w:cs="Arial"/>
        </w:rPr>
        <w:t xml:space="preserve">b) </w:t>
      </w:r>
      <w:r w:rsidRPr="00DB766B">
        <w:rPr>
          <w:rFonts w:ascii="Arial" w:hAnsi="Arial" w:cs="Arial"/>
        </w:rPr>
        <w:t>前言</w:t>
      </w:r>
    </w:p>
    <w:p w:rsidR="00310ECD" w:rsidRPr="00DB766B" w:rsidRDefault="00310ECD" w:rsidP="00EF1E4C">
      <w:pPr>
        <w:spacing w:before="190" w:after="190"/>
        <w:ind w:firstLineChars="200" w:firstLine="560"/>
        <w:rPr>
          <w:rFonts w:ascii="Arial" w:hAnsi="Arial" w:cs="Arial"/>
        </w:rPr>
      </w:pPr>
      <w:r w:rsidRPr="00DB766B">
        <w:rPr>
          <w:rFonts w:ascii="Arial" w:hAnsi="Arial" w:cs="Arial"/>
        </w:rPr>
        <w:t xml:space="preserve">c) </w:t>
      </w:r>
      <w:r w:rsidRPr="00DB766B">
        <w:rPr>
          <w:rFonts w:ascii="Arial" w:hAnsi="Arial" w:cs="Arial"/>
        </w:rPr>
        <w:t>标准正文共设</w:t>
      </w:r>
      <w:r w:rsidRPr="00DB766B">
        <w:rPr>
          <w:rFonts w:ascii="Arial" w:hAnsi="Arial" w:cs="Arial"/>
        </w:rPr>
        <w:t>11</w:t>
      </w:r>
      <w:r w:rsidRPr="00DB766B">
        <w:rPr>
          <w:rFonts w:ascii="Arial" w:hAnsi="Arial" w:cs="Arial"/>
        </w:rPr>
        <w:t>章：范围、规范性引用文件、术语和定义、巡检内容、一般要求</w:t>
      </w:r>
      <w:r w:rsidRPr="00DB766B">
        <w:rPr>
          <w:rFonts w:ascii="Arial" w:hAnsi="Arial" w:cs="Arial"/>
        </w:rPr>
        <w:tab/>
      </w:r>
      <w:r w:rsidRPr="00DB766B">
        <w:rPr>
          <w:rFonts w:ascii="Arial" w:hAnsi="Arial" w:cs="Arial"/>
        </w:rPr>
        <w:t>、安全要求、作业要求、巡检资料整理及移交、维修保养、异常处置。</w:t>
      </w:r>
    </w:p>
    <w:p w:rsidR="00310ECD" w:rsidRPr="00DB766B" w:rsidRDefault="00EF1E4C" w:rsidP="00EF1E4C">
      <w:pPr>
        <w:pStyle w:val="1"/>
        <w:spacing w:before="190" w:after="190"/>
        <w:rPr>
          <w:rFonts w:ascii="Arial" w:hAnsi="Arial" w:cs="Arial"/>
        </w:rPr>
      </w:pPr>
      <w:bookmarkStart w:id="209" w:name="_Toc385555998"/>
      <w:bookmarkStart w:id="210" w:name="_Toc386931311"/>
      <w:bookmarkStart w:id="211" w:name="_Toc386931356"/>
      <w:bookmarkStart w:id="212" w:name="_Toc386931638"/>
      <w:bookmarkStart w:id="213" w:name="_Toc386931717"/>
      <w:bookmarkStart w:id="214" w:name="_Toc386931818"/>
      <w:bookmarkStart w:id="215" w:name="_Toc387011320"/>
      <w:bookmarkStart w:id="216" w:name="_Toc387011421"/>
      <w:bookmarkStart w:id="217" w:name="_Toc408218888"/>
      <w:bookmarkStart w:id="218" w:name="_Toc409422183"/>
      <w:bookmarkStart w:id="219" w:name="_Toc514410309"/>
      <w:bookmarkStart w:id="220" w:name="_Toc514410341"/>
      <w:r w:rsidRPr="00DB766B">
        <w:rPr>
          <w:rFonts w:ascii="Arial" w:hAnsi="Arial" w:cs="Arial"/>
        </w:rPr>
        <w:t xml:space="preserve">6 </w:t>
      </w:r>
      <w:r w:rsidR="00310ECD" w:rsidRPr="00DB766B">
        <w:rPr>
          <w:rFonts w:ascii="Arial" w:hAnsi="Arial" w:cs="Arial"/>
        </w:rPr>
        <w:t>条文说明</w:t>
      </w:r>
      <w:bookmarkEnd w:id="209"/>
      <w:bookmarkEnd w:id="210"/>
      <w:bookmarkEnd w:id="211"/>
      <w:bookmarkEnd w:id="212"/>
      <w:bookmarkEnd w:id="213"/>
      <w:bookmarkEnd w:id="214"/>
      <w:bookmarkEnd w:id="215"/>
      <w:bookmarkEnd w:id="216"/>
      <w:bookmarkEnd w:id="217"/>
      <w:bookmarkEnd w:id="218"/>
      <w:bookmarkEnd w:id="219"/>
      <w:bookmarkEnd w:id="220"/>
    </w:p>
    <w:p w:rsidR="00310ECD" w:rsidRPr="00DB766B" w:rsidRDefault="00310ECD" w:rsidP="00EF1E4C">
      <w:pPr>
        <w:spacing w:before="190" w:after="190"/>
        <w:ind w:firstLineChars="200" w:firstLine="560"/>
        <w:rPr>
          <w:rFonts w:ascii="Arial" w:hAnsi="Arial" w:cs="Arial"/>
        </w:rPr>
      </w:pPr>
      <w:r w:rsidRPr="00DB766B">
        <w:rPr>
          <w:rFonts w:ascii="Arial" w:hAnsi="Arial" w:cs="Arial"/>
        </w:rPr>
        <w:t>本标准第</w:t>
      </w:r>
      <w:r w:rsidRPr="00DB766B">
        <w:rPr>
          <w:rFonts w:ascii="Arial" w:hAnsi="Arial" w:cs="Arial"/>
        </w:rPr>
        <w:t>1</w:t>
      </w:r>
      <w:r w:rsidRPr="00DB766B">
        <w:rPr>
          <w:rFonts w:ascii="Arial" w:hAnsi="Arial" w:cs="Arial"/>
        </w:rPr>
        <w:t>章中，电压等级的约束是建立在实践基础之上的，编写组对多条</w:t>
      </w:r>
      <w:r w:rsidRPr="00DB766B">
        <w:rPr>
          <w:rFonts w:ascii="Arial" w:hAnsi="Arial" w:cs="Arial"/>
        </w:rPr>
        <w:t>500kV</w:t>
      </w:r>
      <w:r w:rsidRPr="00DB766B">
        <w:rPr>
          <w:rFonts w:ascii="Arial" w:hAnsi="Arial" w:cs="Arial"/>
        </w:rPr>
        <w:t>电压等级输电线路进行了大量的实践工作，积累了丰富的数据和经验。参照执行的电压等级，未进行现场飞行巡检试验。</w:t>
      </w:r>
    </w:p>
    <w:p w:rsidR="00310ECD" w:rsidRPr="00DB766B" w:rsidRDefault="00310ECD" w:rsidP="00EF1E4C">
      <w:pPr>
        <w:spacing w:before="190" w:after="190"/>
        <w:ind w:firstLineChars="200" w:firstLine="560"/>
        <w:rPr>
          <w:rFonts w:ascii="Arial" w:hAnsi="Arial" w:cs="Arial"/>
        </w:rPr>
      </w:pPr>
      <w:r w:rsidRPr="00DB766B">
        <w:rPr>
          <w:rFonts w:ascii="Arial" w:hAnsi="Arial" w:cs="Arial"/>
        </w:rPr>
        <w:t>本标准第</w:t>
      </w:r>
      <w:r w:rsidRPr="00DB766B">
        <w:rPr>
          <w:rFonts w:ascii="Arial" w:hAnsi="Arial" w:cs="Arial"/>
        </w:rPr>
        <w:t>4</w:t>
      </w:r>
      <w:r w:rsidRPr="00DB766B">
        <w:rPr>
          <w:rFonts w:ascii="Arial" w:hAnsi="Arial" w:cs="Arial"/>
        </w:rPr>
        <w:t>章表</w:t>
      </w:r>
      <w:r w:rsidRPr="00DB766B">
        <w:rPr>
          <w:rFonts w:ascii="Arial" w:hAnsi="Arial" w:cs="Arial"/>
        </w:rPr>
        <w:t>1</w:t>
      </w:r>
      <w:r w:rsidRPr="00DB766B">
        <w:rPr>
          <w:rFonts w:ascii="Arial" w:hAnsi="Arial" w:cs="Arial"/>
        </w:rPr>
        <w:t>中，巡检内容是在大量实际应用中总结得出的，固定</w:t>
      </w:r>
      <w:proofErr w:type="gramStart"/>
      <w:r w:rsidRPr="00DB766B">
        <w:rPr>
          <w:rFonts w:ascii="Arial" w:hAnsi="Arial" w:cs="Arial"/>
        </w:rPr>
        <w:t>翼</w:t>
      </w:r>
      <w:proofErr w:type="gramEnd"/>
      <w:r w:rsidRPr="00DB766B">
        <w:rPr>
          <w:rFonts w:ascii="Arial" w:hAnsi="Arial" w:cs="Arial"/>
        </w:rPr>
        <w:t>无人机因其本身固有的飞行速度、高度、方式等方面特点，优势在于快速、大范围地对输电线路走廊进行巡检；因无悬停功能，</w:t>
      </w:r>
      <w:proofErr w:type="gramStart"/>
      <w:r w:rsidRPr="00DB766B">
        <w:rPr>
          <w:rFonts w:ascii="Arial" w:hAnsi="Arial" w:cs="Arial"/>
        </w:rPr>
        <w:t>故重点</w:t>
      </w:r>
      <w:proofErr w:type="gramEnd"/>
      <w:r w:rsidRPr="00DB766B">
        <w:rPr>
          <w:rFonts w:ascii="Arial" w:hAnsi="Arial" w:cs="Arial"/>
        </w:rPr>
        <w:t>关注线路通道、周边环境、沿线交叉跨越等宏观情况，兼顾对较明显的设备缺陷（如倒塔、断线等）进行巡检。</w:t>
      </w:r>
    </w:p>
    <w:p w:rsidR="00310ECD" w:rsidRPr="00DB766B" w:rsidRDefault="00310ECD" w:rsidP="00EF1E4C">
      <w:pPr>
        <w:spacing w:before="190" w:after="190"/>
        <w:ind w:firstLineChars="200" w:firstLine="560"/>
        <w:rPr>
          <w:rFonts w:ascii="Arial" w:hAnsi="Arial" w:cs="Arial"/>
        </w:rPr>
      </w:pPr>
      <w:r w:rsidRPr="00DB766B">
        <w:rPr>
          <w:rFonts w:ascii="Arial" w:hAnsi="Arial" w:cs="Arial"/>
        </w:rPr>
        <w:t>本标准第</w:t>
      </w:r>
      <w:r w:rsidRPr="00DB766B">
        <w:rPr>
          <w:rFonts w:ascii="Arial" w:hAnsi="Arial" w:cs="Arial"/>
        </w:rPr>
        <w:t>6.1.3</w:t>
      </w:r>
      <w:r w:rsidRPr="00DB766B">
        <w:rPr>
          <w:rFonts w:ascii="Arial" w:hAnsi="Arial" w:cs="Arial"/>
        </w:rPr>
        <w:t>条中，因固定</w:t>
      </w:r>
      <w:proofErr w:type="gramStart"/>
      <w:r w:rsidRPr="00DB766B">
        <w:rPr>
          <w:rFonts w:ascii="Arial" w:hAnsi="Arial" w:cs="Arial"/>
        </w:rPr>
        <w:t>翼</w:t>
      </w:r>
      <w:proofErr w:type="gramEnd"/>
      <w:r w:rsidRPr="00DB766B">
        <w:rPr>
          <w:rFonts w:ascii="Arial" w:hAnsi="Arial" w:cs="Arial"/>
        </w:rPr>
        <w:t>无人机飞行速度较快，且机身相</w:t>
      </w:r>
      <w:r w:rsidRPr="00DB766B">
        <w:rPr>
          <w:rFonts w:ascii="Arial" w:hAnsi="Arial" w:cs="Arial"/>
        </w:rPr>
        <w:lastRenderedPageBreak/>
        <w:t>对较大，为防止造成人身伤害，现场人员应远离飞行路线，并防止桨叶脱落飞出伤人。</w:t>
      </w:r>
    </w:p>
    <w:p w:rsidR="00310ECD" w:rsidRPr="00DB766B" w:rsidRDefault="00310ECD" w:rsidP="00EF1E4C">
      <w:pPr>
        <w:spacing w:before="190" w:after="190"/>
        <w:ind w:firstLineChars="200" w:firstLine="560"/>
        <w:rPr>
          <w:rFonts w:ascii="Arial" w:hAnsi="Arial" w:cs="Arial"/>
        </w:rPr>
      </w:pPr>
      <w:r w:rsidRPr="00DB766B">
        <w:rPr>
          <w:rFonts w:ascii="Arial" w:hAnsi="Arial" w:cs="Arial"/>
        </w:rPr>
        <w:t>本标准第</w:t>
      </w:r>
      <w:r w:rsidRPr="00DB766B">
        <w:rPr>
          <w:rFonts w:ascii="Arial" w:hAnsi="Arial" w:cs="Arial"/>
        </w:rPr>
        <w:t>6.2.1</w:t>
      </w:r>
      <w:r w:rsidRPr="00DB766B">
        <w:rPr>
          <w:rFonts w:ascii="Arial" w:hAnsi="Arial" w:cs="Arial"/>
        </w:rPr>
        <w:t>条中，安全策略是作业过程中保证设备、人身安全的重要技术措施，作业前应预先设定，并应根据实际情况选择优先级别。</w:t>
      </w:r>
    </w:p>
    <w:p w:rsidR="00310ECD" w:rsidRPr="00DB766B" w:rsidRDefault="00310ECD" w:rsidP="00EF1E4C">
      <w:pPr>
        <w:spacing w:before="190" w:after="190"/>
        <w:ind w:firstLineChars="200" w:firstLine="560"/>
        <w:rPr>
          <w:rFonts w:ascii="Arial" w:hAnsi="Arial" w:cs="Arial"/>
        </w:rPr>
      </w:pPr>
      <w:r w:rsidRPr="00DB766B">
        <w:rPr>
          <w:rFonts w:ascii="Arial" w:hAnsi="Arial" w:cs="Arial"/>
        </w:rPr>
        <w:t>本标准第</w:t>
      </w:r>
      <w:r w:rsidRPr="00DB766B">
        <w:rPr>
          <w:rFonts w:ascii="Arial" w:hAnsi="Arial" w:cs="Arial"/>
        </w:rPr>
        <w:t>6.3.1</w:t>
      </w:r>
      <w:r w:rsidRPr="00DB766B">
        <w:rPr>
          <w:rFonts w:ascii="Arial" w:hAnsi="Arial" w:cs="Arial"/>
        </w:rPr>
        <w:t>条中，由于雪、雨、雾等天气会降低现场能见度，造成固定</w:t>
      </w:r>
      <w:proofErr w:type="gramStart"/>
      <w:r w:rsidRPr="00DB766B">
        <w:rPr>
          <w:rFonts w:ascii="Arial" w:hAnsi="Arial" w:cs="Arial"/>
        </w:rPr>
        <w:t>翼</w:t>
      </w:r>
      <w:proofErr w:type="gramEnd"/>
      <w:r w:rsidRPr="00DB766B">
        <w:rPr>
          <w:rFonts w:ascii="Arial" w:hAnsi="Arial" w:cs="Arial"/>
        </w:rPr>
        <w:t>无人机起、降困难，任务设备拍摄效果不清晰，强电磁干扰可能影响固定</w:t>
      </w:r>
      <w:proofErr w:type="gramStart"/>
      <w:r w:rsidRPr="00DB766B">
        <w:rPr>
          <w:rFonts w:ascii="Arial" w:hAnsi="Arial" w:cs="Arial"/>
        </w:rPr>
        <w:t>翼</w:t>
      </w:r>
      <w:proofErr w:type="gramEnd"/>
      <w:r w:rsidRPr="00DB766B">
        <w:rPr>
          <w:rFonts w:ascii="Arial" w:hAnsi="Arial" w:cs="Arial"/>
        </w:rPr>
        <w:t>无人机通讯链路，影响飞行安全，因此不建议</w:t>
      </w:r>
      <w:proofErr w:type="gramStart"/>
      <w:r w:rsidRPr="00DB766B">
        <w:rPr>
          <w:rFonts w:ascii="Arial" w:hAnsi="Arial" w:cs="Arial"/>
        </w:rPr>
        <w:t>无在此</w:t>
      </w:r>
      <w:proofErr w:type="gramEnd"/>
      <w:r w:rsidRPr="00DB766B">
        <w:rPr>
          <w:rFonts w:ascii="Arial" w:hAnsi="Arial" w:cs="Arial"/>
        </w:rPr>
        <w:t>环境下巡检作业。</w:t>
      </w:r>
    </w:p>
    <w:p w:rsidR="00310ECD" w:rsidRPr="00DB766B" w:rsidRDefault="00310ECD" w:rsidP="00EF1E4C">
      <w:pPr>
        <w:spacing w:before="190" w:after="190"/>
        <w:ind w:firstLineChars="200" w:firstLine="560"/>
        <w:rPr>
          <w:rFonts w:ascii="Arial" w:hAnsi="Arial" w:cs="Arial"/>
        </w:rPr>
      </w:pPr>
      <w:r w:rsidRPr="00DB766B">
        <w:rPr>
          <w:rFonts w:ascii="Arial" w:hAnsi="Arial" w:cs="Arial"/>
        </w:rPr>
        <w:t>本标准第</w:t>
      </w:r>
      <w:r w:rsidRPr="00DB766B">
        <w:rPr>
          <w:rFonts w:ascii="Arial" w:hAnsi="Arial" w:cs="Arial"/>
        </w:rPr>
        <w:t>7.2.4</w:t>
      </w:r>
      <w:r w:rsidRPr="00DB766B">
        <w:rPr>
          <w:rFonts w:ascii="Arial" w:hAnsi="Arial" w:cs="Arial"/>
        </w:rPr>
        <w:t>条中，每次巡检前都应检查、更新地图，确保航线规划所使用的地图为最新版，并对需规避的区域进行标注、绕行。</w:t>
      </w:r>
    </w:p>
    <w:p w:rsidR="00310ECD" w:rsidRPr="00DB766B" w:rsidRDefault="00310ECD" w:rsidP="00EF1E4C">
      <w:pPr>
        <w:spacing w:before="190" w:after="190"/>
        <w:ind w:firstLineChars="200" w:firstLine="560"/>
        <w:rPr>
          <w:rFonts w:ascii="Arial" w:hAnsi="Arial" w:cs="Arial"/>
        </w:rPr>
      </w:pPr>
      <w:r w:rsidRPr="00DB766B">
        <w:rPr>
          <w:rFonts w:ascii="Arial" w:hAnsi="Arial" w:cs="Arial"/>
        </w:rPr>
        <w:t>本标准第</w:t>
      </w:r>
      <w:r w:rsidRPr="00DB766B">
        <w:rPr>
          <w:rFonts w:ascii="Arial" w:hAnsi="Arial" w:cs="Arial"/>
        </w:rPr>
        <w:t>7.2.7</w:t>
      </w:r>
      <w:r w:rsidRPr="00DB766B">
        <w:rPr>
          <w:rFonts w:ascii="Arial" w:hAnsi="Arial" w:cs="Arial"/>
        </w:rPr>
        <w:t>条中，固定</w:t>
      </w:r>
      <w:proofErr w:type="gramStart"/>
      <w:r w:rsidRPr="00DB766B">
        <w:rPr>
          <w:rFonts w:ascii="Arial" w:hAnsi="Arial" w:cs="Arial"/>
        </w:rPr>
        <w:t>翼</w:t>
      </w:r>
      <w:proofErr w:type="gramEnd"/>
      <w:r w:rsidRPr="00DB766B">
        <w:rPr>
          <w:rFonts w:ascii="Arial" w:hAnsi="Arial" w:cs="Arial"/>
        </w:rPr>
        <w:t>无人机的飞行轨迹位置与速度是编写组在保障输电线路和固定</w:t>
      </w:r>
      <w:proofErr w:type="gramStart"/>
      <w:r w:rsidRPr="00DB766B">
        <w:rPr>
          <w:rFonts w:ascii="Arial" w:hAnsi="Arial" w:cs="Arial"/>
        </w:rPr>
        <w:t>翼</w:t>
      </w:r>
      <w:proofErr w:type="gramEnd"/>
      <w:r w:rsidRPr="00DB766B">
        <w:rPr>
          <w:rFonts w:ascii="Arial" w:hAnsi="Arial" w:cs="Arial"/>
        </w:rPr>
        <w:t>无人机安全的前提下，为提高固定</w:t>
      </w:r>
      <w:proofErr w:type="gramStart"/>
      <w:r w:rsidRPr="00DB766B">
        <w:rPr>
          <w:rFonts w:ascii="Arial" w:hAnsi="Arial" w:cs="Arial"/>
        </w:rPr>
        <w:t>翼</w:t>
      </w:r>
      <w:proofErr w:type="gramEnd"/>
      <w:r w:rsidRPr="00DB766B">
        <w:rPr>
          <w:rFonts w:ascii="Arial" w:hAnsi="Arial" w:cs="Arial"/>
        </w:rPr>
        <w:t>无人机巡检拍摄效果，结合大量实际应用经验，</w:t>
      </w:r>
      <w:proofErr w:type="gramStart"/>
      <w:r w:rsidRPr="00DB766B">
        <w:rPr>
          <w:rFonts w:ascii="Arial" w:hAnsi="Arial" w:cs="Arial"/>
        </w:rPr>
        <w:t>参考国网</w:t>
      </w:r>
      <w:proofErr w:type="gramEnd"/>
      <w:r w:rsidRPr="00DB766B">
        <w:rPr>
          <w:rFonts w:ascii="Arial" w:hAnsi="Arial" w:cs="Arial"/>
        </w:rPr>
        <w:t>公司固定</w:t>
      </w:r>
      <w:proofErr w:type="gramStart"/>
      <w:r w:rsidRPr="00DB766B">
        <w:rPr>
          <w:rFonts w:ascii="Arial" w:hAnsi="Arial" w:cs="Arial"/>
        </w:rPr>
        <w:t>翼</w:t>
      </w:r>
      <w:proofErr w:type="gramEnd"/>
      <w:r w:rsidRPr="00DB766B">
        <w:rPr>
          <w:rFonts w:ascii="Arial" w:hAnsi="Arial" w:cs="Arial"/>
        </w:rPr>
        <w:t>无人机巡检系统飞行验证试验效果，充分考虑各类型固定</w:t>
      </w:r>
      <w:proofErr w:type="gramStart"/>
      <w:r w:rsidRPr="00DB766B">
        <w:rPr>
          <w:rFonts w:ascii="Arial" w:hAnsi="Arial" w:cs="Arial"/>
        </w:rPr>
        <w:t>翼</w:t>
      </w:r>
      <w:proofErr w:type="gramEnd"/>
      <w:r w:rsidRPr="00DB766B">
        <w:rPr>
          <w:rFonts w:ascii="Arial" w:hAnsi="Arial" w:cs="Arial"/>
        </w:rPr>
        <w:t>无人机的飞行特点和技术参数以及线路地形起伏、气流等因素对固定</w:t>
      </w:r>
      <w:proofErr w:type="gramStart"/>
      <w:r w:rsidRPr="00DB766B">
        <w:rPr>
          <w:rFonts w:ascii="Arial" w:hAnsi="Arial" w:cs="Arial"/>
        </w:rPr>
        <w:t>翼</w:t>
      </w:r>
      <w:proofErr w:type="gramEnd"/>
      <w:r w:rsidRPr="00DB766B">
        <w:rPr>
          <w:rFonts w:ascii="Arial" w:hAnsi="Arial" w:cs="Arial"/>
        </w:rPr>
        <w:t>无人机飞行航迹的影响而制定的。对于需重点监控点区域，可在其上方盘旋飞行，多角度、全方位获取影像资料。</w:t>
      </w:r>
    </w:p>
    <w:p w:rsidR="00310ECD" w:rsidRPr="00DB766B" w:rsidRDefault="00310ECD" w:rsidP="00EF1E4C">
      <w:pPr>
        <w:spacing w:before="190" w:after="190"/>
        <w:ind w:firstLineChars="200" w:firstLine="560"/>
        <w:rPr>
          <w:rFonts w:ascii="Arial" w:hAnsi="Arial" w:cs="Arial"/>
        </w:rPr>
      </w:pPr>
      <w:r w:rsidRPr="00DB766B">
        <w:rPr>
          <w:rFonts w:ascii="Arial" w:hAnsi="Arial" w:cs="Arial"/>
        </w:rPr>
        <w:t>本标准第</w:t>
      </w:r>
      <w:r w:rsidRPr="00DB766B">
        <w:rPr>
          <w:rFonts w:ascii="Arial" w:hAnsi="Arial" w:cs="Arial"/>
        </w:rPr>
        <w:t>7.2.8</w:t>
      </w:r>
      <w:r w:rsidRPr="00DB766B">
        <w:rPr>
          <w:rFonts w:ascii="Arial" w:hAnsi="Arial" w:cs="Arial"/>
        </w:rPr>
        <w:t>条中，固定</w:t>
      </w:r>
      <w:proofErr w:type="gramStart"/>
      <w:r w:rsidRPr="00DB766B">
        <w:rPr>
          <w:rFonts w:ascii="Arial" w:hAnsi="Arial" w:cs="Arial"/>
        </w:rPr>
        <w:t>翼</w:t>
      </w:r>
      <w:proofErr w:type="gramEnd"/>
      <w:r w:rsidRPr="00DB766B">
        <w:rPr>
          <w:rFonts w:ascii="Arial" w:hAnsi="Arial" w:cs="Arial"/>
        </w:rPr>
        <w:t>无人机飞行速度较快，因惯性作用，易冲出预定航线、偏离线路方向，当线路转角较小时，宜沿线路方向飞行巡检；当线路转角较大时，固定</w:t>
      </w:r>
      <w:proofErr w:type="gramStart"/>
      <w:r w:rsidRPr="00DB766B">
        <w:rPr>
          <w:rFonts w:ascii="Arial" w:hAnsi="Arial" w:cs="Arial"/>
        </w:rPr>
        <w:t>翼</w:t>
      </w:r>
      <w:proofErr w:type="gramEnd"/>
      <w:r w:rsidRPr="00DB766B">
        <w:rPr>
          <w:rFonts w:ascii="Arial" w:hAnsi="Arial" w:cs="Arial"/>
        </w:rPr>
        <w:t>无人机宜内切过弯，即预先转弯，使其尽可能覆盖线路通道；当地形起伏造成杆塔高程相差较大时，由于为保障飞行稳定性和巡检效果，防止固定</w:t>
      </w:r>
      <w:proofErr w:type="gramStart"/>
      <w:r w:rsidRPr="00DB766B">
        <w:rPr>
          <w:rFonts w:ascii="Arial" w:hAnsi="Arial" w:cs="Arial"/>
        </w:rPr>
        <w:t>翼</w:t>
      </w:r>
      <w:proofErr w:type="gramEnd"/>
      <w:r w:rsidRPr="00DB766B">
        <w:rPr>
          <w:rFonts w:ascii="Arial" w:hAnsi="Arial" w:cs="Arial"/>
        </w:rPr>
        <w:t>无人机失速，宜采取</w:t>
      </w:r>
      <w:r w:rsidRPr="00DB766B">
        <w:rPr>
          <w:rFonts w:ascii="Arial" w:hAnsi="Arial" w:cs="Arial"/>
        </w:rPr>
        <w:lastRenderedPageBreak/>
        <w:t>由低入高逐渐爬升或盘旋爬升的方式。</w:t>
      </w:r>
    </w:p>
    <w:p w:rsidR="00310ECD" w:rsidRPr="00DB766B" w:rsidRDefault="00310ECD" w:rsidP="00EF1E4C">
      <w:pPr>
        <w:spacing w:before="190" w:after="190"/>
        <w:ind w:firstLineChars="200" w:firstLine="560"/>
        <w:rPr>
          <w:rFonts w:ascii="Arial" w:hAnsi="Arial" w:cs="Arial"/>
        </w:rPr>
      </w:pPr>
      <w:r w:rsidRPr="00DB766B">
        <w:rPr>
          <w:rFonts w:ascii="Arial" w:hAnsi="Arial" w:cs="Arial"/>
        </w:rPr>
        <w:t>本标准第</w:t>
      </w:r>
      <w:r w:rsidRPr="00DB766B">
        <w:rPr>
          <w:rFonts w:ascii="Arial" w:hAnsi="Arial" w:cs="Arial"/>
        </w:rPr>
        <w:t>7.4.2</w:t>
      </w:r>
      <w:r w:rsidRPr="00DB766B">
        <w:rPr>
          <w:rFonts w:ascii="Arial" w:hAnsi="Arial" w:cs="Arial"/>
        </w:rPr>
        <w:t>条中，目前常见的固定</w:t>
      </w:r>
      <w:proofErr w:type="gramStart"/>
      <w:r w:rsidRPr="00DB766B">
        <w:rPr>
          <w:rFonts w:ascii="Arial" w:hAnsi="Arial" w:cs="Arial"/>
        </w:rPr>
        <w:t>翼</w:t>
      </w:r>
      <w:proofErr w:type="gramEnd"/>
      <w:r w:rsidRPr="00DB766B">
        <w:rPr>
          <w:rFonts w:ascii="Arial" w:hAnsi="Arial" w:cs="Arial"/>
        </w:rPr>
        <w:t>无人机起飞方式有抛掷、弹射和滑跑</w:t>
      </w:r>
      <w:r w:rsidRPr="00DB766B">
        <w:rPr>
          <w:rFonts w:ascii="Arial" w:hAnsi="Arial" w:cs="Arial"/>
        </w:rPr>
        <w:t>3</w:t>
      </w:r>
      <w:r w:rsidRPr="00DB766B">
        <w:rPr>
          <w:rFonts w:ascii="Arial" w:hAnsi="Arial" w:cs="Arial"/>
        </w:rPr>
        <w:t>种。主要由厂家设计、起飞重量和起降场地决定，根据军方应用经验，当起飞重量达</w:t>
      </w:r>
      <w:r w:rsidRPr="00DB766B">
        <w:rPr>
          <w:rFonts w:ascii="Arial" w:hAnsi="Arial" w:cs="Arial"/>
        </w:rPr>
        <w:t>5kg</w:t>
      </w:r>
      <w:r w:rsidRPr="00DB766B">
        <w:rPr>
          <w:rFonts w:ascii="Arial" w:hAnsi="Arial" w:cs="Arial"/>
        </w:rPr>
        <w:t>以上时，不建议采用手抛起飞方式，起飞重量达</w:t>
      </w:r>
      <w:r w:rsidRPr="00DB766B">
        <w:rPr>
          <w:rFonts w:ascii="Arial" w:hAnsi="Arial" w:cs="Arial"/>
        </w:rPr>
        <w:t>20kg</w:t>
      </w:r>
      <w:r w:rsidRPr="00DB766B">
        <w:rPr>
          <w:rFonts w:ascii="Arial" w:hAnsi="Arial" w:cs="Arial"/>
        </w:rPr>
        <w:t>以上时不建议采用弹射起飞方式。高海拔地区因空气稀薄，气压偏低，空气浮力相对较小，因此作业时应适当增加弹射架长度或滑跑距离以保证起飞初速度。</w:t>
      </w:r>
    </w:p>
    <w:p w:rsidR="00310ECD" w:rsidRPr="00DB766B" w:rsidRDefault="00310ECD" w:rsidP="00EF1E4C">
      <w:pPr>
        <w:spacing w:before="190" w:after="190"/>
        <w:ind w:firstLineChars="200" w:firstLine="560"/>
        <w:rPr>
          <w:rFonts w:ascii="Arial" w:hAnsi="Arial" w:cs="Arial"/>
        </w:rPr>
      </w:pPr>
      <w:r w:rsidRPr="00DB766B">
        <w:rPr>
          <w:rFonts w:ascii="Arial" w:hAnsi="Arial" w:cs="Arial"/>
        </w:rPr>
        <w:t>本标准第</w:t>
      </w:r>
      <w:r w:rsidRPr="00DB766B">
        <w:rPr>
          <w:rFonts w:ascii="Arial" w:hAnsi="Arial" w:cs="Arial"/>
        </w:rPr>
        <w:t>7.4.3.1</w:t>
      </w:r>
      <w:r w:rsidRPr="00DB766B">
        <w:rPr>
          <w:rFonts w:ascii="Arial" w:hAnsi="Arial" w:cs="Arial"/>
        </w:rPr>
        <w:t>条中，因固定</w:t>
      </w:r>
      <w:proofErr w:type="gramStart"/>
      <w:r w:rsidRPr="00DB766B">
        <w:rPr>
          <w:rFonts w:ascii="Arial" w:hAnsi="Arial" w:cs="Arial"/>
        </w:rPr>
        <w:t>翼</w:t>
      </w:r>
      <w:proofErr w:type="gramEnd"/>
      <w:r w:rsidRPr="00DB766B">
        <w:rPr>
          <w:rFonts w:ascii="Arial" w:hAnsi="Arial" w:cs="Arial"/>
        </w:rPr>
        <w:t>无人机速度快、高度高等飞行特性，其飞行状态相对不易人工控制，且巡检模式简单固定，故宜采取全自主飞行模式，但必要时应进行手动干预，保障固定</w:t>
      </w:r>
      <w:proofErr w:type="gramStart"/>
      <w:r w:rsidRPr="00DB766B">
        <w:rPr>
          <w:rFonts w:ascii="Arial" w:hAnsi="Arial" w:cs="Arial"/>
        </w:rPr>
        <w:t>翼</w:t>
      </w:r>
      <w:proofErr w:type="gramEnd"/>
      <w:r w:rsidRPr="00DB766B">
        <w:rPr>
          <w:rFonts w:ascii="Arial" w:hAnsi="Arial" w:cs="Arial"/>
        </w:rPr>
        <w:t>无人机飞行状态良好。</w:t>
      </w:r>
    </w:p>
    <w:p w:rsidR="00310ECD" w:rsidRPr="00DB766B" w:rsidRDefault="00310ECD" w:rsidP="00EF1E4C">
      <w:pPr>
        <w:spacing w:before="190" w:after="190"/>
        <w:ind w:firstLineChars="200" w:firstLine="560"/>
        <w:rPr>
          <w:rFonts w:ascii="Arial" w:hAnsi="Arial" w:cs="Arial"/>
        </w:rPr>
      </w:pPr>
      <w:r w:rsidRPr="00DB766B">
        <w:rPr>
          <w:rFonts w:ascii="Arial" w:hAnsi="Arial" w:cs="Arial"/>
        </w:rPr>
        <w:t>本标准第</w:t>
      </w:r>
      <w:r w:rsidRPr="00DB766B">
        <w:rPr>
          <w:rFonts w:ascii="Arial" w:hAnsi="Arial" w:cs="Arial"/>
        </w:rPr>
        <w:t>7.4.4</w:t>
      </w:r>
      <w:r w:rsidRPr="00DB766B">
        <w:rPr>
          <w:rFonts w:ascii="Arial" w:hAnsi="Arial" w:cs="Arial"/>
        </w:rPr>
        <w:t>条中，目前常用降落方式有机</w:t>
      </w:r>
      <w:proofErr w:type="gramStart"/>
      <w:r w:rsidRPr="00DB766B">
        <w:rPr>
          <w:rFonts w:ascii="Arial" w:hAnsi="Arial" w:cs="Arial"/>
        </w:rPr>
        <w:t>腹</w:t>
      </w:r>
      <w:proofErr w:type="gramEnd"/>
      <w:r w:rsidRPr="00DB766B">
        <w:rPr>
          <w:rFonts w:ascii="Arial" w:hAnsi="Arial" w:cs="Arial"/>
        </w:rPr>
        <w:t>擦地、滑跑、伞降、撞网</w:t>
      </w:r>
      <w:r w:rsidRPr="00DB766B">
        <w:rPr>
          <w:rFonts w:ascii="Arial" w:hAnsi="Arial" w:cs="Arial"/>
        </w:rPr>
        <w:t>4</w:t>
      </w:r>
      <w:r w:rsidRPr="00DB766B">
        <w:rPr>
          <w:rFonts w:ascii="Arial" w:hAnsi="Arial" w:cs="Arial"/>
        </w:rPr>
        <w:t>种。机腹擦地或滑跑降落时，跑道应平整且长度足以保证其成功减速；伞降方式时，根据现场应用经验，现场风向、风速的变化将极大影响固定</w:t>
      </w:r>
      <w:proofErr w:type="gramStart"/>
      <w:r w:rsidRPr="00DB766B">
        <w:rPr>
          <w:rFonts w:ascii="Arial" w:hAnsi="Arial" w:cs="Arial"/>
        </w:rPr>
        <w:t>翼</w:t>
      </w:r>
      <w:proofErr w:type="gramEnd"/>
      <w:r w:rsidRPr="00DB766B">
        <w:rPr>
          <w:rFonts w:ascii="Arial" w:hAnsi="Arial" w:cs="Arial"/>
        </w:rPr>
        <w:t>无人机降落点位置，因此应根据实际情况及时调整；撞网降落时，为保证人员安全，不应人工撑网。</w:t>
      </w:r>
    </w:p>
    <w:p w:rsidR="006E5107" w:rsidRPr="00DB766B" w:rsidRDefault="00310ECD" w:rsidP="00EF1E4C">
      <w:pPr>
        <w:spacing w:before="190" w:after="190"/>
        <w:ind w:firstLineChars="200" w:firstLine="560"/>
        <w:rPr>
          <w:rFonts w:ascii="Arial" w:hAnsi="Arial" w:cs="Arial"/>
        </w:rPr>
      </w:pPr>
      <w:r w:rsidRPr="00DB766B">
        <w:rPr>
          <w:rFonts w:ascii="Arial" w:hAnsi="Arial" w:cs="Arial"/>
        </w:rPr>
        <w:t>本标准第</w:t>
      </w:r>
      <w:r w:rsidRPr="00DB766B">
        <w:rPr>
          <w:rFonts w:ascii="Arial" w:hAnsi="Arial" w:cs="Arial"/>
        </w:rPr>
        <w:t>9</w:t>
      </w:r>
      <w:r w:rsidRPr="00DB766B">
        <w:rPr>
          <w:rFonts w:ascii="Arial" w:hAnsi="Arial" w:cs="Arial"/>
        </w:rPr>
        <w:t>章中，适当的维护保养可有效延长固定</w:t>
      </w:r>
      <w:proofErr w:type="gramStart"/>
      <w:r w:rsidRPr="00DB766B">
        <w:rPr>
          <w:rFonts w:ascii="Arial" w:hAnsi="Arial" w:cs="Arial"/>
        </w:rPr>
        <w:t>翼</w:t>
      </w:r>
      <w:proofErr w:type="gramEnd"/>
      <w:r w:rsidRPr="00DB766B">
        <w:rPr>
          <w:rFonts w:ascii="Arial" w:hAnsi="Arial" w:cs="Arial"/>
        </w:rPr>
        <w:t>无人机的使用寿命，提高巡检作业效率，降低巡检工作成本，不同类型的固定</w:t>
      </w:r>
      <w:proofErr w:type="gramStart"/>
      <w:r w:rsidRPr="00DB766B">
        <w:rPr>
          <w:rFonts w:ascii="Arial" w:hAnsi="Arial" w:cs="Arial"/>
        </w:rPr>
        <w:t>翼</w:t>
      </w:r>
      <w:proofErr w:type="gramEnd"/>
      <w:r w:rsidRPr="00DB766B">
        <w:rPr>
          <w:rFonts w:ascii="Arial" w:hAnsi="Arial" w:cs="Arial"/>
        </w:rPr>
        <w:t>无人机应根据自身特点及要求进行维修保养，操作原则以本机型说明书及维护保养相关要求为准。</w:t>
      </w:r>
    </w:p>
    <w:sectPr w:rsidR="006E5107" w:rsidRPr="00DB766B" w:rsidSect="00A80EE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850" w:gutter="0"/>
      <w:cols w:space="425"/>
      <w:titlePg/>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A65" w:rsidRDefault="00572A65" w:rsidP="00A80EED">
      <w:pPr>
        <w:spacing w:before="120" w:after="120" w:line="240" w:lineRule="auto"/>
      </w:pPr>
      <w:r>
        <w:separator/>
      </w:r>
    </w:p>
  </w:endnote>
  <w:endnote w:type="continuationSeparator" w:id="0">
    <w:p w:rsidR="00572A65" w:rsidRDefault="00572A65" w:rsidP="00A80EED">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E-F1">
    <w:altName w:val="Arial Unicode MS"/>
    <w:charset w:val="81"/>
    <w:family w:val="roman"/>
    <w:pitch w:val="default"/>
    <w:sig w:usb0="00000010" w:usb1="19DF7CF8" w:usb2="00000033" w:usb3="00000000" w:csb0="00080000" w:csb1="00000000"/>
  </w:font>
  <w:font w:name="Arial">
    <w:panose1 w:val="020B0604020202020204"/>
    <w:charset w:val="00"/>
    <w:family w:val="swiss"/>
    <w:pitch w:val="variable"/>
    <w:sig w:usb0="E0002EFF" w:usb1="C0007843" w:usb2="00000009" w:usb3="00000000" w:csb0="000001FF" w:csb1="00000000"/>
  </w:font>
  <w:font w:name="??">
    <w:altName w:val="Times New Roman"/>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ff0"/>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ff0"/>
      <w:spacing w:before="120" w:after="120"/>
      <w:jc w:val="right"/>
    </w:pPr>
    <w:r>
      <w:t>第</w:t>
    </w:r>
    <w:sdt>
      <w:sdtPr>
        <w:id w:val="692040159"/>
        <w:docPartObj>
          <w:docPartGallery w:val="Page Numbers (Bottom of Page)"/>
          <w:docPartUnique/>
        </w:docPartObj>
      </w:sdtPr>
      <w:sdtEndPr/>
      <w:sdtContent>
        <w:r>
          <w:fldChar w:fldCharType="begin"/>
        </w:r>
        <w:r>
          <w:instrText>PAGE   \* MERGEFORMAT</w:instrText>
        </w:r>
        <w:r>
          <w:fldChar w:fldCharType="separate"/>
        </w:r>
        <w:r w:rsidR="0049351C" w:rsidRPr="0049351C">
          <w:rPr>
            <w:noProof/>
            <w:lang w:val="zh-CN"/>
          </w:rPr>
          <w:t>25</w:t>
        </w:r>
        <w:r>
          <w:fldChar w:fldCharType="end"/>
        </w:r>
        <w:r>
          <w:t>页</w:t>
        </w:r>
      </w:sdtContent>
    </w:sdt>
  </w:p>
  <w:p w:rsidR="00A80EED" w:rsidRDefault="00A80EED" w:rsidP="00A80EED">
    <w:pPr>
      <w:pStyle w:val="aff0"/>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ff0"/>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A65" w:rsidRDefault="00572A65" w:rsidP="00A80EED">
      <w:pPr>
        <w:spacing w:before="120" w:after="120" w:line="240" w:lineRule="auto"/>
      </w:pPr>
      <w:r>
        <w:separator/>
      </w:r>
    </w:p>
  </w:footnote>
  <w:footnote w:type="continuationSeparator" w:id="0">
    <w:p w:rsidR="00572A65" w:rsidRDefault="00572A65" w:rsidP="00A80EED">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49351C" w:rsidP="00A80EED">
    <w:pPr>
      <w:pStyle w:val="aff"/>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230954" o:spid="_x0000_s2050" type="#_x0000_t136" style="position:absolute;left:0;text-align:left;margin-left:0;margin-top:0;width:482.4pt;height:79.8pt;rotation:315;z-index:-251655168;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49351C" w:rsidP="00A80EED">
    <w:pPr>
      <w:pStyle w:val="aff"/>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230955" o:spid="_x0000_s2051" type="#_x0000_t136" style="position:absolute;left:0;text-align:left;margin-left:0;margin-top:0;width:482.4pt;height:79.8pt;rotation:315;z-index:-251653120;mso-position-horizontal:center;mso-position-horizontal-relative:margin;mso-position-vertical:center;mso-position-vertical-relative:margin" o:allowincell="f" fillcolor="silver" stroked="f">
          <v:fill opacity=".5"/>
          <v:textpath style="font-family:&quot;仿宋&quot;;font-size:80pt" string="国家电网公司"/>
        </v:shape>
      </w:pict>
    </w:r>
    <w:r w:rsidR="00A80EED" w:rsidRPr="00DB766B">
      <w:rPr>
        <w:rFonts w:hint="eastAsia"/>
        <w:sz w:val="16"/>
      </w:rPr>
      <w:t>基于立体巡检体系的无人机装备在智能巡检作业中的综合示范应用</w:t>
    </w:r>
    <w:r w:rsidR="00DB766B">
      <w:rPr>
        <w:rFonts w:hint="eastAsia"/>
        <w:sz w:val="16"/>
      </w:rPr>
      <w:t xml:space="preserve">         </w:t>
    </w:r>
    <w:r w:rsidR="00DB766B" w:rsidRPr="00DB766B">
      <w:rPr>
        <w:rFonts w:hint="eastAsia"/>
        <w:sz w:val="16"/>
      </w:rPr>
      <w:t>架空输电线路固定</w:t>
    </w:r>
    <w:proofErr w:type="gramStart"/>
    <w:r w:rsidR="00DB766B" w:rsidRPr="00DB766B">
      <w:rPr>
        <w:rFonts w:hint="eastAsia"/>
        <w:sz w:val="16"/>
      </w:rPr>
      <w:t>翼</w:t>
    </w:r>
    <w:proofErr w:type="gramEnd"/>
    <w:r w:rsidR="00DB766B" w:rsidRPr="00DB766B">
      <w:rPr>
        <w:rFonts w:hint="eastAsia"/>
        <w:sz w:val="16"/>
      </w:rPr>
      <w:t>无人机巡检技术规程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49351C" w:rsidP="00A80EED">
    <w:pPr>
      <w:pStyle w:val="aff"/>
      <w:pBdr>
        <w:bottom w:val="none" w:sz="0" w:space="0" w:color="auto"/>
      </w:pBdr>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230953" o:spid="_x0000_s2049" type="#_x0000_t136" style="position:absolute;left:0;text-align:left;margin-left:0;margin-top:0;width:482.4pt;height:79.8pt;rotation:315;z-index:-251657216;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2AD"/>
    <w:multiLevelType w:val="multilevel"/>
    <w:tmpl w:val="EBD280FE"/>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3">
    <w:nsid w:val="1DBF583A"/>
    <w:multiLevelType w:val="multilevel"/>
    <w:tmpl w:val="F8D0F384"/>
    <w:lvl w:ilvl="0">
      <w:start w:val="1"/>
      <w:numFmt w:val="decimal"/>
      <w:lvlRestart w:val="0"/>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nsid w:val="1DF86CCF"/>
    <w:multiLevelType w:val="multilevel"/>
    <w:tmpl w:val="E1263082"/>
    <w:lvl w:ilvl="0">
      <w:start w:val="1"/>
      <w:numFmt w:val="lowerLetter"/>
      <w:lvlRestart w:val="0"/>
      <w:pStyle w:val="a2"/>
      <w:lvlText w:val="%1)"/>
      <w:lvlJc w:val="left"/>
      <w:pPr>
        <w:tabs>
          <w:tab w:val="num" w:pos="839"/>
        </w:tabs>
        <w:ind w:left="839" w:hanging="419"/>
      </w:pPr>
      <w:rPr>
        <w:rFonts w:ascii="宋体" w:eastAsia="宋体" w:hAnsi="宋体" w:hint="eastAsia"/>
        <w:b w:val="0"/>
        <w:i w:val="0"/>
        <w:sz w:val="20"/>
        <w:szCs w:val="21"/>
      </w:rPr>
    </w:lvl>
    <w:lvl w:ilvl="1">
      <w:start w:val="1"/>
      <w:numFmt w:val="lowerLetter"/>
      <w:pStyle w:val="a3"/>
      <w:lvlText w:val="%2）"/>
      <w:lvlJc w:val="left"/>
      <w:pPr>
        <w:tabs>
          <w:tab w:val="num" w:pos="1259"/>
        </w:tabs>
        <w:ind w:left="1259" w:hanging="420"/>
      </w:pPr>
      <w:rPr>
        <w:rFonts w:ascii="宋体" w:eastAsia="宋体" w:hAnsi="Times New Roman" w:cs="Times New Roman"/>
        <w:b w:val="0"/>
        <w:i w:val="0"/>
        <w:sz w:val="20"/>
      </w:rPr>
    </w:lvl>
    <w:lvl w:ilvl="2">
      <w:start w:val="1"/>
      <w:numFmt w:val="decimal"/>
      <w:pStyle w:val="a4"/>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5">
    <w:nsid w:val="1FC91163"/>
    <w:multiLevelType w:val="multilevel"/>
    <w:tmpl w:val="5A5003B8"/>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color w:val="auto"/>
        <w:spacing w:val="0"/>
        <w:kern w:val="0"/>
        <w:position w:val="0"/>
        <w:sz w:val="21"/>
        <w:szCs w:val="21"/>
        <w:u w:val="none"/>
        <w:vertAlign w:val="baseline"/>
        <w:em w:val="none"/>
      </w:rPr>
    </w:lvl>
    <w:lvl w:ilvl="2">
      <w:start w:val="1"/>
      <w:numFmt w:val="decimal"/>
      <w:suff w:val="nothing"/>
      <w:lvlText w:val="%1.%2.%3　"/>
      <w:lvlJc w:val="left"/>
      <w:pPr>
        <w:ind w:left="0" w:firstLine="0"/>
      </w:pPr>
      <w:rPr>
        <w:rFonts w:ascii="宋体" w:eastAsia="宋体" w:hAnsi="宋体" w:hint="eastAsia"/>
        <w:b w:val="0"/>
        <w:i w:val="0"/>
        <w:color w:val="auto"/>
        <w:sz w:val="21"/>
      </w:rPr>
    </w:lvl>
    <w:lvl w:ilvl="3">
      <w:start w:val="1"/>
      <w:numFmt w:val="decimal"/>
      <w:suff w:val="nothing"/>
      <w:lvlText w:val="%1.%2.%3.%4　"/>
      <w:lvlJc w:val="left"/>
      <w:pPr>
        <w:ind w:left="0" w:firstLine="0"/>
      </w:pPr>
      <w:rPr>
        <w:rFonts w:ascii="黑体" w:eastAsia="黑体" w:hAnsi="Times New Roman" w:hint="eastAsia"/>
        <w:b w:val="0"/>
        <w:i w:val="0"/>
        <w:color w:val="auto"/>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nsid w:val="2979466A"/>
    <w:multiLevelType w:val="multilevel"/>
    <w:tmpl w:val="2979466A"/>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A8F7113"/>
    <w:multiLevelType w:val="multilevel"/>
    <w:tmpl w:val="76786F08"/>
    <w:lvl w:ilvl="0">
      <w:start w:val="1"/>
      <w:numFmt w:val="upperLetter"/>
      <w:pStyle w:val="a5"/>
      <w:suff w:val="space"/>
      <w:lvlText w:val="%1"/>
      <w:lvlJc w:val="left"/>
      <w:pPr>
        <w:ind w:left="623" w:hanging="425"/>
      </w:pPr>
      <w:rPr>
        <w:rFonts w:hint="eastAsia"/>
      </w:rPr>
    </w:lvl>
    <w:lvl w:ilvl="1">
      <w:start w:val="1"/>
      <w:numFmt w:val="decimal"/>
      <w:pStyle w:val="a6"/>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8">
    <w:nsid w:val="2C5917C3"/>
    <w:multiLevelType w:val="multilevel"/>
    <w:tmpl w:val="C9A69A3E"/>
    <w:lvl w:ilvl="0">
      <w:start w:val="1"/>
      <w:numFmt w:val="none"/>
      <w:pStyle w:val="a7"/>
      <w:suff w:val="nothing"/>
      <w:lvlText w:val="%1——"/>
      <w:lvlJc w:val="left"/>
      <w:pPr>
        <w:ind w:left="833" w:hanging="408"/>
      </w:pPr>
      <w:rPr>
        <w:rFonts w:hint="eastAsia"/>
      </w:rPr>
    </w:lvl>
    <w:lvl w:ilvl="1">
      <w:start w:val="1"/>
      <w:numFmt w:val="bullet"/>
      <w:pStyle w:val="a8"/>
      <w:lvlText w:val=""/>
      <w:lvlJc w:val="left"/>
      <w:pPr>
        <w:tabs>
          <w:tab w:val="num" w:pos="760"/>
        </w:tabs>
        <w:ind w:left="1264" w:hanging="413"/>
      </w:pPr>
      <w:rPr>
        <w:rFonts w:ascii="Symbol" w:hAnsi="Symbol" w:hint="default"/>
        <w:color w:val="auto"/>
      </w:rPr>
    </w:lvl>
    <w:lvl w:ilvl="2">
      <w:start w:val="1"/>
      <w:numFmt w:val="bullet"/>
      <w:pStyle w:val="a9"/>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9">
    <w:nsid w:val="304D350B"/>
    <w:multiLevelType w:val="multilevel"/>
    <w:tmpl w:val="304D350B"/>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3D733618"/>
    <w:multiLevelType w:val="multilevel"/>
    <w:tmpl w:val="193A04F0"/>
    <w:lvl w:ilvl="0">
      <w:start w:val="1"/>
      <w:numFmt w:val="decimal"/>
      <w:pStyle w:val="aa"/>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1">
    <w:nsid w:val="3E4929E7"/>
    <w:multiLevelType w:val="multilevel"/>
    <w:tmpl w:val="3E4929E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44C50F90"/>
    <w:multiLevelType w:val="multilevel"/>
    <w:tmpl w:val="836C3B1A"/>
    <w:lvl w:ilvl="0">
      <w:start w:val="1"/>
      <w:numFmt w:val="lowerLetter"/>
      <w:lvlText w:val="%1)"/>
      <w:lvlJc w:val="left"/>
      <w:pPr>
        <w:tabs>
          <w:tab w:val="num" w:pos="840"/>
        </w:tabs>
        <w:ind w:left="839" w:hanging="419"/>
      </w:pPr>
      <w:rPr>
        <w:rFonts w:ascii="宋体" w:eastAsia="宋体" w:hint="eastAsia"/>
        <w:b w:val="0"/>
        <w:i w:val="0"/>
        <w:sz w:val="18"/>
        <w:szCs w:val="18"/>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3">
    <w:nsid w:val="537A36F1"/>
    <w:multiLevelType w:val="multilevel"/>
    <w:tmpl w:val="537A36F1"/>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53C7304F"/>
    <w:multiLevelType w:val="singleLevel"/>
    <w:tmpl w:val="53C7304F"/>
    <w:lvl w:ilvl="0">
      <w:start w:val="1"/>
      <w:numFmt w:val="decimal"/>
      <w:suff w:val="nothing"/>
      <w:lvlText w:val="（%1）"/>
      <w:lvlJc w:val="left"/>
      <w:pPr>
        <w:ind w:left="0" w:firstLine="400"/>
      </w:pPr>
      <w:rPr>
        <w:rFonts w:hint="default"/>
      </w:rPr>
    </w:lvl>
  </w:abstractNum>
  <w:abstractNum w:abstractNumId="15">
    <w:nsid w:val="557C2AF5"/>
    <w:multiLevelType w:val="multilevel"/>
    <w:tmpl w:val="5AB41562"/>
    <w:lvl w:ilvl="0">
      <w:start w:val="1"/>
      <w:numFmt w:val="decimal"/>
      <w:pStyle w:val="ab"/>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6">
    <w:nsid w:val="60B55DC2"/>
    <w:multiLevelType w:val="multilevel"/>
    <w:tmpl w:val="9DCC486E"/>
    <w:lvl w:ilvl="0">
      <w:start w:val="1"/>
      <w:numFmt w:val="upperLetter"/>
      <w:pStyle w:val="ac"/>
      <w:lvlText w:val="%1"/>
      <w:lvlJc w:val="left"/>
      <w:pPr>
        <w:tabs>
          <w:tab w:val="num" w:pos="0"/>
        </w:tabs>
        <w:ind w:left="0" w:hanging="425"/>
      </w:pPr>
      <w:rPr>
        <w:rFonts w:hint="eastAsia"/>
      </w:rPr>
    </w:lvl>
    <w:lvl w:ilvl="1">
      <w:start w:val="1"/>
      <w:numFmt w:val="decimal"/>
      <w:pStyle w:val="ad"/>
      <w:suff w:val="nothing"/>
      <w:lvlText w:val="表%1.%2　"/>
      <w:lvlJc w:val="left"/>
      <w:pPr>
        <w:ind w:left="2552"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7">
    <w:nsid w:val="646260FA"/>
    <w:multiLevelType w:val="multilevel"/>
    <w:tmpl w:val="4F2011E8"/>
    <w:lvl w:ilvl="0">
      <w:start w:val="1"/>
      <w:numFmt w:val="decimal"/>
      <w:pStyle w:val="ae"/>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nsid w:val="657D3FBC"/>
    <w:multiLevelType w:val="multilevel"/>
    <w:tmpl w:val="95FA0F16"/>
    <w:lvl w:ilvl="0">
      <w:start w:val="1"/>
      <w:numFmt w:val="upperLetter"/>
      <w:pStyle w:val="af"/>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0"/>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1"/>
      <w:suff w:val="nothing"/>
      <w:lvlText w:val="%1.%2.%3　"/>
      <w:lvlJc w:val="left"/>
      <w:pPr>
        <w:ind w:left="0" w:firstLine="0"/>
      </w:pPr>
      <w:rPr>
        <w:rFonts w:ascii="黑体" w:eastAsia="黑体" w:hAnsi="Times New Roman" w:hint="eastAsia"/>
        <w:b w:val="0"/>
        <w:i w:val="0"/>
        <w:sz w:val="21"/>
      </w:rPr>
    </w:lvl>
    <w:lvl w:ilvl="3">
      <w:start w:val="1"/>
      <w:numFmt w:val="decimal"/>
      <w:pStyle w:val="af2"/>
      <w:suff w:val="nothing"/>
      <w:lvlText w:val="%1.%2.%3.%4　"/>
      <w:lvlJc w:val="left"/>
      <w:pPr>
        <w:ind w:left="0" w:firstLine="0"/>
      </w:pPr>
      <w:rPr>
        <w:rFonts w:ascii="黑体" w:eastAsia="黑体" w:hAnsi="Times New Roman" w:hint="eastAsia"/>
        <w:b w:val="0"/>
        <w:i w:val="0"/>
        <w:sz w:val="21"/>
      </w:rPr>
    </w:lvl>
    <w:lvl w:ilvl="4">
      <w:start w:val="1"/>
      <w:numFmt w:val="decimal"/>
      <w:pStyle w:val="af3"/>
      <w:suff w:val="nothing"/>
      <w:lvlText w:val="%1.%2.%3.%4.%5　"/>
      <w:lvlJc w:val="left"/>
      <w:pPr>
        <w:ind w:left="0" w:firstLine="0"/>
      </w:pPr>
      <w:rPr>
        <w:rFonts w:ascii="黑体" w:eastAsia="黑体" w:hAnsi="Times New Roman" w:hint="eastAsia"/>
        <w:b w:val="0"/>
        <w:i w:val="0"/>
        <w:sz w:val="21"/>
      </w:rPr>
    </w:lvl>
    <w:lvl w:ilvl="5">
      <w:start w:val="1"/>
      <w:numFmt w:val="decimal"/>
      <w:pStyle w:val="af4"/>
      <w:suff w:val="nothing"/>
      <w:lvlText w:val="%1.%2.%3.%4.%5.%6　"/>
      <w:lvlJc w:val="left"/>
      <w:pPr>
        <w:ind w:left="0" w:firstLine="0"/>
      </w:pPr>
      <w:rPr>
        <w:rFonts w:ascii="黑体" w:eastAsia="黑体" w:hAnsi="Times New Roman" w:hint="eastAsia"/>
        <w:b w:val="0"/>
        <w:i w:val="0"/>
        <w:sz w:val="21"/>
      </w:rPr>
    </w:lvl>
    <w:lvl w:ilvl="6">
      <w:start w:val="1"/>
      <w:numFmt w:val="decimal"/>
      <w:pStyle w:val="af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nsid w:val="6D6C07CD"/>
    <w:multiLevelType w:val="multilevel"/>
    <w:tmpl w:val="7A408B34"/>
    <w:lvl w:ilvl="0">
      <w:start w:val="1"/>
      <w:numFmt w:val="lowerLetter"/>
      <w:pStyle w:val="af6"/>
      <w:lvlText w:val="%1)"/>
      <w:lvlJc w:val="left"/>
      <w:pPr>
        <w:tabs>
          <w:tab w:val="num" w:pos="839"/>
        </w:tabs>
        <w:ind w:left="839" w:hanging="419"/>
      </w:pPr>
      <w:rPr>
        <w:rFonts w:ascii="宋体" w:eastAsia="宋体" w:hint="eastAsia"/>
        <w:b w:val="0"/>
        <w:i w:val="0"/>
        <w:sz w:val="21"/>
      </w:rPr>
    </w:lvl>
    <w:lvl w:ilvl="1">
      <w:start w:val="1"/>
      <w:numFmt w:val="decimal"/>
      <w:pStyle w:val="af7"/>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20">
    <w:nsid w:val="78CA2080"/>
    <w:multiLevelType w:val="multilevel"/>
    <w:tmpl w:val="78CA208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4"/>
  </w:num>
  <w:num w:numId="2">
    <w:abstractNumId w:val="13"/>
  </w:num>
  <w:num w:numId="3">
    <w:abstractNumId w:val="20"/>
  </w:num>
  <w:num w:numId="4">
    <w:abstractNumId w:val="9"/>
  </w:num>
  <w:num w:numId="5">
    <w:abstractNumId w:val="6"/>
  </w:num>
  <w:num w:numId="6">
    <w:abstractNumId w:val="11"/>
  </w:num>
  <w:num w:numId="7">
    <w:abstractNumId w:val="0"/>
  </w:num>
  <w:num w:numId="8">
    <w:abstractNumId w:val="8"/>
  </w:num>
  <w:num w:numId="9">
    <w:abstractNumId w:val="3"/>
  </w:num>
  <w:num w:numId="10">
    <w:abstractNumId w:val="16"/>
  </w:num>
  <w:num w:numId="11">
    <w:abstractNumId w:val="7"/>
  </w:num>
  <w:num w:numId="12">
    <w:abstractNumId w:val="18"/>
  </w:num>
  <w:num w:numId="13">
    <w:abstractNumId w:val="19"/>
  </w:num>
  <w:num w:numId="14">
    <w:abstractNumId w:val="1"/>
  </w:num>
  <w:num w:numId="15">
    <w:abstractNumId w:val="10"/>
  </w:num>
  <w:num w:numId="16">
    <w:abstractNumId w:val="2"/>
  </w:num>
  <w:num w:numId="17">
    <w:abstractNumId w:val="17"/>
  </w:num>
  <w:num w:numId="18">
    <w:abstractNumId w:val="15"/>
  </w:num>
  <w:num w:numId="19">
    <w:abstractNumId w:val="4"/>
  </w:num>
  <w:num w:numId="20">
    <w:abstractNumId w:val="12"/>
  </w:num>
  <w:num w:numId="21">
    <w:abstractNumId w:val="5"/>
  </w:num>
  <w:num w:numId="22">
    <w:abstractNumId w:val="5"/>
    <w:lvlOverride w:ilvl="0">
      <w:startOverride w:val="2"/>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0B"/>
    <w:rsid w:val="000127BE"/>
    <w:rsid w:val="000E06BA"/>
    <w:rsid w:val="00170B0B"/>
    <w:rsid w:val="00184006"/>
    <w:rsid w:val="00263CE7"/>
    <w:rsid w:val="00310ECD"/>
    <w:rsid w:val="0049351C"/>
    <w:rsid w:val="00572A65"/>
    <w:rsid w:val="006D7034"/>
    <w:rsid w:val="006E5107"/>
    <w:rsid w:val="008E757F"/>
    <w:rsid w:val="00A114DB"/>
    <w:rsid w:val="00A80EED"/>
    <w:rsid w:val="00AC7049"/>
    <w:rsid w:val="00DB766B"/>
    <w:rsid w:val="00E07AB2"/>
    <w:rsid w:val="00EC7583"/>
    <w:rsid w:val="00EF1E4C"/>
    <w:rsid w:val="00F20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8">
    <w:name w:val="Normal"/>
    <w:qFormat/>
    <w:rsid w:val="00170B0B"/>
    <w:pPr>
      <w:widowControl w:val="0"/>
      <w:adjustRightInd w:val="0"/>
      <w:snapToGrid w:val="0"/>
      <w:spacing w:beforeLines="50" w:before="50" w:afterLines="50" w:after="50" w:line="360" w:lineRule="auto"/>
      <w:jc w:val="both"/>
    </w:pPr>
    <w:rPr>
      <w:rFonts w:ascii="Times New Roman" w:eastAsia="仿宋" w:hAnsi="Times New Roman" w:cs="Times New Roman"/>
      <w:sz w:val="28"/>
      <w:szCs w:val="24"/>
    </w:rPr>
  </w:style>
  <w:style w:type="paragraph" w:styleId="1">
    <w:name w:val="heading 1"/>
    <w:basedOn w:val="af8"/>
    <w:next w:val="af8"/>
    <w:link w:val="1Char"/>
    <w:qFormat/>
    <w:rsid w:val="00170B0B"/>
    <w:pPr>
      <w:keepNext/>
      <w:keepLines/>
      <w:spacing w:before="240" w:after="240"/>
      <w:outlineLvl w:val="0"/>
    </w:pPr>
    <w:rPr>
      <w:b/>
      <w:bCs/>
      <w:kern w:val="44"/>
      <w:sz w:val="36"/>
      <w:szCs w:val="44"/>
    </w:rPr>
  </w:style>
  <w:style w:type="paragraph" w:styleId="2">
    <w:name w:val="heading 2"/>
    <w:basedOn w:val="af8"/>
    <w:next w:val="af8"/>
    <w:link w:val="2Char"/>
    <w:unhideWhenUsed/>
    <w:qFormat/>
    <w:rsid w:val="00170B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f8"/>
    <w:next w:val="af8"/>
    <w:link w:val="3Char"/>
    <w:autoRedefine/>
    <w:qFormat/>
    <w:rsid w:val="00263CE7"/>
    <w:pPr>
      <w:keepNext/>
      <w:keepLines/>
      <w:tabs>
        <w:tab w:val="num" w:pos="720"/>
      </w:tabs>
      <w:adjustRightInd/>
      <w:snapToGrid/>
      <w:spacing w:before="120" w:after="120" w:line="240" w:lineRule="auto"/>
      <w:outlineLvl w:val="2"/>
    </w:pPr>
    <w:rPr>
      <w:rFonts w:eastAsia="黑体"/>
      <w:bCs/>
      <w:sz w:val="21"/>
      <w:szCs w:val="21"/>
    </w:rPr>
  </w:style>
  <w:style w:type="paragraph" w:styleId="4">
    <w:name w:val="heading 4"/>
    <w:basedOn w:val="af8"/>
    <w:next w:val="af8"/>
    <w:link w:val="4Char"/>
    <w:qFormat/>
    <w:rsid w:val="00263CE7"/>
    <w:pPr>
      <w:keepNext/>
      <w:keepLines/>
      <w:tabs>
        <w:tab w:val="num" w:pos="825"/>
      </w:tabs>
      <w:adjustRightInd/>
      <w:snapToGrid/>
      <w:spacing w:beforeLines="0" w:before="0" w:afterLines="0" w:after="0"/>
      <w:jc w:val="left"/>
      <w:outlineLvl w:val="3"/>
    </w:pPr>
    <w:rPr>
      <w:rFonts w:ascii="宋体" w:eastAsia="宋体" w:hAnsi="宋体"/>
      <w:bCs/>
      <w:sz w:val="21"/>
      <w:szCs w:val="21"/>
      <w:lang w:val="x-none" w:eastAsia="x-none"/>
    </w:rPr>
  </w:style>
  <w:style w:type="character" w:default="1" w:styleId="af9">
    <w:name w:val="Default Paragraph Font"/>
    <w:uiPriority w:val="1"/>
    <w:semiHidden/>
    <w:unhideWhenUsed/>
  </w:style>
  <w:style w:type="table" w:default="1" w:styleId="afa">
    <w:name w:val="Normal Table"/>
    <w:uiPriority w:val="99"/>
    <w:semiHidden/>
    <w:unhideWhenUsed/>
    <w:tblPr>
      <w:tblInd w:w="0" w:type="dxa"/>
      <w:tblCellMar>
        <w:top w:w="0" w:type="dxa"/>
        <w:left w:w="108" w:type="dxa"/>
        <w:bottom w:w="0" w:type="dxa"/>
        <w:right w:w="108" w:type="dxa"/>
      </w:tblCellMar>
    </w:tblPr>
  </w:style>
  <w:style w:type="numbering" w:default="1" w:styleId="afb">
    <w:name w:val="No List"/>
    <w:uiPriority w:val="99"/>
    <w:semiHidden/>
    <w:unhideWhenUsed/>
  </w:style>
  <w:style w:type="character" w:customStyle="1" w:styleId="Char">
    <w:name w:val="段 Char"/>
    <w:link w:val="afc"/>
    <w:unhideWhenUsed/>
    <w:rsid w:val="00170B0B"/>
    <w:rPr>
      <w:rFonts w:ascii="宋体"/>
    </w:rPr>
  </w:style>
  <w:style w:type="paragraph" w:customStyle="1" w:styleId="afc">
    <w:name w:val="段"/>
    <w:link w:val="Char"/>
    <w:rsid w:val="00170B0B"/>
    <w:pPr>
      <w:tabs>
        <w:tab w:val="center" w:pos="4201"/>
        <w:tab w:val="right" w:leader="dot" w:pos="9298"/>
      </w:tabs>
      <w:autoSpaceDE w:val="0"/>
      <w:autoSpaceDN w:val="0"/>
      <w:ind w:firstLineChars="200" w:firstLine="420"/>
      <w:jc w:val="both"/>
    </w:pPr>
    <w:rPr>
      <w:rFonts w:ascii="宋体"/>
    </w:rPr>
  </w:style>
  <w:style w:type="paragraph" w:styleId="afd">
    <w:name w:val="Balloon Text"/>
    <w:basedOn w:val="af8"/>
    <w:link w:val="Char0"/>
    <w:unhideWhenUsed/>
    <w:rsid w:val="00170B0B"/>
    <w:rPr>
      <w:sz w:val="18"/>
      <w:szCs w:val="18"/>
    </w:rPr>
  </w:style>
  <w:style w:type="character" w:customStyle="1" w:styleId="Char0">
    <w:name w:val="批注框文本 Char"/>
    <w:basedOn w:val="af9"/>
    <w:link w:val="afd"/>
    <w:rsid w:val="00170B0B"/>
    <w:rPr>
      <w:rFonts w:ascii="Times New Roman" w:eastAsia="宋体" w:hAnsi="Times New Roman" w:cs="Times New Roman"/>
      <w:sz w:val="18"/>
      <w:szCs w:val="18"/>
    </w:rPr>
  </w:style>
  <w:style w:type="character" w:customStyle="1" w:styleId="1Char">
    <w:name w:val="标题 1 Char"/>
    <w:basedOn w:val="af9"/>
    <w:link w:val="1"/>
    <w:rsid w:val="00170B0B"/>
    <w:rPr>
      <w:rFonts w:ascii="Times New Roman" w:eastAsia="仿宋" w:hAnsi="Times New Roman" w:cs="Times New Roman"/>
      <w:b/>
      <w:bCs/>
      <w:kern w:val="44"/>
      <w:sz w:val="36"/>
      <w:szCs w:val="44"/>
    </w:rPr>
  </w:style>
  <w:style w:type="character" w:customStyle="1" w:styleId="2Char">
    <w:name w:val="标题 2 Char"/>
    <w:basedOn w:val="af9"/>
    <w:link w:val="2"/>
    <w:rsid w:val="00170B0B"/>
    <w:rPr>
      <w:rFonts w:asciiTheme="majorHAnsi" w:eastAsiaTheme="majorEastAsia" w:hAnsiTheme="majorHAnsi" w:cstheme="majorBidi"/>
      <w:b/>
      <w:bCs/>
      <w:sz w:val="32"/>
      <w:szCs w:val="32"/>
    </w:rPr>
  </w:style>
  <w:style w:type="paragraph" w:styleId="10">
    <w:name w:val="toc 1"/>
    <w:basedOn w:val="af8"/>
    <w:next w:val="af8"/>
    <w:autoRedefine/>
    <w:uiPriority w:val="39"/>
    <w:unhideWhenUsed/>
    <w:rsid w:val="00170B0B"/>
    <w:pPr>
      <w:spacing w:before="120" w:after="120"/>
      <w:jc w:val="left"/>
    </w:pPr>
    <w:rPr>
      <w:rFonts w:asciiTheme="minorHAnsi" w:hAnsiTheme="minorHAnsi" w:cstheme="minorHAnsi"/>
      <w:b/>
      <w:bCs/>
      <w:caps/>
      <w:sz w:val="20"/>
      <w:szCs w:val="20"/>
    </w:rPr>
  </w:style>
  <w:style w:type="paragraph" w:styleId="20">
    <w:name w:val="toc 2"/>
    <w:basedOn w:val="af8"/>
    <w:next w:val="af8"/>
    <w:autoRedefine/>
    <w:uiPriority w:val="39"/>
    <w:unhideWhenUsed/>
    <w:rsid w:val="00170B0B"/>
    <w:pPr>
      <w:spacing w:before="0" w:after="0"/>
      <w:ind w:left="280"/>
      <w:jc w:val="left"/>
    </w:pPr>
    <w:rPr>
      <w:rFonts w:asciiTheme="minorHAnsi" w:hAnsiTheme="minorHAnsi" w:cstheme="minorHAnsi"/>
      <w:smallCaps/>
      <w:sz w:val="20"/>
      <w:szCs w:val="20"/>
    </w:rPr>
  </w:style>
  <w:style w:type="paragraph" w:styleId="30">
    <w:name w:val="toc 3"/>
    <w:basedOn w:val="af8"/>
    <w:next w:val="af8"/>
    <w:autoRedefine/>
    <w:uiPriority w:val="39"/>
    <w:unhideWhenUsed/>
    <w:rsid w:val="00170B0B"/>
    <w:pPr>
      <w:spacing w:before="0" w:after="0"/>
      <w:ind w:left="560"/>
      <w:jc w:val="left"/>
    </w:pPr>
    <w:rPr>
      <w:rFonts w:asciiTheme="minorHAnsi" w:hAnsiTheme="minorHAnsi" w:cstheme="minorHAnsi"/>
      <w:i/>
      <w:iCs/>
      <w:sz w:val="20"/>
      <w:szCs w:val="20"/>
    </w:rPr>
  </w:style>
  <w:style w:type="paragraph" w:styleId="40">
    <w:name w:val="toc 4"/>
    <w:basedOn w:val="af8"/>
    <w:next w:val="af8"/>
    <w:autoRedefine/>
    <w:unhideWhenUsed/>
    <w:rsid w:val="00170B0B"/>
    <w:pPr>
      <w:spacing w:before="0" w:after="0"/>
      <w:ind w:left="840"/>
      <w:jc w:val="left"/>
    </w:pPr>
    <w:rPr>
      <w:rFonts w:asciiTheme="minorHAnsi" w:hAnsiTheme="minorHAnsi" w:cstheme="minorHAnsi"/>
      <w:sz w:val="18"/>
      <w:szCs w:val="18"/>
    </w:rPr>
  </w:style>
  <w:style w:type="paragraph" w:styleId="5">
    <w:name w:val="toc 5"/>
    <w:basedOn w:val="af8"/>
    <w:next w:val="af8"/>
    <w:autoRedefine/>
    <w:unhideWhenUsed/>
    <w:rsid w:val="00170B0B"/>
    <w:pPr>
      <w:spacing w:before="0" w:after="0"/>
      <w:ind w:left="1120"/>
      <w:jc w:val="left"/>
    </w:pPr>
    <w:rPr>
      <w:rFonts w:asciiTheme="minorHAnsi" w:hAnsiTheme="minorHAnsi" w:cstheme="minorHAnsi"/>
      <w:sz w:val="18"/>
      <w:szCs w:val="18"/>
    </w:rPr>
  </w:style>
  <w:style w:type="paragraph" w:styleId="6">
    <w:name w:val="toc 6"/>
    <w:basedOn w:val="af8"/>
    <w:next w:val="af8"/>
    <w:autoRedefine/>
    <w:unhideWhenUsed/>
    <w:rsid w:val="00170B0B"/>
    <w:pPr>
      <w:spacing w:before="0" w:after="0"/>
      <w:ind w:left="1400"/>
      <w:jc w:val="left"/>
    </w:pPr>
    <w:rPr>
      <w:rFonts w:asciiTheme="minorHAnsi" w:hAnsiTheme="minorHAnsi" w:cstheme="minorHAnsi"/>
      <w:sz w:val="18"/>
      <w:szCs w:val="18"/>
    </w:rPr>
  </w:style>
  <w:style w:type="paragraph" w:styleId="7">
    <w:name w:val="toc 7"/>
    <w:basedOn w:val="af8"/>
    <w:next w:val="af8"/>
    <w:autoRedefine/>
    <w:unhideWhenUsed/>
    <w:rsid w:val="00170B0B"/>
    <w:pPr>
      <w:spacing w:before="0" w:after="0"/>
      <w:ind w:left="1680"/>
      <w:jc w:val="left"/>
    </w:pPr>
    <w:rPr>
      <w:rFonts w:asciiTheme="minorHAnsi" w:hAnsiTheme="minorHAnsi" w:cstheme="minorHAnsi"/>
      <w:sz w:val="18"/>
      <w:szCs w:val="18"/>
    </w:rPr>
  </w:style>
  <w:style w:type="paragraph" w:styleId="8">
    <w:name w:val="toc 8"/>
    <w:basedOn w:val="af8"/>
    <w:next w:val="af8"/>
    <w:autoRedefine/>
    <w:unhideWhenUsed/>
    <w:rsid w:val="00170B0B"/>
    <w:pPr>
      <w:spacing w:before="0" w:after="0"/>
      <w:ind w:left="1960"/>
      <w:jc w:val="left"/>
    </w:pPr>
    <w:rPr>
      <w:rFonts w:asciiTheme="minorHAnsi" w:hAnsiTheme="minorHAnsi" w:cstheme="minorHAnsi"/>
      <w:sz w:val="18"/>
      <w:szCs w:val="18"/>
    </w:rPr>
  </w:style>
  <w:style w:type="paragraph" w:styleId="9">
    <w:name w:val="toc 9"/>
    <w:basedOn w:val="af8"/>
    <w:next w:val="af8"/>
    <w:autoRedefine/>
    <w:unhideWhenUsed/>
    <w:rsid w:val="00170B0B"/>
    <w:pPr>
      <w:spacing w:before="0" w:after="0"/>
      <w:ind w:left="2240"/>
      <w:jc w:val="left"/>
    </w:pPr>
    <w:rPr>
      <w:rFonts w:asciiTheme="minorHAnsi" w:hAnsiTheme="minorHAnsi" w:cstheme="minorHAnsi"/>
      <w:sz w:val="18"/>
      <w:szCs w:val="18"/>
    </w:rPr>
  </w:style>
  <w:style w:type="character" w:styleId="afe">
    <w:name w:val="Hyperlink"/>
    <w:basedOn w:val="af9"/>
    <w:uiPriority w:val="99"/>
    <w:unhideWhenUsed/>
    <w:rsid w:val="00170B0B"/>
    <w:rPr>
      <w:color w:val="0000FF" w:themeColor="hyperlink"/>
      <w:u w:val="single"/>
    </w:rPr>
  </w:style>
  <w:style w:type="paragraph" w:styleId="aff">
    <w:name w:val="header"/>
    <w:basedOn w:val="af8"/>
    <w:link w:val="Char1"/>
    <w:unhideWhenUsed/>
    <w:rsid w:val="00A80EED"/>
    <w:pPr>
      <w:pBdr>
        <w:bottom w:val="single" w:sz="6" w:space="1" w:color="auto"/>
      </w:pBdr>
      <w:tabs>
        <w:tab w:val="center" w:pos="4153"/>
        <w:tab w:val="right" w:pos="8306"/>
      </w:tabs>
      <w:spacing w:line="240" w:lineRule="auto"/>
      <w:jc w:val="center"/>
    </w:pPr>
    <w:rPr>
      <w:sz w:val="18"/>
      <w:szCs w:val="18"/>
    </w:rPr>
  </w:style>
  <w:style w:type="character" w:customStyle="1" w:styleId="Char1">
    <w:name w:val="页眉 Char"/>
    <w:basedOn w:val="af9"/>
    <w:link w:val="aff"/>
    <w:uiPriority w:val="99"/>
    <w:rsid w:val="00A80EED"/>
    <w:rPr>
      <w:rFonts w:ascii="Times New Roman" w:eastAsia="仿宋" w:hAnsi="Times New Roman" w:cs="Times New Roman"/>
      <w:sz w:val="18"/>
      <w:szCs w:val="18"/>
    </w:rPr>
  </w:style>
  <w:style w:type="paragraph" w:styleId="aff0">
    <w:name w:val="footer"/>
    <w:basedOn w:val="af8"/>
    <w:link w:val="Char2"/>
    <w:unhideWhenUsed/>
    <w:rsid w:val="00A80EED"/>
    <w:pPr>
      <w:tabs>
        <w:tab w:val="center" w:pos="4153"/>
        <w:tab w:val="right" w:pos="8306"/>
      </w:tabs>
      <w:spacing w:line="240" w:lineRule="auto"/>
      <w:jc w:val="left"/>
    </w:pPr>
    <w:rPr>
      <w:sz w:val="18"/>
      <w:szCs w:val="18"/>
    </w:rPr>
  </w:style>
  <w:style w:type="character" w:customStyle="1" w:styleId="Char2">
    <w:name w:val="页脚 Char"/>
    <w:basedOn w:val="af9"/>
    <w:link w:val="aff0"/>
    <w:uiPriority w:val="99"/>
    <w:rsid w:val="00A80EED"/>
    <w:rPr>
      <w:rFonts w:ascii="Times New Roman" w:eastAsia="仿宋" w:hAnsi="Times New Roman" w:cs="Times New Roman"/>
      <w:sz w:val="18"/>
      <w:szCs w:val="18"/>
    </w:rPr>
  </w:style>
  <w:style w:type="character" w:customStyle="1" w:styleId="CharChar">
    <w:name w:val="一级条标题 Char Char"/>
    <w:link w:val="aff1"/>
    <w:locked/>
    <w:rsid w:val="00A114DB"/>
    <w:rPr>
      <w:rFonts w:ascii="黑体" w:eastAsia="黑体"/>
      <w:szCs w:val="21"/>
    </w:rPr>
  </w:style>
  <w:style w:type="character" w:customStyle="1" w:styleId="CharChar0">
    <w:name w:val="段 Char Char"/>
    <w:rsid w:val="00A114DB"/>
    <w:rPr>
      <w:rFonts w:ascii="宋体"/>
      <w:sz w:val="21"/>
      <w:lang w:val="en-US" w:eastAsia="zh-CN" w:bidi="ar-SA"/>
    </w:rPr>
  </w:style>
  <w:style w:type="paragraph" w:customStyle="1" w:styleId="aff1">
    <w:name w:val="一级条标题"/>
    <w:next w:val="afc"/>
    <w:link w:val="CharChar"/>
    <w:rsid w:val="00A114DB"/>
    <w:pPr>
      <w:spacing w:beforeLines="50" w:before="156" w:afterLines="50" w:after="156"/>
      <w:ind w:left="1260" w:hanging="420"/>
      <w:outlineLvl w:val="2"/>
    </w:pPr>
    <w:rPr>
      <w:rFonts w:ascii="黑体" w:eastAsia="黑体"/>
      <w:szCs w:val="21"/>
    </w:rPr>
  </w:style>
  <w:style w:type="paragraph" w:customStyle="1" w:styleId="aff2">
    <w:name w:val="附录三"/>
    <w:basedOn w:val="af8"/>
    <w:rsid w:val="00A114DB"/>
    <w:pPr>
      <w:tabs>
        <w:tab w:val="center" w:pos="4706"/>
        <w:tab w:val="right" w:pos="9072"/>
      </w:tabs>
      <w:adjustRightInd/>
      <w:snapToGrid/>
      <w:spacing w:beforeLines="0" w:before="120" w:afterLines="0" w:after="60" w:line="312" w:lineRule="exact"/>
    </w:pPr>
    <w:rPr>
      <w:rFonts w:ascii="E-F1" w:eastAsia="黑体"/>
      <w:kern w:val="21"/>
      <w:sz w:val="20"/>
    </w:rPr>
  </w:style>
  <w:style w:type="paragraph" w:customStyle="1" w:styleId="aff3">
    <w:name w:val="章标题"/>
    <w:next w:val="afc"/>
    <w:rsid w:val="00A114DB"/>
    <w:pPr>
      <w:spacing w:beforeLines="100" w:before="312" w:afterLines="100" w:after="312"/>
      <w:ind w:left="840" w:hanging="420"/>
      <w:jc w:val="both"/>
      <w:outlineLvl w:val="1"/>
    </w:pPr>
    <w:rPr>
      <w:rFonts w:ascii="黑体" w:eastAsia="黑体" w:hAnsi="Times New Roman" w:cs="Times New Roman"/>
      <w:kern w:val="0"/>
      <w:szCs w:val="20"/>
    </w:rPr>
  </w:style>
  <w:style w:type="paragraph" w:customStyle="1" w:styleId="aff4">
    <w:name w:val="一级无"/>
    <w:basedOn w:val="aff1"/>
    <w:rsid w:val="00A114DB"/>
    <w:pPr>
      <w:spacing w:beforeLines="0" w:before="0" w:afterLines="0" w:after="0"/>
    </w:pPr>
    <w:rPr>
      <w:rFonts w:ascii="宋体" w:eastAsia="宋体"/>
    </w:rPr>
  </w:style>
  <w:style w:type="paragraph" w:styleId="aff5">
    <w:name w:val="List Paragraph"/>
    <w:basedOn w:val="af8"/>
    <w:qFormat/>
    <w:rsid w:val="00A114DB"/>
    <w:pPr>
      <w:ind w:firstLineChars="200" w:firstLine="420"/>
    </w:pPr>
  </w:style>
  <w:style w:type="paragraph" w:styleId="aff6">
    <w:name w:val="No Spacing"/>
    <w:uiPriority w:val="1"/>
    <w:qFormat/>
    <w:rsid w:val="00A114DB"/>
    <w:pPr>
      <w:widowControl w:val="0"/>
      <w:adjustRightInd w:val="0"/>
      <w:snapToGrid w:val="0"/>
      <w:spacing w:beforeLines="50" w:afterLines="50"/>
      <w:jc w:val="both"/>
    </w:pPr>
    <w:rPr>
      <w:rFonts w:ascii="Times New Roman" w:eastAsia="仿宋" w:hAnsi="Times New Roman" w:cs="Times New Roman"/>
      <w:sz w:val="28"/>
      <w:szCs w:val="24"/>
    </w:rPr>
  </w:style>
  <w:style w:type="character" w:customStyle="1" w:styleId="3Char">
    <w:name w:val="标题 3 Char"/>
    <w:basedOn w:val="af9"/>
    <w:link w:val="3"/>
    <w:rsid w:val="00263CE7"/>
    <w:rPr>
      <w:rFonts w:ascii="Times New Roman" w:eastAsia="黑体" w:hAnsi="Times New Roman" w:cs="Times New Roman"/>
      <w:bCs/>
      <w:szCs w:val="21"/>
    </w:rPr>
  </w:style>
  <w:style w:type="character" w:customStyle="1" w:styleId="4Char">
    <w:name w:val="标题 4 Char"/>
    <w:basedOn w:val="af9"/>
    <w:link w:val="4"/>
    <w:rsid w:val="00263CE7"/>
    <w:rPr>
      <w:rFonts w:ascii="宋体" w:eastAsia="宋体" w:hAnsi="宋体" w:cs="Times New Roman"/>
      <w:bCs/>
      <w:szCs w:val="21"/>
      <w:lang w:val="x-none" w:eastAsia="x-none"/>
    </w:rPr>
  </w:style>
  <w:style w:type="paragraph" w:customStyle="1" w:styleId="aff7">
    <w:name w:val="标准书脚_奇数页"/>
    <w:rsid w:val="00263CE7"/>
    <w:pPr>
      <w:spacing w:before="120"/>
      <w:ind w:right="198"/>
      <w:jc w:val="right"/>
    </w:pPr>
    <w:rPr>
      <w:rFonts w:ascii="宋体" w:eastAsia="宋体" w:hAnsi="Times New Roman" w:cs="Times New Roman"/>
      <w:kern w:val="0"/>
      <w:sz w:val="18"/>
      <w:szCs w:val="18"/>
    </w:rPr>
  </w:style>
  <w:style w:type="paragraph" w:customStyle="1" w:styleId="aff8">
    <w:name w:val="标准书眉_奇数页"/>
    <w:next w:val="af8"/>
    <w:rsid w:val="00263CE7"/>
    <w:pPr>
      <w:tabs>
        <w:tab w:val="center" w:pos="4154"/>
        <w:tab w:val="right" w:pos="8306"/>
      </w:tabs>
      <w:spacing w:after="220"/>
      <w:jc w:val="right"/>
    </w:pPr>
    <w:rPr>
      <w:rFonts w:ascii="黑体" w:eastAsia="黑体" w:hAnsi="Times New Roman" w:cs="Times New Roman"/>
      <w:noProof/>
      <w:kern w:val="0"/>
      <w:szCs w:val="21"/>
    </w:rPr>
  </w:style>
  <w:style w:type="paragraph" w:customStyle="1" w:styleId="aff9">
    <w:name w:val="二级条标题"/>
    <w:basedOn w:val="aff1"/>
    <w:next w:val="afc"/>
    <w:rsid w:val="00263CE7"/>
    <w:pPr>
      <w:spacing w:before="50" w:after="50"/>
      <w:ind w:left="945" w:firstLine="0"/>
      <w:outlineLvl w:val="3"/>
    </w:pPr>
    <w:rPr>
      <w:rFonts w:hAnsi="Times New Roman" w:cs="Times New Roman"/>
      <w:kern w:val="0"/>
    </w:rPr>
  </w:style>
  <w:style w:type="paragraph" w:customStyle="1" w:styleId="21">
    <w:name w:val="封面标准号2"/>
    <w:rsid w:val="00263CE7"/>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7">
    <w:name w:val="列项——（一级）"/>
    <w:rsid w:val="00263CE7"/>
    <w:pPr>
      <w:widowControl w:val="0"/>
      <w:numPr>
        <w:numId w:val="8"/>
      </w:numPr>
      <w:jc w:val="both"/>
    </w:pPr>
    <w:rPr>
      <w:rFonts w:ascii="宋体" w:eastAsia="宋体" w:hAnsi="Times New Roman" w:cs="Times New Roman"/>
      <w:kern w:val="0"/>
      <w:szCs w:val="20"/>
    </w:rPr>
  </w:style>
  <w:style w:type="paragraph" w:customStyle="1" w:styleId="a8">
    <w:name w:val="列项●（二级）"/>
    <w:rsid w:val="00263CE7"/>
    <w:pPr>
      <w:numPr>
        <w:ilvl w:val="1"/>
        <w:numId w:val="8"/>
      </w:numPr>
      <w:tabs>
        <w:tab w:val="left" w:pos="840"/>
      </w:tabs>
      <w:jc w:val="both"/>
    </w:pPr>
    <w:rPr>
      <w:rFonts w:ascii="宋体" w:eastAsia="宋体" w:hAnsi="Times New Roman" w:cs="Times New Roman"/>
      <w:kern w:val="0"/>
      <w:szCs w:val="20"/>
    </w:rPr>
  </w:style>
  <w:style w:type="paragraph" w:customStyle="1" w:styleId="affa">
    <w:name w:val="目次、标准名称标题"/>
    <w:basedOn w:val="af8"/>
    <w:next w:val="afc"/>
    <w:rsid w:val="00263CE7"/>
    <w:pPr>
      <w:keepNext/>
      <w:pageBreakBefore/>
      <w:widowControl/>
      <w:shd w:val="clear" w:color="FFFFFF" w:fill="FFFFFF"/>
      <w:adjustRightInd/>
      <w:snapToGrid/>
      <w:spacing w:beforeLines="0" w:before="640" w:afterLines="0" w:after="560" w:line="460" w:lineRule="exact"/>
      <w:jc w:val="center"/>
      <w:outlineLvl w:val="0"/>
    </w:pPr>
    <w:rPr>
      <w:rFonts w:ascii="黑体" w:eastAsia="黑体"/>
      <w:kern w:val="0"/>
      <w:sz w:val="32"/>
      <w:szCs w:val="20"/>
    </w:rPr>
  </w:style>
  <w:style w:type="paragraph" w:customStyle="1" w:styleId="affb">
    <w:name w:val="三级条标题"/>
    <w:basedOn w:val="aff9"/>
    <w:next w:val="afc"/>
    <w:rsid w:val="00263CE7"/>
    <w:pPr>
      <w:ind w:left="525"/>
      <w:outlineLvl w:val="4"/>
    </w:pPr>
  </w:style>
  <w:style w:type="paragraph" w:customStyle="1" w:styleId="affc">
    <w:name w:val="示例"/>
    <w:next w:val="affd"/>
    <w:rsid w:val="00263CE7"/>
    <w:pPr>
      <w:widowControl w:val="0"/>
      <w:ind w:firstLine="400"/>
      <w:jc w:val="both"/>
    </w:pPr>
    <w:rPr>
      <w:rFonts w:ascii="宋体" w:eastAsia="宋体" w:hAnsi="Times New Roman" w:cs="Times New Roman"/>
      <w:kern w:val="0"/>
      <w:sz w:val="18"/>
      <w:szCs w:val="18"/>
    </w:rPr>
  </w:style>
  <w:style w:type="paragraph" w:customStyle="1" w:styleId="a3">
    <w:name w:val="数字编号列项（二级）"/>
    <w:rsid w:val="00263CE7"/>
    <w:pPr>
      <w:numPr>
        <w:ilvl w:val="1"/>
        <w:numId w:val="19"/>
      </w:numPr>
      <w:jc w:val="both"/>
    </w:pPr>
    <w:rPr>
      <w:rFonts w:ascii="宋体" w:eastAsia="宋体" w:hAnsi="Times New Roman" w:cs="Times New Roman"/>
      <w:kern w:val="0"/>
      <w:szCs w:val="20"/>
    </w:rPr>
  </w:style>
  <w:style w:type="paragraph" w:customStyle="1" w:styleId="affe">
    <w:name w:val="四级条标题"/>
    <w:basedOn w:val="affb"/>
    <w:next w:val="afc"/>
    <w:rsid w:val="00263CE7"/>
    <w:pPr>
      <w:ind w:left="0"/>
      <w:outlineLvl w:val="5"/>
    </w:pPr>
  </w:style>
  <w:style w:type="paragraph" w:customStyle="1" w:styleId="afff">
    <w:name w:val="五级条标题"/>
    <w:basedOn w:val="affe"/>
    <w:next w:val="afc"/>
    <w:rsid w:val="00263CE7"/>
    <w:pPr>
      <w:outlineLvl w:val="6"/>
    </w:pPr>
  </w:style>
  <w:style w:type="paragraph" w:customStyle="1" w:styleId="a">
    <w:name w:val="注："/>
    <w:next w:val="afc"/>
    <w:rsid w:val="00263CE7"/>
    <w:pPr>
      <w:widowControl w:val="0"/>
      <w:numPr>
        <w:numId w:val="7"/>
      </w:numPr>
      <w:autoSpaceDE w:val="0"/>
      <w:autoSpaceDN w:val="0"/>
      <w:ind w:left="726" w:hanging="363"/>
      <w:jc w:val="both"/>
    </w:pPr>
    <w:rPr>
      <w:rFonts w:ascii="宋体" w:eastAsia="宋体" w:hAnsi="Times New Roman" w:cs="Times New Roman"/>
      <w:kern w:val="0"/>
      <w:sz w:val="18"/>
      <w:szCs w:val="18"/>
    </w:rPr>
  </w:style>
  <w:style w:type="paragraph" w:customStyle="1" w:styleId="afff0">
    <w:name w:val="注×："/>
    <w:rsid w:val="00263CE7"/>
    <w:pPr>
      <w:widowControl w:val="0"/>
      <w:autoSpaceDE w:val="0"/>
      <w:autoSpaceDN w:val="0"/>
      <w:ind w:left="840" w:hanging="420"/>
      <w:jc w:val="both"/>
    </w:pPr>
    <w:rPr>
      <w:rFonts w:ascii="宋体" w:eastAsia="宋体" w:hAnsi="Times New Roman" w:cs="Times New Roman"/>
      <w:kern w:val="0"/>
      <w:sz w:val="18"/>
      <w:szCs w:val="18"/>
    </w:rPr>
  </w:style>
  <w:style w:type="paragraph" w:customStyle="1" w:styleId="a2">
    <w:name w:val="字母编号列项（一级）"/>
    <w:rsid w:val="00263CE7"/>
    <w:pPr>
      <w:numPr>
        <w:numId w:val="19"/>
      </w:numPr>
      <w:jc w:val="both"/>
    </w:pPr>
    <w:rPr>
      <w:rFonts w:ascii="宋体" w:eastAsia="宋体" w:hAnsi="Times New Roman" w:cs="Times New Roman"/>
      <w:kern w:val="0"/>
      <w:szCs w:val="20"/>
    </w:rPr>
  </w:style>
  <w:style w:type="paragraph" w:customStyle="1" w:styleId="a9">
    <w:name w:val="列项◆（三级）"/>
    <w:basedOn w:val="af8"/>
    <w:rsid w:val="00263CE7"/>
    <w:pPr>
      <w:numPr>
        <w:ilvl w:val="2"/>
        <w:numId w:val="8"/>
      </w:numPr>
      <w:adjustRightInd/>
      <w:snapToGrid/>
      <w:spacing w:beforeLines="0" w:before="0" w:afterLines="0" w:after="0" w:line="240" w:lineRule="auto"/>
    </w:pPr>
    <w:rPr>
      <w:rFonts w:ascii="宋体" w:eastAsia="宋体"/>
      <w:sz w:val="21"/>
      <w:szCs w:val="21"/>
    </w:rPr>
  </w:style>
  <w:style w:type="paragraph" w:customStyle="1" w:styleId="a4">
    <w:name w:val="编号列项（三级）"/>
    <w:rsid w:val="00263CE7"/>
    <w:pPr>
      <w:numPr>
        <w:ilvl w:val="2"/>
        <w:numId w:val="19"/>
      </w:numPr>
    </w:pPr>
    <w:rPr>
      <w:rFonts w:ascii="宋体" w:eastAsia="宋体" w:hAnsi="Times New Roman" w:cs="Times New Roman"/>
      <w:kern w:val="0"/>
      <w:szCs w:val="20"/>
    </w:rPr>
  </w:style>
  <w:style w:type="paragraph" w:customStyle="1" w:styleId="afff1">
    <w:name w:val="示例×："/>
    <w:basedOn w:val="aff3"/>
    <w:qFormat/>
    <w:rsid w:val="00263CE7"/>
    <w:pPr>
      <w:spacing w:beforeLines="0" w:before="0" w:afterLines="0" w:after="0"/>
      <w:outlineLvl w:val="9"/>
    </w:pPr>
    <w:rPr>
      <w:rFonts w:ascii="宋体" w:eastAsia="宋体"/>
      <w:sz w:val="18"/>
      <w:szCs w:val="18"/>
    </w:rPr>
  </w:style>
  <w:style w:type="paragraph" w:customStyle="1" w:styleId="afff2">
    <w:name w:val="二级无"/>
    <w:basedOn w:val="aff9"/>
    <w:rsid w:val="00263CE7"/>
    <w:pPr>
      <w:spacing w:beforeLines="0" w:before="0" w:afterLines="0" w:after="0"/>
    </w:pPr>
    <w:rPr>
      <w:rFonts w:ascii="宋体" w:eastAsia="宋体"/>
    </w:rPr>
  </w:style>
  <w:style w:type="paragraph" w:customStyle="1" w:styleId="afff3">
    <w:name w:val="注：（正文）"/>
    <w:basedOn w:val="a"/>
    <w:next w:val="afc"/>
    <w:rsid w:val="00263CE7"/>
  </w:style>
  <w:style w:type="paragraph" w:customStyle="1" w:styleId="a1">
    <w:name w:val="注×：（正文）"/>
    <w:rsid w:val="00263CE7"/>
    <w:pPr>
      <w:numPr>
        <w:numId w:val="9"/>
      </w:numPr>
      <w:jc w:val="both"/>
    </w:pPr>
    <w:rPr>
      <w:rFonts w:ascii="宋体" w:eastAsia="宋体" w:hAnsi="Times New Roman" w:cs="Times New Roman"/>
      <w:kern w:val="0"/>
      <w:sz w:val="18"/>
      <w:szCs w:val="18"/>
    </w:rPr>
  </w:style>
  <w:style w:type="paragraph" w:customStyle="1" w:styleId="afff4">
    <w:name w:val="标准标志"/>
    <w:next w:val="af8"/>
    <w:rsid w:val="00263CE7"/>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5">
    <w:name w:val="标准称谓"/>
    <w:next w:val="af8"/>
    <w:rsid w:val="00263CE7"/>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6">
    <w:name w:val="标准书脚_偶数页"/>
    <w:rsid w:val="00263CE7"/>
    <w:pPr>
      <w:spacing w:before="120"/>
      <w:ind w:left="221"/>
    </w:pPr>
    <w:rPr>
      <w:rFonts w:ascii="宋体" w:eastAsia="宋体" w:hAnsi="Times New Roman" w:cs="Times New Roman"/>
      <w:kern w:val="0"/>
      <w:sz w:val="18"/>
      <w:szCs w:val="18"/>
    </w:rPr>
  </w:style>
  <w:style w:type="paragraph" w:customStyle="1" w:styleId="afff7">
    <w:name w:val="标准书眉_偶数页"/>
    <w:basedOn w:val="aff8"/>
    <w:next w:val="af8"/>
    <w:rsid w:val="00263CE7"/>
    <w:pPr>
      <w:jc w:val="left"/>
    </w:pPr>
  </w:style>
  <w:style w:type="paragraph" w:customStyle="1" w:styleId="afff8">
    <w:name w:val="标准书眉一"/>
    <w:rsid w:val="00263CE7"/>
    <w:pPr>
      <w:jc w:val="both"/>
    </w:pPr>
    <w:rPr>
      <w:rFonts w:ascii="Times New Roman" w:eastAsia="宋体" w:hAnsi="Times New Roman" w:cs="Times New Roman"/>
      <w:kern w:val="0"/>
      <w:sz w:val="20"/>
      <w:szCs w:val="20"/>
    </w:rPr>
  </w:style>
  <w:style w:type="paragraph" w:customStyle="1" w:styleId="afff9">
    <w:name w:val="参考文献"/>
    <w:basedOn w:val="af8"/>
    <w:next w:val="afc"/>
    <w:rsid w:val="00263CE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paragraph" w:customStyle="1" w:styleId="afffa">
    <w:name w:val="参考文献、索引标题"/>
    <w:basedOn w:val="af8"/>
    <w:next w:val="afc"/>
    <w:rsid w:val="00263CE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character" w:customStyle="1" w:styleId="afffb">
    <w:name w:val="发布"/>
    <w:basedOn w:val="af9"/>
    <w:rsid w:val="00263CE7"/>
    <w:rPr>
      <w:rFonts w:ascii="黑体" w:eastAsia="黑体"/>
      <w:spacing w:val="85"/>
      <w:w w:val="100"/>
      <w:position w:val="3"/>
      <w:sz w:val="28"/>
      <w:szCs w:val="28"/>
    </w:rPr>
  </w:style>
  <w:style w:type="paragraph" w:customStyle="1" w:styleId="afffc">
    <w:name w:val="发布部门"/>
    <w:next w:val="afc"/>
    <w:rsid w:val="00263CE7"/>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d">
    <w:name w:val="发布日期"/>
    <w:rsid w:val="00263CE7"/>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e">
    <w:name w:val="封面标准代替信息"/>
    <w:rsid w:val="00263CE7"/>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1">
    <w:name w:val="封面标准号1"/>
    <w:rsid w:val="00263CE7"/>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
    <w:name w:val="封面标准名称"/>
    <w:rsid w:val="00263CE7"/>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0">
    <w:name w:val="封面标准英文名称"/>
    <w:basedOn w:val="affff"/>
    <w:rsid w:val="00263CE7"/>
    <w:pPr>
      <w:framePr w:wrap="around"/>
      <w:spacing w:before="370" w:line="400" w:lineRule="exact"/>
    </w:pPr>
    <w:rPr>
      <w:rFonts w:ascii="Times New Roman"/>
      <w:sz w:val="28"/>
      <w:szCs w:val="28"/>
    </w:rPr>
  </w:style>
  <w:style w:type="paragraph" w:customStyle="1" w:styleId="affff1">
    <w:name w:val="封面一致性程度标识"/>
    <w:basedOn w:val="affff0"/>
    <w:rsid w:val="00263CE7"/>
    <w:pPr>
      <w:framePr w:wrap="around"/>
      <w:spacing w:before="440"/>
    </w:pPr>
    <w:rPr>
      <w:rFonts w:ascii="宋体" w:eastAsia="宋体"/>
    </w:rPr>
  </w:style>
  <w:style w:type="paragraph" w:customStyle="1" w:styleId="affff2">
    <w:name w:val="封面标准文稿类别"/>
    <w:basedOn w:val="affff1"/>
    <w:rsid w:val="00263CE7"/>
    <w:pPr>
      <w:framePr w:wrap="around"/>
      <w:spacing w:after="160" w:line="240" w:lineRule="auto"/>
    </w:pPr>
    <w:rPr>
      <w:sz w:val="24"/>
    </w:rPr>
  </w:style>
  <w:style w:type="paragraph" w:customStyle="1" w:styleId="affff3">
    <w:name w:val="封面标准文稿编辑信息"/>
    <w:basedOn w:val="affff2"/>
    <w:rsid w:val="00263CE7"/>
    <w:pPr>
      <w:framePr w:wrap="around"/>
      <w:spacing w:before="180" w:line="180" w:lineRule="exact"/>
    </w:pPr>
    <w:rPr>
      <w:sz w:val="21"/>
    </w:rPr>
  </w:style>
  <w:style w:type="paragraph" w:customStyle="1" w:styleId="affff4">
    <w:name w:val="封面正文"/>
    <w:rsid w:val="00263CE7"/>
    <w:pPr>
      <w:jc w:val="both"/>
    </w:pPr>
    <w:rPr>
      <w:rFonts w:ascii="Times New Roman" w:eastAsia="宋体" w:hAnsi="Times New Roman" w:cs="Times New Roman"/>
      <w:kern w:val="0"/>
      <w:sz w:val="20"/>
      <w:szCs w:val="20"/>
    </w:rPr>
  </w:style>
  <w:style w:type="paragraph" w:customStyle="1" w:styleId="af">
    <w:name w:val="附录标识"/>
    <w:basedOn w:val="af8"/>
    <w:next w:val="afc"/>
    <w:rsid w:val="00263CE7"/>
    <w:pPr>
      <w:keepNext/>
      <w:widowControl/>
      <w:numPr>
        <w:numId w:val="12"/>
      </w:numPr>
      <w:shd w:val="clear" w:color="FFFFFF" w:fill="FFFFFF"/>
      <w:tabs>
        <w:tab w:val="left" w:pos="6405"/>
      </w:tabs>
      <w:adjustRightInd/>
      <w:snapToGrid/>
      <w:spacing w:beforeLines="0" w:before="640" w:afterLines="0" w:after="280" w:line="240" w:lineRule="auto"/>
      <w:jc w:val="center"/>
      <w:outlineLvl w:val="0"/>
    </w:pPr>
    <w:rPr>
      <w:rFonts w:ascii="黑体" w:eastAsia="黑体"/>
      <w:kern w:val="0"/>
      <w:sz w:val="21"/>
      <w:szCs w:val="20"/>
    </w:rPr>
  </w:style>
  <w:style w:type="paragraph" w:customStyle="1" w:styleId="affff5">
    <w:name w:val="附录标题"/>
    <w:basedOn w:val="afc"/>
    <w:next w:val="afc"/>
    <w:rsid w:val="00263CE7"/>
    <w:pPr>
      <w:ind w:firstLineChars="0" w:firstLine="0"/>
      <w:jc w:val="center"/>
    </w:pPr>
    <w:rPr>
      <w:rFonts w:ascii="黑体" w:eastAsia="黑体" w:hAnsi="Times New Roman" w:cs="Times New Roman"/>
      <w:noProof/>
      <w:kern w:val="0"/>
      <w:szCs w:val="20"/>
    </w:rPr>
  </w:style>
  <w:style w:type="paragraph" w:customStyle="1" w:styleId="ac">
    <w:name w:val="附录表标号"/>
    <w:basedOn w:val="af8"/>
    <w:next w:val="afc"/>
    <w:rsid w:val="00263CE7"/>
    <w:pPr>
      <w:numPr>
        <w:numId w:val="10"/>
      </w:numPr>
      <w:tabs>
        <w:tab w:val="clear" w:pos="0"/>
      </w:tabs>
      <w:adjustRightInd/>
      <w:snapToGrid/>
      <w:spacing w:beforeLines="0" w:before="0" w:afterLines="0" w:after="0" w:line="14" w:lineRule="exact"/>
      <w:ind w:left="811" w:hanging="448"/>
      <w:jc w:val="center"/>
      <w:outlineLvl w:val="0"/>
    </w:pPr>
    <w:rPr>
      <w:rFonts w:eastAsia="宋体"/>
      <w:color w:val="FFFFFF"/>
      <w:sz w:val="21"/>
    </w:rPr>
  </w:style>
  <w:style w:type="paragraph" w:customStyle="1" w:styleId="ad">
    <w:name w:val="附录表标题"/>
    <w:basedOn w:val="af8"/>
    <w:next w:val="afc"/>
    <w:rsid w:val="00263CE7"/>
    <w:pPr>
      <w:numPr>
        <w:ilvl w:val="1"/>
        <w:numId w:val="10"/>
      </w:numPr>
      <w:adjustRightInd/>
      <w:snapToGrid/>
      <w:spacing w:line="240" w:lineRule="auto"/>
      <w:jc w:val="center"/>
    </w:pPr>
    <w:rPr>
      <w:rFonts w:ascii="黑体" w:eastAsia="黑体"/>
      <w:sz w:val="21"/>
      <w:szCs w:val="21"/>
    </w:rPr>
  </w:style>
  <w:style w:type="paragraph" w:customStyle="1" w:styleId="af2">
    <w:name w:val="附录二级条标题"/>
    <w:basedOn w:val="af8"/>
    <w:next w:val="afc"/>
    <w:rsid w:val="00263CE7"/>
    <w:pPr>
      <w:widowControl/>
      <w:numPr>
        <w:ilvl w:val="3"/>
        <w:numId w:val="12"/>
      </w:numPr>
      <w:tabs>
        <w:tab w:val="num" w:pos="360"/>
      </w:tabs>
      <w:wordWrap w:val="0"/>
      <w:overflowPunct w:val="0"/>
      <w:autoSpaceDE w:val="0"/>
      <w:autoSpaceDN w:val="0"/>
      <w:adjustRightInd/>
      <w:snapToGrid/>
      <w:spacing w:line="240" w:lineRule="auto"/>
      <w:textAlignment w:val="baseline"/>
      <w:outlineLvl w:val="3"/>
    </w:pPr>
    <w:rPr>
      <w:rFonts w:ascii="黑体" w:eastAsia="黑体"/>
      <w:kern w:val="21"/>
      <w:sz w:val="21"/>
      <w:szCs w:val="20"/>
    </w:rPr>
  </w:style>
  <w:style w:type="paragraph" w:customStyle="1" w:styleId="affff6">
    <w:name w:val="附录二级无"/>
    <w:basedOn w:val="af2"/>
    <w:rsid w:val="00263CE7"/>
    <w:pPr>
      <w:tabs>
        <w:tab w:val="clear" w:pos="360"/>
      </w:tabs>
      <w:spacing w:beforeLines="0" w:before="0" w:afterLines="0" w:after="0"/>
    </w:pPr>
    <w:rPr>
      <w:rFonts w:ascii="宋体" w:eastAsia="宋体"/>
      <w:szCs w:val="21"/>
    </w:rPr>
  </w:style>
  <w:style w:type="paragraph" w:customStyle="1" w:styleId="affff7">
    <w:name w:val="附录公式"/>
    <w:basedOn w:val="afc"/>
    <w:next w:val="afc"/>
    <w:link w:val="Char3"/>
    <w:qFormat/>
    <w:rsid w:val="00263CE7"/>
    <w:rPr>
      <w:rFonts w:eastAsia="宋体" w:hAnsi="Times New Roman" w:cs="Times New Roman"/>
      <w:noProof/>
      <w:kern w:val="0"/>
      <w:szCs w:val="20"/>
    </w:rPr>
  </w:style>
  <w:style w:type="character" w:customStyle="1" w:styleId="Char3">
    <w:name w:val="附录公式 Char"/>
    <w:basedOn w:val="Char"/>
    <w:link w:val="affff7"/>
    <w:rsid w:val="00263CE7"/>
    <w:rPr>
      <w:rFonts w:ascii="宋体" w:eastAsia="宋体" w:hAnsi="Times New Roman" w:cs="Times New Roman"/>
      <w:noProof/>
      <w:kern w:val="0"/>
      <w:szCs w:val="20"/>
    </w:rPr>
  </w:style>
  <w:style w:type="paragraph" w:customStyle="1" w:styleId="affff8">
    <w:name w:val="附录公式编号制表符"/>
    <w:basedOn w:val="af8"/>
    <w:next w:val="afc"/>
    <w:qFormat/>
    <w:rsid w:val="00263CE7"/>
    <w:pPr>
      <w:widowControl/>
      <w:tabs>
        <w:tab w:val="center" w:pos="4201"/>
        <w:tab w:val="right" w:leader="dot" w:pos="9298"/>
      </w:tabs>
      <w:autoSpaceDE w:val="0"/>
      <w:autoSpaceDN w:val="0"/>
      <w:adjustRightInd/>
      <w:snapToGrid/>
      <w:spacing w:beforeLines="0" w:before="0" w:afterLines="0" w:after="0" w:line="240" w:lineRule="auto"/>
    </w:pPr>
    <w:rPr>
      <w:rFonts w:ascii="宋体" w:eastAsia="宋体"/>
      <w:noProof/>
      <w:kern w:val="0"/>
      <w:sz w:val="21"/>
      <w:szCs w:val="20"/>
    </w:rPr>
  </w:style>
  <w:style w:type="paragraph" w:customStyle="1" w:styleId="af3">
    <w:name w:val="附录三级条标题"/>
    <w:basedOn w:val="af2"/>
    <w:next w:val="afc"/>
    <w:rsid w:val="00263CE7"/>
    <w:pPr>
      <w:numPr>
        <w:ilvl w:val="4"/>
      </w:numPr>
      <w:tabs>
        <w:tab w:val="num" w:pos="360"/>
      </w:tabs>
      <w:outlineLvl w:val="4"/>
    </w:pPr>
  </w:style>
  <w:style w:type="paragraph" w:customStyle="1" w:styleId="affff9">
    <w:name w:val="附录三级无"/>
    <w:basedOn w:val="af3"/>
    <w:rsid w:val="00263CE7"/>
    <w:pPr>
      <w:tabs>
        <w:tab w:val="clear" w:pos="360"/>
      </w:tabs>
      <w:spacing w:beforeLines="0" w:before="0" w:afterLines="0" w:after="0"/>
    </w:pPr>
    <w:rPr>
      <w:rFonts w:ascii="宋体" w:eastAsia="宋体"/>
      <w:szCs w:val="21"/>
    </w:rPr>
  </w:style>
  <w:style w:type="paragraph" w:customStyle="1" w:styleId="af7">
    <w:name w:val="附录数字编号列项（二级）"/>
    <w:qFormat/>
    <w:rsid w:val="00263CE7"/>
    <w:pPr>
      <w:numPr>
        <w:ilvl w:val="1"/>
        <w:numId w:val="13"/>
      </w:numPr>
    </w:pPr>
    <w:rPr>
      <w:rFonts w:ascii="宋体" w:eastAsia="宋体" w:hAnsi="Times New Roman" w:cs="Times New Roman"/>
      <w:kern w:val="0"/>
      <w:szCs w:val="20"/>
    </w:rPr>
  </w:style>
  <w:style w:type="paragraph" w:customStyle="1" w:styleId="af4">
    <w:name w:val="附录四级条标题"/>
    <w:basedOn w:val="af3"/>
    <w:next w:val="afc"/>
    <w:rsid w:val="00263CE7"/>
    <w:pPr>
      <w:numPr>
        <w:ilvl w:val="5"/>
      </w:numPr>
      <w:tabs>
        <w:tab w:val="num" w:pos="360"/>
      </w:tabs>
      <w:outlineLvl w:val="5"/>
    </w:pPr>
  </w:style>
  <w:style w:type="paragraph" w:customStyle="1" w:styleId="affffa">
    <w:name w:val="附录四级无"/>
    <w:basedOn w:val="af4"/>
    <w:rsid w:val="00263CE7"/>
    <w:pPr>
      <w:tabs>
        <w:tab w:val="clear" w:pos="360"/>
      </w:tabs>
      <w:spacing w:beforeLines="0" w:before="0" w:afterLines="0" w:after="0"/>
    </w:pPr>
    <w:rPr>
      <w:rFonts w:ascii="宋体" w:eastAsia="宋体"/>
      <w:szCs w:val="21"/>
    </w:rPr>
  </w:style>
  <w:style w:type="paragraph" w:customStyle="1" w:styleId="a5">
    <w:name w:val="附录图标号"/>
    <w:basedOn w:val="af8"/>
    <w:rsid w:val="00263CE7"/>
    <w:pPr>
      <w:keepNext/>
      <w:pageBreakBefore/>
      <w:widowControl/>
      <w:numPr>
        <w:numId w:val="11"/>
      </w:numPr>
      <w:adjustRightInd/>
      <w:snapToGrid/>
      <w:spacing w:beforeLines="0" w:before="0" w:afterLines="0" w:after="0" w:line="14" w:lineRule="exact"/>
      <w:ind w:left="0" w:firstLine="363"/>
      <w:jc w:val="center"/>
      <w:outlineLvl w:val="0"/>
    </w:pPr>
    <w:rPr>
      <w:rFonts w:eastAsia="宋体"/>
      <w:color w:val="FFFFFF"/>
      <w:sz w:val="21"/>
    </w:rPr>
  </w:style>
  <w:style w:type="paragraph" w:customStyle="1" w:styleId="a6">
    <w:name w:val="附录图标题"/>
    <w:basedOn w:val="af8"/>
    <w:next w:val="afc"/>
    <w:rsid w:val="00263CE7"/>
    <w:pPr>
      <w:numPr>
        <w:ilvl w:val="1"/>
        <w:numId w:val="11"/>
      </w:numPr>
      <w:tabs>
        <w:tab w:val="num" w:pos="363"/>
      </w:tabs>
      <w:adjustRightInd/>
      <w:snapToGrid/>
      <w:spacing w:line="240" w:lineRule="auto"/>
      <w:ind w:left="0" w:firstLine="0"/>
      <w:jc w:val="center"/>
    </w:pPr>
    <w:rPr>
      <w:rFonts w:ascii="黑体" w:eastAsia="黑体"/>
      <w:sz w:val="21"/>
      <w:szCs w:val="21"/>
    </w:rPr>
  </w:style>
  <w:style w:type="paragraph" w:customStyle="1" w:styleId="af5">
    <w:name w:val="附录五级条标题"/>
    <w:basedOn w:val="af4"/>
    <w:next w:val="afc"/>
    <w:rsid w:val="00263CE7"/>
    <w:pPr>
      <w:numPr>
        <w:ilvl w:val="6"/>
      </w:numPr>
      <w:tabs>
        <w:tab w:val="num" w:pos="360"/>
      </w:tabs>
      <w:outlineLvl w:val="6"/>
    </w:pPr>
  </w:style>
  <w:style w:type="paragraph" w:customStyle="1" w:styleId="affffb">
    <w:name w:val="附录五级无"/>
    <w:basedOn w:val="af5"/>
    <w:rsid w:val="00263CE7"/>
    <w:pPr>
      <w:tabs>
        <w:tab w:val="clear" w:pos="360"/>
      </w:tabs>
      <w:spacing w:beforeLines="0" w:before="0" w:afterLines="0" w:after="0"/>
    </w:pPr>
    <w:rPr>
      <w:rFonts w:ascii="宋体" w:eastAsia="宋体"/>
      <w:szCs w:val="21"/>
    </w:rPr>
  </w:style>
  <w:style w:type="paragraph" w:customStyle="1" w:styleId="af0">
    <w:name w:val="附录章标题"/>
    <w:next w:val="afc"/>
    <w:rsid w:val="00263CE7"/>
    <w:pPr>
      <w:numPr>
        <w:ilvl w:val="1"/>
        <w:numId w:val="12"/>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1">
    <w:name w:val="附录一级条标题"/>
    <w:basedOn w:val="af0"/>
    <w:next w:val="afc"/>
    <w:rsid w:val="00263CE7"/>
    <w:pPr>
      <w:numPr>
        <w:ilvl w:val="2"/>
      </w:numPr>
      <w:tabs>
        <w:tab w:val="num" w:pos="360"/>
      </w:tabs>
      <w:autoSpaceDN w:val="0"/>
      <w:spacing w:beforeLines="50" w:before="50" w:afterLines="50" w:after="50"/>
      <w:outlineLvl w:val="2"/>
    </w:pPr>
  </w:style>
  <w:style w:type="paragraph" w:customStyle="1" w:styleId="affffc">
    <w:name w:val="附录一级无"/>
    <w:basedOn w:val="af1"/>
    <w:rsid w:val="00263CE7"/>
    <w:pPr>
      <w:tabs>
        <w:tab w:val="clear" w:pos="360"/>
      </w:tabs>
      <w:spacing w:beforeLines="0" w:before="0" w:afterLines="0" w:after="0"/>
    </w:pPr>
    <w:rPr>
      <w:rFonts w:ascii="宋体" w:eastAsia="宋体"/>
      <w:szCs w:val="21"/>
    </w:rPr>
  </w:style>
  <w:style w:type="paragraph" w:customStyle="1" w:styleId="af6">
    <w:name w:val="附录字母编号列项（一级）"/>
    <w:qFormat/>
    <w:rsid w:val="00263CE7"/>
    <w:pPr>
      <w:numPr>
        <w:numId w:val="13"/>
      </w:numPr>
    </w:pPr>
    <w:rPr>
      <w:rFonts w:ascii="宋体" w:eastAsia="宋体" w:hAnsi="Times New Roman" w:cs="Times New Roman"/>
      <w:noProof/>
      <w:kern w:val="0"/>
      <w:szCs w:val="20"/>
    </w:rPr>
  </w:style>
  <w:style w:type="paragraph" w:styleId="aa">
    <w:name w:val="footnote text"/>
    <w:basedOn w:val="af8"/>
    <w:link w:val="Char4"/>
    <w:rsid w:val="00263CE7"/>
    <w:pPr>
      <w:numPr>
        <w:numId w:val="15"/>
      </w:numPr>
      <w:adjustRightInd/>
      <w:spacing w:beforeLines="0" w:before="0" w:afterLines="0" w:after="0" w:line="240" w:lineRule="auto"/>
      <w:jc w:val="left"/>
    </w:pPr>
    <w:rPr>
      <w:rFonts w:ascii="宋体" w:eastAsia="宋体"/>
      <w:sz w:val="18"/>
      <w:szCs w:val="18"/>
    </w:rPr>
  </w:style>
  <w:style w:type="character" w:customStyle="1" w:styleId="Char4">
    <w:name w:val="脚注文本 Char"/>
    <w:basedOn w:val="af9"/>
    <w:link w:val="aa"/>
    <w:rsid w:val="00263CE7"/>
    <w:rPr>
      <w:rFonts w:ascii="宋体" w:eastAsia="宋体" w:hAnsi="Times New Roman" w:cs="Times New Roman"/>
      <w:sz w:val="18"/>
      <w:szCs w:val="18"/>
    </w:rPr>
  </w:style>
  <w:style w:type="character" w:styleId="affffd">
    <w:name w:val="footnote reference"/>
    <w:basedOn w:val="af9"/>
    <w:semiHidden/>
    <w:rsid w:val="00263CE7"/>
    <w:rPr>
      <w:vertAlign w:val="superscript"/>
    </w:rPr>
  </w:style>
  <w:style w:type="paragraph" w:customStyle="1" w:styleId="affffe">
    <w:name w:val="列项说明"/>
    <w:basedOn w:val="af8"/>
    <w:rsid w:val="00263CE7"/>
    <w:pPr>
      <w:snapToGrid/>
      <w:spacing w:beforeLines="0" w:before="0" w:afterLines="0" w:after="0" w:line="320" w:lineRule="exact"/>
      <w:ind w:leftChars="200" w:left="400" w:hangingChars="200" w:hanging="200"/>
      <w:jc w:val="left"/>
      <w:textAlignment w:val="baseline"/>
    </w:pPr>
    <w:rPr>
      <w:rFonts w:ascii="宋体" w:eastAsia="宋体"/>
      <w:kern w:val="0"/>
      <w:sz w:val="21"/>
      <w:szCs w:val="20"/>
    </w:rPr>
  </w:style>
  <w:style w:type="paragraph" w:customStyle="1" w:styleId="afffff">
    <w:name w:val="列项说明数字编号"/>
    <w:rsid w:val="00263CE7"/>
    <w:pPr>
      <w:ind w:leftChars="400" w:left="600" w:hangingChars="200" w:hanging="200"/>
    </w:pPr>
    <w:rPr>
      <w:rFonts w:ascii="宋体" w:eastAsia="宋体" w:hAnsi="Times New Roman" w:cs="Times New Roman"/>
      <w:kern w:val="0"/>
      <w:szCs w:val="20"/>
    </w:rPr>
  </w:style>
  <w:style w:type="paragraph" w:customStyle="1" w:styleId="afffff0">
    <w:name w:val="目次、索引正文"/>
    <w:rsid w:val="00263CE7"/>
    <w:pPr>
      <w:spacing w:line="320" w:lineRule="exact"/>
      <w:jc w:val="both"/>
    </w:pPr>
    <w:rPr>
      <w:rFonts w:ascii="宋体" w:eastAsia="宋体" w:hAnsi="Times New Roman" w:cs="Times New Roman"/>
      <w:kern w:val="0"/>
      <w:szCs w:val="20"/>
    </w:rPr>
  </w:style>
  <w:style w:type="paragraph" w:customStyle="1" w:styleId="afffff1">
    <w:name w:val="其他标准标志"/>
    <w:basedOn w:val="afff4"/>
    <w:rsid w:val="00263CE7"/>
    <w:pPr>
      <w:framePr w:w="6101" w:wrap="around" w:vAnchor="page" w:hAnchor="page" w:x="4673" w:y="942"/>
    </w:pPr>
    <w:rPr>
      <w:w w:val="130"/>
    </w:rPr>
  </w:style>
  <w:style w:type="paragraph" w:customStyle="1" w:styleId="afffff2">
    <w:name w:val="其他标准称谓"/>
    <w:next w:val="af8"/>
    <w:rsid w:val="00263CE7"/>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3">
    <w:name w:val="其他发布部门"/>
    <w:basedOn w:val="afffc"/>
    <w:rsid w:val="00263CE7"/>
    <w:pPr>
      <w:framePr w:wrap="around" w:y="15310"/>
      <w:spacing w:line="0" w:lineRule="atLeast"/>
    </w:pPr>
    <w:rPr>
      <w:rFonts w:ascii="黑体" w:eastAsia="黑体"/>
      <w:b w:val="0"/>
    </w:rPr>
  </w:style>
  <w:style w:type="paragraph" w:customStyle="1" w:styleId="afffff4">
    <w:name w:val="前言、引言标题"/>
    <w:next w:val="afc"/>
    <w:rsid w:val="00263CE7"/>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5">
    <w:name w:val="三级无"/>
    <w:basedOn w:val="affb"/>
    <w:rsid w:val="00263CE7"/>
    <w:pPr>
      <w:spacing w:beforeLines="0" w:before="0" w:afterLines="0" w:after="0"/>
    </w:pPr>
    <w:rPr>
      <w:rFonts w:ascii="宋体" w:eastAsia="宋体"/>
    </w:rPr>
  </w:style>
  <w:style w:type="paragraph" w:customStyle="1" w:styleId="afffff6">
    <w:name w:val="实施日期"/>
    <w:basedOn w:val="afffd"/>
    <w:rsid w:val="00263CE7"/>
    <w:pPr>
      <w:framePr w:wrap="around" w:vAnchor="page" w:hAnchor="text"/>
      <w:jc w:val="right"/>
    </w:pPr>
  </w:style>
  <w:style w:type="paragraph" w:customStyle="1" w:styleId="afffff7">
    <w:name w:val="示例后文字"/>
    <w:basedOn w:val="afc"/>
    <w:next w:val="afc"/>
    <w:qFormat/>
    <w:rsid w:val="00263CE7"/>
    <w:pPr>
      <w:ind w:firstLine="360"/>
    </w:pPr>
    <w:rPr>
      <w:rFonts w:eastAsia="宋体" w:hAnsi="Times New Roman" w:cs="Times New Roman"/>
      <w:noProof/>
      <w:kern w:val="0"/>
      <w:sz w:val="18"/>
      <w:szCs w:val="20"/>
    </w:rPr>
  </w:style>
  <w:style w:type="paragraph" w:customStyle="1" w:styleId="afffff8">
    <w:name w:val="首示例"/>
    <w:next w:val="afc"/>
    <w:link w:val="Char5"/>
    <w:qFormat/>
    <w:rsid w:val="00263CE7"/>
    <w:pPr>
      <w:tabs>
        <w:tab w:val="num" w:pos="360"/>
      </w:tabs>
      <w:ind w:left="840"/>
    </w:pPr>
    <w:rPr>
      <w:rFonts w:ascii="宋体" w:eastAsia="宋体" w:hAnsi="宋体" w:cs="Times New Roman"/>
      <w:sz w:val="18"/>
      <w:szCs w:val="18"/>
    </w:rPr>
  </w:style>
  <w:style w:type="character" w:customStyle="1" w:styleId="Char5">
    <w:name w:val="首示例 Char"/>
    <w:basedOn w:val="af9"/>
    <w:link w:val="afffff8"/>
    <w:rsid w:val="00263CE7"/>
    <w:rPr>
      <w:rFonts w:ascii="宋体" w:eastAsia="宋体" w:hAnsi="宋体" w:cs="Times New Roman"/>
      <w:sz w:val="18"/>
      <w:szCs w:val="18"/>
    </w:rPr>
  </w:style>
  <w:style w:type="paragraph" w:customStyle="1" w:styleId="a0">
    <w:name w:val="四级无"/>
    <w:basedOn w:val="affe"/>
    <w:rsid w:val="00263CE7"/>
    <w:pPr>
      <w:numPr>
        <w:numId w:val="14"/>
      </w:numPr>
      <w:spacing w:beforeLines="0" w:before="0" w:afterLines="0" w:after="0"/>
      <w:ind w:firstLine="0"/>
    </w:pPr>
    <w:rPr>
      <w:rFonts w:ascii="宋体" w:eastAsia="宋体"/>
    </w:rPr>
  </w:style>
  <w:style w:type="paragraph" w:styleId="12">
    <w:name w:val="index 1"/>
    <w:basedOn w:val="af8"/>
    <w:next w:val="afc"/>
    <w:rsid w:val="00263CE7"/>
    <w:pPr>
      <w:tabs>
        <w:tab w:val="right" w:leader="dot" w:pos="9299"/>
      </w:tabs>
      <w:adjustRightInd/>
      <w:snapToGrid/>
      <w:spacing w:beforeLines="0" w:before="0" w:afterLines="0" w:after="0" w:line="240" w:lineRule="auto"/>
      <w:jc w:val="left"/>
    </w:pPr>
    <w:rPr>
      <w:rFonts w:ascii="宋体" w:eastAsia="宋体"/>
      <w:sz w:val="21"/>
      <w:szCs w:val="21"/>
    </w:rPr>
  </w:style>
  <w:style w:type="paragraph" w:styleId="22">
    <w:name w:val="index 2"/>
    <w:basedOn w:val="af8"/>
    <w:next w:val="af8"/>
    <w:autoRedefine/>
    <w:rsid w:val="00263CE7"/>
    <w:pPr>
      <w:adjustRightInd/>
      <w:snapToGrid/>
      <w:spacing w:beforeLines="0" w:before="0" w:afterLines="0" w:after="0" w:line="240" w:lineRule="auto"/>
      <w:ind w:left="420" w:hanging="210"/>
      <w:jc w:val="left"/>
    </w:pPr>
    <w:rPr>
      <w:rFonts w:ascii="Calibri" w:eastAsia="宋体" w:hAnsi="Calibri"/>
      <w:sz w:val="20"/>
      <w:szCs w:val="20"/>
    </w:rPr>
  </w:style>
  <w:style w:type="paragraph" w:styleId="31">
    <w:name w:val="index 3"/>
    <w:basedOn w:val="af8"/>
    <w:next w:val="af8"/>
    <w:autoRedefine/>
    <w:rsid w:val="00263CE7"/>
    <w:pPr>
      <w:adjustRightInd/>
      <w:snapToGrid/>
      <w:spacing w:beforeLines="0" w:before="0" w:afterLines="0" w:after="0" w:line="240" w:lineRule="auto"/>
      <w:ind w:left="630" w:hanging="210"/>
      <w:jc w:val="left"/>
    </w:pPr>
    <w:rPr>
      <w:rFonts w:ascii="Calibri" w:eastAsia="宋体" w:hAnsi="Calibri"/>
      <w:sz w:val="20"/>
      <w:szCs w:val="20"/>
    </w:rPr>
  </w:style>
  <w:style w:type="paragraph" w:styleId="41">
    <w:name w:val="index 4"/>
    <w:basedOn w:val="af8"/>
    <w:next w:val="af8"/>
    <w:autoRedefine/>
    <w:rsid w:val="00263CE7"/>
    <w:pPr>
      <w:adjustRightInd/>
      <w:snapToGrid/>
      <w:spacing w:beforeLines="0" w:before="0" w:afterLines="0" w:after="0" w:line="240" w:lineRule="auto"/>
      <w:ind w:left="840" w:hanging="210"/>
      <w:jc w:val="left"/>
    </w:pPr>
    <w:rPr>
      <w:rFonts w:ascii="Calibri" w:eastAsia="宋体" w:hAnsi="Calibri"/>
      <w:sz w:val="20"/>
      <w:szCs w:val="20"/>
    </w:rPr>
  </w:style>
  <w:style w:type="paragraph" w:styleId="50">
    <w:name w:val="index 5"/>
    <w:basedOn w:val="af8"/>
    <w:next w:val="af8"/>
    <w:autoRedefine/>
    <w:rsid w:val="00263CE7"/>
    <w:pPr>
      <w:adjustRightInd/>
      <w:snapToGrid/>
      <w:spacing w:beforeLines="0" w:before="0" w:afterLines="0" w:after="0" w:line="240" w:lineRule="auto"/>
      <w:ind w:left="1050" w:hanging="210"/>
      <w:jc w:val="left"/>
    </w:pPr>
    <w:rPr>
      <w:rFonts w:ascii="Calibri" w:eastAsia="宋体" w:hAnsi="Calibri"/>
      <w:sz w:val="20"/>
      <w:szCs w:val="20"/>
    </w:rPr>
  </w:style>
  <w:style w:type="paragraph" w:styleId="60">
    <w:name w:val="index 6"/>
    <w:basedOn w:val="af8"/>
    <w:next w:val="af8"/>
    <w:autoRedefine/>
    <w:rsid w:val="00263CE7"/>
    <w:pPr>
      <w:adjustRightInd/>
      <w:snapToGrid/>
      <w:spacing w:beforeLines="0" w:before="0" w:afterLines="0" w:after="0" w:line="240" w:lineRule="auto"/>
      <w:ind w:left="1260" w:hanging="210"/>
      <w:jc w:val="left"/>
    </w:pPr>
    <w:rPr>
      <w:rFonts w:ascii="Calibri" w:eastAsia="宋体" w:hAnsi="Calibri"/>
      <w:sz w:val="20"/>
      <w:szCs w:val="20"/>
    </w:rPr>
  </w:style>
  <w:style w:type="paragraph" w:styleId="70">
    <w:name w:val="index 7"/>
    <w:basedOn w:val="af8"/>
    <w:next w:val="af8"/>
    <w:autoRedefine/>
    <w:rsid w:val="00263CE7"/>
    <w:pPr>
      <w:adjustRightInd/>
      <w:snapToGrid/>
      <w:spacing w:beforeLines="0" w:before="0" w:afterLines="0" w:after="0" w:line="240" w:lineRule="auto"/>
      <w:ind w:left="1470" w:hanging="210"/>
      <w:jc w:val="left"/>
    </w:pPr>
    <w:rPr>
      <w:rFonts w:ascii="Calibri" w:eastAsia="宋体" w:hAnsi="Calibri"/>
      <w:sz w:val="20"/>
      <w:szCs w:val="20"/>
    </w:rPr>
  </w:style>
  <w:style w:type="paragraph" w:styleId="80">
    <w:name w:val="index 8"/>
    <w:basedOn w:val="af8"/>
    <w:next w:val="af8"/>
    <w:autoRedefine/>
    <w:rsid w:val="00263CE7"/>
    <w:pPr>
      <w:adjustRightInd/>
      <w:snapToGrid/>
      <w:spacing w:beforeLines="0" w:before="0" w:afterLines="0" w:after="0" w:line="240" w:lineRule="auto"/>
      <w:ind w:left="1680" w:hanging="210"/>
      <w:jc w:val="left"/>
    </w:pPr>
    <w:rPr>
      <w:rFonts w:ascii="Calibri" w:eastAsia="宋体" w:hAnsi="Calibri"/>
      <w:sz w:val="20"/>
      <w:szCs w:val="20"/>
    </w:rPr>
  </w:style>
  <w:style w:type="paragraph" w:styleId="90">
    <w:name w:val="index 9"/>
    <w:basedOn w:val="af8"/>
    <w:next w:val="af8"/>
    <w:autoRedefine/>
    <w:rsid w:val="00263CE7"/>
    <w:pPr>
      <w:adjustRightInd/>
      <w:snapToGrid/>
      <w:spacing w:beforeLines="0" w:before="0" w:afterLines="0" w:after="0" w:line="240" w:lineRule="auto"/>
      <w:ind w:left="1890" w:hanging="210"/>
      <w:jc w:val="left"/>
    </w:pPr>
    <w:rPr>
      <w:rFonts w:ascii="Calibri" w:eastAsia="宋体" w:hAnsi="Calibri"/>
      <w:sz w:val="20"/>
      <w:szCs w:val="20"/>
    </w:rPr>
  </w:style>
  <w:style w:type="paragraph" w:styleId="afffff9">
    <w:name w:val="index heading"/>
    <w:basedOn w:val="af8"/>
    <w:next w:val="12"/>
    <w:rsid w:val="00263CE7"/>
    <w:pPr>
      <w:adjustRightInd/>
      <w:snapToGrid/>
      <w:spacing w:beforeLines="0" w:before="120" w:afterLines="0" w:after="120" w:line="240" w:lineRule="auto"/>
      <w:jc w:val="center"/>
    </w:pPr>
    <w:rPr>
      <w:rFonts w:ascii="Calibri" w:eastAsia="宋体" w:hAnsi="Calibri"/>
      <w:b/>
      <w:bCs/>
      <w:iCs/>
      <w:sz w:val="21"/>
      <w:szCs w:val="20"/>
    </w:rPr>
  </w:style>
  <w:style w:type="paragraph" w:styleId="afffffa">
    <w:name w:val="caption"/>
    <w:basedOn w:val="af8"/>
    <w:next w:val="af8"/>
    <w:qFormat/>
    <w:rsid w:val="00263CE7"/>
    <w:pPr>
      <w:adjustRightInd/>
      <w:snapToGrid/>
      <w:spacing w:beforeLines="0" w:before="152" w:afterLines="0" w:after="160" w:line="240" w:lineRule="auto"/>
    </w:pPr>
    <w:rPr>
      <w:rFonts w:ascii="Arial" w:eastAsia="黑体" w:hAnsi="Arial" w:cs="Arial"/>
      <w:sz w:val="20"/>
      <w:szCs w:val="20"/>
    </w:rPr>
  </w:style>
  <w:style w:type="paragraph" w:customStyle="1" w:styleId="afffffb">
    <w:name w:val="条文脚注"/>
    <w:basedOn w:val="aa"/>
    <w:rsid w:val="00263CE7"/>
    <w:pPr>
      <w:numPr>
        <w:numId w:val="0"/>
      </w:numPr>
      <w:jc w:val="both"/>
    </w:pPr>
  </w:style>
  <w:style w:type="paragraph" w:customStyle="1" w:styleId="afffffc">
    <w:name w:val="图标脚注说明"/>
    <w:basedOn w:val="afc"/>
    <w:rsid w:val="00263CE7"/>
    <w:pPr>
      <w:ind w:left="840" w:firstLineChars="0" w:hanging="420"/>
    </w:pPr>
    <w:rPr>
      <w:rFonts w:eastAsia="宋体" w:hAnsi="Times New Roman" w:cs="Times New Roman"/>
      <w:noProof/>
      <w:kern w:val="0"/>
      <w:sz w:val="18"/>
      <w:szCs w:val="18"/>
    </w:rPr>
  </w:style>
  <w:style w:type="paragraph" w:customStyle="1" w:styleId="afffffd">
    <w:name w:val="图表脚注说明"/>
    <w:basedOn w:val="af8"/>
    <w:rsid w:val="00263CE7"/>
    <w:pPr>
      <w:adjustRightInd/>
      <w:snapToGrid/>
      <w:spacing w:beforeLines="0" w:before="0" w:afterLines="0" w:after="0" w:line="240" w:lineRule="auto"/>
      <w:ind w:left="840" w:hanging="420"/>
    </w:pPr>
    <w:rPr>
      <w:rFonts w:ascii="宋体" w:eastAsia="宋体"/>
      <w:sz w:val="18"/>
      <w:szCs w:val="18"/>
    </w:rPr>
  </w:style>
  <w:style w:type="paragraph" w:customStyle="1" w:styleId="afffffe">
    <w:name w:val="图的脚注"/>
    <w:next w:val="afc"/>
    <w:autoRedefine/>
    <w:qFormat/>
    <w:rsid w:val="00263CE7"/>
    <w:pPr>
      <w:widowControl w:val="0"/>
      <w:ind w:leftChars="200" w:left="840" w:hangingChars="200" w:hanging="420"/>
      <w:jc w:val="both"/>
    </w:pPr>
    <w:rPr>
      <w:rFonts w:ascii="宋体" w:eastAsia="宋体" w:hAnsi="Times New Roman" w:cs="Times New Roman"/>
      <w:kern w:val="0"/>
      <w:sz w:val="18"/>
      <w:szCs w:val="20"/>
    </w:rPr>
  </w:style>
  <w:style w:type="table" w:styleId="affffff">
    <w:name w:val="Table Grid"/>
    <w:basedOn w:val="afa"/>
    <w:rsid w:val="00263CE7"/>
    <w:pPr>
      <w:numPr>
        <w:numId w:val="20"/>
      </w:numPr>
    </w:pPr>
    <w:rPr>
      <w:rFonts w:ascii="宋体" w:eastAsia="宋体" w:hAnsi="Times New Roman" w:cs="Times New Roman"/>
      <w:kern w:val="0"/>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f0">
    <w:name w:val="endnote text"/>
    <w:basedOn w:val="af8"/>
    <w:link w:val="Char6"/>
    <w:semiHidden/>
    <w:rsid w:val="00263CE7"/>
    <w:pPr>
      <w:adjustRightInd/>
      <w:spacing w:beforeLines="0" w:before="0" w:afterLines="0" w:after="0" w:line="240" w:lineRule="auto"/>
      <w:jc w:val="left"/>
    </w:pPr>
    <w:rPr>
      <w:rFonts w:eastAsia="宋体"/>
      <w:sz w:val="21"/>
    </w:rPr>
  </w:style>
  <w:style w:type="character" w:customStyle="1" w:styleId="Char6">
    <w:name w:val="尾注文本 Char"/>
    <w:basedOn w:val="af9"/>
    <w:link w:val="affffff0"/>
    <w:semiHidden/>
    <w:rsid w:val="00263CE7"/>
    <w:rPr>
      <w:rFonts w:ascii="Times New Roman" w:eastAsia="宋体" w:hAnsi="Times New Roman" w:cs="Times New Roman"/>
      <w:szCs w:val="24"/>
    </w:rPr>
  </w:style>
  <w:style w:type="character" w:styleId="affffff1">
    <w:name w:val="endnote reference"/>
    <w:basedOn w:val="af9"/>
    <w:semiHidden/>
    <w:rsid w:val="00263CE7"/>
    <w:rPr>
      <w:vertAlign w:val="superscript"/>
    </w:rPr>
  </w:style>
  <w:style w:type="paragraph" w:styleId="affffff2">
    <w:name w:val="Document Map"/>
    <w:basedOn w:val="af8"/>
    <w:link w:val="Char7"/>
    <w:semiHidden/>
    <w:rsid w:val="00263CE7"/>
    <w:pPr>
      <w:shd w:val="clear" w:color="auto" w:fill="000080"/>
      <w:adjustRightInd/>
      <w:snapToGrid/>
      <w:spacing w:beforeLines="0" w:before="0" w:afterLines="0" w:after="0" w:line="240" w:lineRule="auto"/>
    </w:pPr>
    <w:rPr>
      <w:rFonts w:eastAsia="宋体"/>
      <w:sz w:val="21"/>
    </w:rPr>
  </w:style>
  <w:style w:type="character" w:customStyle="1" w:styleId="Char7">
    <w:name w:val="文档结构图 Char"/>
    <w:basedOn w:val="af9"/>
    <w:link w:val="affffff2"/>
    <w:semiHidden/>
    <w:rsid w:val="00263CE7"/>
    <w:rPr>
      <w:rFonts w:ascii="Times New Roman" w:eastAsia="宋体" w:hAnsi="Times New Roman" w:cs="Times New Roman"/>
      <w:szCs w:val="24"/>
      <w:shd w:val="clear" w:color="auto" w:fill="000080"/>
    </w:rPr>
  </w:style>
  <w:style w:type="paragraph" w:customStyle="1" w:styleId="affffff3">
    <w:name w:val="文献分类号"/>
    <w:rsid w:val="00263CE7"/>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ffff4">
    <w:name w:val="五级无"/>
    <w:basedOn w:val="afff"/>
    <w:rsid w:val="00263CE7"/>
    <w:pPr>
      <w:spacing w:beforeLines="0" w:before="0" w:afterLines="0" w:after="0"/>
    </w:pPr>
    <w:rPr>
      <w:rFonts w:ascii="宋体" w:eastAsia="宋体"/>
    </w:rPr>
  </w:style>
  <w:style w:type="character" w:styleId="affffff5">
    <w:name w:val="page number"/>
    <w:basedOn w:val="af9"/>
    <w:rsid w:val="00263CE7"/>
    <w:rPr>
      <w:rFonts w:ascii="Times New Roman" w:eastAsia="宋体" w:hAnsi="Times New Roman"/>
      <w:sz w:val="18"/>
    </w:rPr>
  </w:style>
  <w:style w:type="character" w:styleId="affffff6">
    <w:name w:val="FollowedHyperlink"/>
    <w:basedOn w:val="af9"/>
    <w:rsid w:val="00263CE7"/>
    <w:rPr>
      <w:color w:val="800080"/>
      <w:u w:val="single"/>
    </w:rPr>
  </w:style>
  <w:style w:type="paragraph" w:customStyle="1" w:styleId="affffff7">
    <w:name w:val="正文表标题"/>
    <w:next w:val="afc"/>
    <w:rsid w:val="00263CE7"/>
    <w:pPr>
      <w:tabs>
        <w:tab w:val="num" w:pos="360"/>
      </w:tabs>
      <w:spacing w:beforeLines="50" w:before="156" w:afterLines="50" w:after="156"/>
      <w:ind w:left="840" w:hanging="420"/>
      <w:jc w:val="center"/>
    </w:pPr>
    <w:rPr>
      <w:rFonts w:ascii="黑体" w:eastAsia="黑体" w:hAnsi="Times New Roman" w:cs="Times New Roman"/>
      <w:kern w:val="0"/>
      <w:szCs w:val="20"/>
    </w:rPr>
  </w:style>
  <w:style w:type="paragraph" w:customStyle="1" w:styleId="affffff8">
    <w:name w:val="正文公式编号制表符"/>
    <w:basedOn w:val="afc"/>
    <w:next w:val="afc"/>
    <w:qFormat/>
    <w:rsid w:val="00263CE7"/>
    <w:pPr>
      <w:ind w:firstLineChars="0" w:firstLine="0"/>
    </w:pPr>
    <w:rPr>
      <w:rFonts w:eastAsia="宋体" w:hAnsi="Times New Roman" w:cs="Times New Roman"/>
      <w:noProof/>
      <w:kern w:val="0"/>
      <w:szCs w:val="20"/>
    </w:rPr>
  </w:style>
  <w:style w:type="paragraph" w:customStyle="1" w:styleId="ae">
    <w:name w:val="正文图标题"/>
    <w:next w:val="afc"/>
    <w:rsid w:val="00263CE7"/>
    <w:pPr>
      <w:numPr>
        <w:numId w:val="17"/>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ffff9">
    <w:name w:val="终结线"/>
    <w:basedOn w:val="af8"/>
    <w:rsid w:val="00263CE7"/>
    <w:pPr>
      <w:framePr w:hSpace="181" w:vSpace="181" w:wrap="around" w:vAnchor="text" w:hAnchor="margin" w:xAlign="center" w:y="285"/>
      <w:adjustRightInd/>
      <w:snapToGrid/>
      <w:spacing w:beforeLines="0" w:before="0" w:afterLines="0" w:after="0" w:line="240" w:lineRule="auto"/>
    </w:pPr>
    <w:rPr>
      <w:rFonts w:eastAsia="宋体"/>
      <w:sz w:val="21"/>
    </w:rPr>
  </w:style>
  <w:style w:type="paragraph" w:customStyle="1" w:styleId="ab">
    <w:name w:val="其他发布日期"/>
    <w:basedOn w:val="afffd"/>
    <w:rsid w:val="00263CE7"/>
    <w:pPr>
      <w:framePr w:wrap="around" w:vAnchor="page" w:hAnchor="text" w:x="1419"/>
      <w:numPr>
        <w:numId w:val="18"/>
      </w:numPr>
    </w:pPr>
  </w:style>
  <w:style w:type="paragraph" w:customStyle="1" w:styleId="affffffa">
    <w:name w:val="其他实施日期"/>
    <w:basedOn w:val="afffff6"/>
    <w:rsid w:val="00263CE7"/>
    <w:pPr>
      <w:framePr w:wrap="around"/>
    </w:pPr>
  </w:style>
  <w:style w:type="paragraph" w:customStyle="1" w:styleId="23">
    <w:name w:val="封面标准名称2"/>
    <w:basedOn w:val="affff"/>
    <w:rsid w:val="00263CE7"/>
    <w:pPr>
      <w:framePr w:wrap="around" w:y="4469"/>
      <w:spacing w:beforeLines="630" w:before="630"/>
    </w:pPr>
  </w:style>
  <w:style w:type="paragraph" w:customStyle="1" w:styleId="24">
    <w:name w:val="封面标准英文名称2"/>
    <w:basedOn w:val="affff0"/>
    <w:rsid w:val="00263CE7"/>
    <w:pPr>
      <w:framePr w:wrap="around" w:y="4469"/>
    </w:pPr>
  </w:style>
  <w:style w:type="paragraph" w:customStyle="1" w:styleId="25">
    <w:name w:val="封面一致性程度标识2"/>
    <w:basedOn w:val="affff1"/>
    <w:rsid w:val="00263CE7"/>
    <w:pPr>
      <w:framePr w:wrap="around" w:y="4469"/>
    </w:pPr>
  </w:style>
  <w:style w:type="paragraph" w:customStyle="1" w:styleId="26">
    <w:name w:val="封面标准文稿类别2"/>
    <w:basedOn w:val="affff2"/>
    <w:rsid w:val="00263CE7"/>
    <w:pPr>
      <w:framePr w:wrap="around" w:y="4469"/>
    </w:pPr>
  </w:style>
  <w:style w:type="paragraph" w:customStyle="1" w:styleId="27">
    <w:name w:val="封面标准文稿编辑信息2"/>
    <w:basedOn w:val="affff3"/>
    <w:rsid w:val="00263CE7"/>
    <w:pPr>
      <w:framePr w:wrap="around" w:y="4469"/>
    </w:pPr>
  </w:style>
  <w:style w:type="paragraph" w:customStyle="1" w:styleId="affd">
    <w:name w:val="示例内容"/>
    <w:rsid w:val="00263CE7"/>
    <w:pPr>
      <w:ind w:firstLineChars="200" w:firstLine="200"/>
    </w:pPr>
    <w:rPr>
      <w:rFonts w:ascii="宋体" w:eastAsia="宋体" w:hAnsi="Times New Roman" w:cs="Times New Roman"/>
      <w:noProof/>
      <w:kern w:val="0"/>
      <w:sz w:val="18"/>
      <w:szCs w:val="18"/>
    </w:rPr>
  </w:style>
  <w:style w:type="paragraph" w:styleId="affffffb">
    <w:name w:val="Revision"/>
    <w:hidden/>
    <w:uiPriority w:val="99"/>
    <w:semiHidden/>
    <w:rsid w:val="00263CE7"/>
    <w:rPr>
      <w:rFonts w:ascii="Times New Roman" w:eastAsia="宋体" w:hAnsi="Times New Roman" w:cs="Times New Roman"/>
      <w:szCs w:val="24"/>
    </w:rPr>
  </w:style>
  <w:style w:type="paragraph" w:styleId="affffffc">
    <w:name w:val="Normal (Web)"/>
    <w:basedOn w:val="af8"/>
    <w:rsid w:val="00263CE7"/>
    <w:pPr>
      <w:widowControl/>
      <w:adjustRightInd/>
      <w:snapToGrid/>
      <w:spacing w:beforeLines="0" w:before="100" w:beforeAutospacing="1" w:afterLines="0" w:after="100" w:afterAutospacing="1" w:line="312" w:lineRule="auto"/>
      <w:jc w:val="left"/>
    </w:pPr>
    <w:rPr>
      <w:rFonts w:ascii="??" w:eastAsia="宋体" w:hAnsi="??" w:cs="宋体"/>
      <w:kern w:val="0"/>
      <w:sz w:val="21"/>
      <w:szCs w:val="21"/>
    </w:rPr>
  </w:style>
  <w:style w:type="character" w:customStyle="1" w:styleId="Char8">
    <w:name w:val="一级条标题 Char"/>
    <w:unhideWhenUsed/>
    <w:rsid w:val="00263CE7"/>
    <w:rPr>
      <w:rFonts w:ascii="黑体" w:eastAsia="黑体"/>
      <w:sz w:val="21"/>
      <w:szCs w:val="21"/>
      <w:lang w:bidi="ar-SA"/>
    </w:rPr>
  </w:style>
  <w:style w:type="character" w:customStyle="1" w:styleId="apple-converted-space">
    <w:name w:val="apple-converted-space"/>
    <w:rsid w:val="00263CE7"/>
  </w:style>
  <w:style w:type="paragraph" w:customStyle="1" w:styleId="Default">
    <w:name w:val="Default"/>
    <w:rsid w:val="00263CE7"/>
    <w:pPr>
      <w:widowControl w:val="0"/>
      <w:autoSpaceDE w:val="0"/>
      <w:autoSpaceDN w:val="0"/>
      <w:adjustRightInd w:val="0"/>
    </w:pPr>
    <w:rPr>
      <w:rFonts w:ascii="宋体" w:eastAsia="宋体" w:hAnsi="Times New Roman"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8">
    <w:name w:val="Normal"/>
    <w:qFormat/>
    <w:rsid w:val="00170B0B"/>
    <w:pPr>
      <w:widowControl w:val="0"/>
      <w:adjustRightInd w:val="0"/>
      <w:snapToGrid w:val="0"/>
      <w:spacing w:beforeLines="50" w:before="50" w:afterLines="50" w:after="50" w:line="360" w:lineRule="auto"/>
      <w:jc w:val="both"/>
    </w:pPr>
    <w:rPr>
      <w:rFonts w:ascii="Times New Roman" w:eastAsia="仿宋" w:hAnsi="Times New Roman" w:cs="Times New Roman"/>
      <w:sz w:val="28"/>
      <w:szCs w:val="24"/>
    </w:rPr>
  </w:style>
  <w:style w:type="paragraph" w:styleId="1">
    <w:name w:val="heading 1"/>
    <w:basedOn w:val="af8"/>
    <w:next w:val="af8"/>
    <w:link w:val="1Char"/>
    <w:qFormat/>
    <w:rsid w:val="00170B0B"/>
    <w:pPr>
      <w:keepNext/>
      <w:keepLines/>
      <w:spacing w:before="240" w:after="240"/>
      <w:outlineLvl w:val="0"/>
    </w:pPr>
    <w:rPr>
      <w:b/>
      <w:bCs/>
      <w:kern w:val="44"/>
      <w:sz w:val="36"/>
      <w:szCs w:val="44"/>
    </w:rPr>
  </w:style>
  <w:style w:type="paragraph" w:styleId="2">
    <w:name w:val="heading 2"/>
    <w:basedOn w:val="af8"/>
    <w:next w:val="af8"/>
    <w:link w:val="2Char"/>
    <w:unhideWhenUsed/>
    <w:qFormat/>
    <w:rsid w:val="00170B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f8"/>
    <w:next w:val="af8"/>
    <w:link w:val="3Char"/>
    <w:autoRedefine/>
    <w:qFormat/>
    <w:rsid w:val="00263CE7"/>
    <w:pPr>
      <w:keepNext/>
      <w:keepLines/>
      <w:tabs>
        <w:tab w:val="num" w:pos="720"/>
      </w:tabs>
      <w:adjustRightInd/>
      <w:snapToGrid/>
      <w:spacing w:before="120" w:after="120" w:line="240" w:lineRule="auto"/>
      <w:outlineLvl w:val="2"/>
    </w:pPr>
    <w:rPr>
      <w:rFonts w:eastAsia="黑体"/>
      <w:bCs/>
      <w:sz w:val="21"/>
      <w:szCs w:val="21"/>
    </w:rPr>
  </w:style>
  <w:style w:type="paragraph" w:styleId="4">
    <w:name w:val="heading 4"/>
    <w:basedOn w:val="af8"/>
    <w:next w:val="af8"/>
    <w:link w:val="4Char"/>
    <w:qFormat/>
    <w:rsid w:val="00263CE7"/>
    <w:pPr>
      <w:keepNext/>
      <w:keepLines/>
      <w:tabs>
        <w:tab w:val="num" w:pos="825"/>
      </w:tabs>
      <w:adjustRightInd/>
      <w:snapToGrid/>
      <w:spacing w:beforeLines="0" w:before="0" w:afterLines="0" w:after="0"/>
      <w:jc w:val="left"/>
      <w:outlineLvl w:val="3"/>
    </w:pPr>
    <w:rPr>
      <w:rFonts w:ascii="宋体" w:eastAsia="宋体" w:hAnsi="宋体"/>
      <w:bCs/>
      <w:sz w:val="21"/>
      <w:szCs w:val="21"/>
      <w:lang w:val="x-none" w:eastAsia="x-none"/>
    </w:rPr>
  </w:style>
  <w:style w:type="character" w:default="1" w:styleId="af9">
    <w:name w:val="Default Paragraph Font"/>
    <w:uiPriority w:val="1"/>
    <w:semiHidden/>
    <w:unhideWhenUsed/>
  </w:style>
  <w:style w:type="table" w:default="1" w:styleId="afa">
    <w:name w:val="Normal Table"/>
    <w:uiPriority w:val="99"/>
    <w:semiHidden/>
    <w:unhideWhenUsed/>
    <w:tblPr>
      <w:tblInd w:w="0" w:type="dxa"/>
      <w:tblCellMar>
        <w:top w:w="0" w:type="dxa"/>
        <w:left w:w="108" w:type="dxa"/>
        <w:bottom w:w="0" w:type="dxa"/>
        <w:right w:w="108" w:type="dxa"/>
      </w:tblCellMar>
    </w:tblPr>
  </w:style>
  <w:style w:type="numbering" w:default="1" w:styleId="afb">
    <w:name w:val="No List"/>
    <w:uiPriority w:val="99"/>
    <w:semiHidden/>
    <w:unhideWhenUsed/>
  </w:style>
  <w:style w:type="character" w:customStyle="1" w:styleId="Char">
    <w:name w:val="段 Char"/>
    <w:link w:val="afc"/>
    <w:unhideWhenUsed/>
    <w:rsid w:val="00170B0B"/>
    <w:rPr>
      <w:rFonts w:ascii="宋体"/>
    </w:rPr>
  </w:style>
  <w:style w:type="paragraph" w:customStyle="1" w:styleId="afc">
    <w:name w:val="段"/>
    <w:link w:val="Char"/>
    <w:rsid w:val="00170B0B"/>
    <w:pPr>
      <w:tabs>
        <w:tab w:val="center" w:pos="4201"/>
        <w:tab w:val="right" w:leader="dot" w:pos="9298"/>
      </w:tabs>
      <w:autoSpaceDE w:val="0"/>
      <w:autoSpaceDN w:val="0"/>
      <w:ind w:firstLineChars="200" w:firstLine="420"/>
      <w:jc w:val="both"/>
    </w:pPr>
    <w:rPr>
      <w:rFonts w:ascii="宋体"/>
    </w:rPr>
  </w:style>
  <w:style w:type="paragraph" w:styleId="afd">
    <w:name w:val="Balloon Text"/>
    <w:basedOn w:val="af8"/>
    <w:link w:val="Char0"/>
    <w:unhideWhenUsed/>
    <w:rsid w:val="00170B0B"/>
    <w:rPr>
      <w:sz w:val="18"/>
      <w:szCs w:val="18"/>
    </w:rPr>
  </w:style>
  <w:style w:type="character" w:customStyle="1" w:styleId="Char0">
    <w:name w:val="批注框文本 Char"/>
    <w:basedOn w:val="af9"/>
    <w:link w:val="afd"/>
    <w:rsid w:val="00170B0B"/>
    <w:rPr>
      <w:rFonts w:ascii="Times New Roman" w:eastAsia="宋体" w:hAnsi="Times New Roman" w:cs="Times New Roman"/>
      <w:sz w:val="18"/>
      <w:szCs w:val="18"/>
    </w:rPr>
  </w:style>
  <w:style w:type="character" w:customStyle="1" w:styleId="1Char">
    <w:name w:val="标题 1 Char"/>
    <w:basedOn w:val="af9"/>
    <w:link w:val="1"/>
    <w:rsid w:val="00170B0B"/>
    <w:rPr>
      <w:rFonts w:ascii="Times New Roman" w:eastAsia="仿宋" w:hAnsi="Times New Roman" w:cs="Times New Roman"/>
      <w:b/>
      <w:bCs/>
      <w:kern w:val="44"/>
      <w:sz w:val="36"/>
      <w:szCs w:val="44"/>
    </w:rPr>
  </w:style>
  <w:style w:type="character" w:customStyle="1" w:styleId="2Char">
    <w:name w:val="标题 2 Char"/>
    <w:basedOn w:val="af9"/>
    <w:link w:val="2"/>
    <w:rsid w:val="00170B0B"/>
    <w:rPr>
      <w:rFonts w:asciiTheme="majorHAnsi" w:eastAsiaTheme="majorEastAsia" w:hAnsiTheme="majorHAnsi" w:cstheme="majorBidi"/>
      <w:b/>
      <w:bCs/>
      <w:sz w:val="32"/>
      <w:szCs w:val="32"/>
    </w:rPr>
  </w:style>
  <w:style w:type="paragraph" w:styleId="10">
    <w:name w:val="toc 1"/>
    <w:basedOn w:val="af8"/>
    <w:next w:val="af8"/>
    <w:autoRedefine/>
    <w:uiPriority w:val="39"/>
    <w:unhideWhenUsed/>
    <w:rsid w:val="00170B0B"/>
    <w:pPr>
      <w:spacing w:before="120" w:after="120"/>
      <w:jc w:val="left"/>
    </w:pPr>
    <w:rPr>
      <w:rFonts w:asciiTheme="minorHAnsi" w:hAnsiTheme="minorHAnsi" w:cstheme="minorHAnsi"/>
      <w:b/>
      <w:bCs/>
      <w:caps/>
      <w:sz w:val="20"/>
      <w:szCs w:val="20"/>
    </w:rPr>
  </w:style>
  <w:style w:type="paragraph" w:styleId="20">
    <w:name w:val="toc 2"/>
    <w:basedOn w:val="af8"/>
    <w:next w:val="af8"/>
    <w:autoRedefine/>
    <w:uiPriority w:val="39"/>
    <w:unhideWhenUsed/>
    <w:rsid w:val="00170B0B"/>
    <w:pPr>
      <w:spacing w:before="0" w:after="0"/>
      <w:ind w:left="280"/>
      <w:jc w:val="left"/>
    </w:pPr>
    <w:rPr>
      <w:rFonts w:asciiTheme="minorHAnsi" w:hAnsiTheme="minorHAnsi" w:cstheme="minorHAnsi"/>
      <w:smallCaps/>
      <w:sz w:val="20"/>
      <w:szCs w:val="20"/>
    </w:rPr>
  </w:style>
  <w:style w:type="paragraph" w:styleId="30">
    <w:name w:val="toc 3"/>
    <w:basedOn w:val="af8"/>
    <w:next w:val="af8"/>
    <w:autoRedefine/>
    <w:uiPriority w:val="39"/>
    <w:unhideWhenUsed/>
    <w:rsid w:val="00170B0B"/>
    <w:pPr>
      <w:spacing w:before="0" w:after="0"/>
      <w:ind w:left="560"/>
      <w:jc w:val="left"/>
    </w:pPr>
    <w:rPr>
      <w:rFonts w:asciiTheme="minorHAnsi" w:hAnsiTheme="minorHAnsi" w:cstheme="minorHAnsi"/>
      <w:i/>
      <w:iCs/>
      <w:sz w:val="20"/>
      <w:szCs w:val="20"/>
    </w:rPr>
  </w:style>
  <w:style w:type="paragraph" w:styleId="40">
    <w:name w:val="toc 4"/>
    <w:basedOn w:val="af8"/>
    <w:next w:val="af8"/>
    <w:autoRedefine/>
    <w:unhideWhenUsed/>
    <w:rsid w:val="00170B0B"/>
    <w:pPr>
      <w:spacing w:before="0" w:after="0"/>
      <w:ind w:left="840"/>
      <w:jc w:val="left"/>
    </w:pPr>
    <w:rPr>
      <w:rFonts w:asciiTheme="minorHAnsi" w:hAnsiTheme="minorHAnsi" w:cstheme="minorHAnsi"/>
      <w:sz w:val="18"/>
      <w:szCs w:val="18"/>
    </w:rPr>
  </w:style>
  <w:style w:type="paragraph" w:styleId="5">
    <w:name w:val="toc 5"/>
    <w:basedOn w:val="af8"/>
    <w:next w:val="af8"/>
    <w:autoRedefine/>
    <w:unhideWhenUsed/>
    <w:rsid w:val="00170B0B"/>
    <w:pPr>
      <w:spacing w:before="0" w:after="0"/>
      <w:ind w:left="1120"/>
      <w:jc w:val="left"/>
    </w:pPr>
    <w:rPr>
      <w:rFonts w:asciiTheme="minorHAnsi" w:hAnsiTheme="minorHAnsi" w:cstheme="minorHAnsi"/>
      <w:sz w:val="18"/>
      <w:szCs w:val="18"/>
    </w:rPr>
  </w:style>
  <w:style w:type="paragraph" w:styleId="6">
    <w:name w:val="toc 6"/>
    <w:basedOn w:val="af8"/>
    <w:next w:val="af8"/>
    <w:autoRedefine/>
    <w:unhideWhenUsed/>
    <w:rsid w:val="00170B0B"/>
    <w:pPr>
      <w:spacing w:before="0" w:after="0"/>
      <w:ind w:left="1400"/>
      <w:jc w:val="left"/>
    </w:pPr>
    <w:rPr>
      <w:rFonts w:asciiTheme="minorHAnsi" w:hAnsiTheme="minorHAnsi" w:cstheme="minorHAnsi"/>
      <w:sz w:val="18"/>
      <w:szCs w:val="18"/>
    </w:rPr>
  </w:style>
  <w:style w:type="paragraph" w:styleId="7">
    <w:name w:val="toc 7"/>
    <w:basedOn w:val="af8"/>
    <w:next w:val="af8"/>
    <w:autoRedefine/>
    <w:unhideWhenUsed/>
    <w:rsid w:val="00170B0B"/>
    <w:pPr>
      <w:spacing w:before="0" w:after="0"/>
      <w:ind w:left="1680"/>
      <w:jc w:val="left"/>
    </w:pPr>
    <w:rPr>
      <w:rFonts w:asciiTheme="minorHAnsi" w:hAnsiTheme="minorHAnsi" w:cstheme="minorHAnsi"/>
      <w:sz w:val="18"/>
      <w:szCs w:val="18"/>
    </w:rPr>
  </w:style>
  <w:style w:type="paragraph" w:styleId="8">
    <w:name w:val="toc 8"/>
    <w:basedOn w:val="af8"/>
    <w:next w:val="af8"/>
    <w:autoRedefine/>
    <w:unhideWhenUsed/>
    <w:rsid w:val="00170B0B"/>
    <w:pPr>
      <w:spacing w:before="0" w:after="0"/>
      <w:ind w:left="1960"/>
      <w:jc w:val="left"/>
    </w:pPr>
    <w:rPr>
      <w:rFonts w:asciiTheme="minorHAnsi" w:hAnsiTheme="minorHAnsi" w:cstheme="minorHAnsi"/>
      <w:sz w:val="18"/>
      <w:szCs w:val="18"/>
    </w:rPr>
  </w:style>
  <w:style w:type="paragraph" w:styleId="9">
    <w:name w:val="toc 9"/>
    <w:basedOn w:val="af8"/>
    <w:next w:val="af8"/>
    <w:autoRedefine/>
    <w:unhideWhenUsed/>
    <w:rsid w:val="00170B0B"/>
    <w:pPr>
      <w:spacing w:before="0" w:after="0"/>
      <w:ind w:left="2240"/>
      <w:jc w:val="left"/>
    </w:pPr>
    <w:rPr>
      <w:rFonts w:asciiTheme="minorHAnsi" w:hAnsiTheme="minorHAnsi" w:cstheme="minorHAnsi"/>
      <w:sz w:val="18"/>
      <w:szCs w:val="18"/>
    </w:rPr>
  </w:style>
  <w:style w:type="character" w:styleId="afe">
    <w:name w:val="Hyperlink"/>
    <w:basedOn w:val="af9"/>
    <w:uiPriority w:val="99"/>
    <w:unhideWhenUsed/>
    <w:rsid w:val="00170B0B"/>
    <w:rPr>
      <w:color w:val="0000FF" w:themeColor="hyperlink"/>
      <w:u w:val="single"/>
    </w:rPr>
  </w:style>
  <w:style w:type="paragraph" w:styleId="aff">
    <w:name w:val="header"/>
    <w:basedOn w:val="af8"/>
    <w:link w:val="Char1"/>
    <w:unhideWhenUsed/>
    <w:rsid w:val="00A80EED"/>
    <w:pPr>
      <w:pBdr>
        <w:bottom w:val="single" w:sz="6" w:space="1" w:color="auto"/>
      </w:pBdr>
      <w:tabs>
        <w:tab w:val="center" w:pos="4153"/>
        <w:tab w:val="right" w:pos="8306"/>
      </w:tabs>
      <w:spacing w:line="240" w:lineRule="auto"/>
      <w:jc w:val="center"/>
    </w:pPr>
    <w:rPr>
      <w:sz w:val="18"/>
      <w:szCs w:val="18"/>
    </w:rPr>
  </w:style>
  <w:style w:type="character" w:customStyle="1" w:styleId="Char1">
    <w:name w:val="页眉 Char"/>
    <w:basedOn w:val="af9"/>
    <w:link w:val="aff"/>
    <w:uiPriority w:val="99"/>
    <w:rsid w:val="00A80EED"/>
    <w:rPr>
      <w:rFonts w:ascii="Times New Roman" w:eastAsia="仿宋" w:hAnsi="Times New Roman" w:cs="Times New Roman"/>
      <w:sz w:val="18"/>
      <w:szCs w:val="18"/>
    </w:rPr>
  </w:style>
  <w:style w:type="paragraph" w:styleId="aff0">
    <w:name w:val="footer"/>
    <w:basedOn w:val="af8"/>
    <w:link w:val="Char2"/>
    <w:unhideWhenUsed/>
    <w:rsid w:val="00A80EED"/>
    <w:pPr>
      <w:tabs>
        <w:tab w:val="center" w:pos="4153"/>
        <w:tab w:val="right" w:pos="8306"/>
      </w:tabs>
      <w:spacing w:line="240" w:lineRule="auto"/>
      <w:jc w:val="left"/>
    </w:pPr>
    <w:rPr>
      <w:sz w:val="18"/>
      <w:szCs w:val="18"/>
    </w:rPr>
  </w:style>
  <w:style w:type="character" w:customStyle="1" w:styleId="Char2">
    <w:name w:val="页脚 Char"/>
    <w:basedOn w:val="af9"/>
    <w:link w:val="aff0"/>
    <w:uiPriority w:val="99"/>
    <w:rsid w:val="00A80EED"/>
    <w:rPr>
      <w:rFonts w:ascii="Times New Roman" w:eastAsia="仿宋" w:hAnsi="Times New Roman" w:cs="Times New Roman"/>
      <w:sz w:val="18"/>
      <w:szCs w:val="18"/>
    </w:rPr>
  </w:style>
  <w:style w:type="character" w:customStyle="1" w:styleId="CharChar">
    <w:name w:val="一级条标题 Char Char"/>
    <w:link w:val="aff1"/>
    <w:locked/>
    <w:rsid w:val="00A114DB"/>
    <w:rPr>
      <w:rFonts w:ascii="黑体" w:eastAsia="黑体"/>
      <w:szCs w:val="21"/>
    </w:rPr>
  </w:style>
  <w:style w:type="character" w:customStyle="1" w:styleId="CharChar0">
    <w:name w:val="段 Char Char"/>
    <w:rsid w:val="00A114DB"/>
    <w:rPr>
      <w:rFonts w:ascii="宋体"/>
      <w:sz w:val="21"/>
      <w:lang w:val="en-US" w:eastAsia="zh-CN" w:bidi="ar-SA"/>
    </w:rPr>
  </w:style>
  <w:style w:type="paragraph" w:customStyle="1" w:styleId="aff1">
    <w:name w:val="一级条标题"/>
    <w:next w:val="afc"/>
    <w:link w:val="CharChar"/>
    <w:rsid w:val="00A114DB"/>
    <w:pPr>
      <w:spacing w:beforeLines="50" w:before="156" w:afterLines="50" w:after="156"/>
      <w:ind w:left="1260" w:hanging="420"/>
      <w:outlineLvl w:val="2"/>
    </w:pPr>
    <w:rPr>
      <w:rFonts w:ascii="黑体" w:eastAsia="黑体"/>
      <w:szCs w:val="21"/>
    </w:rPr>
  </w:style>
  <w:style w:type="paragraph" w:customStyle="1" w:styleId="aff2">
    <w:name w:val="附录三"/>
    <w:basedOn w:val="af8"/>
    <w:rsid w:val="00A114DB"/>
    <w:pPr>
      <w:tabs>
        <w:tab w:val="center" w:pos="4706"/>
        <w:tab w:val="right" w:pos="9072"/>
      </w:tabs>
      <w:adjustRightInd/>
      <w:snapToGrid/>
      <w:spacing w:beforeLines="0" w:before="120" w:afterLines="0" w:after="60" w:line="312" w:lineRule="exact"/>
    </w:pPr>
    <w:rPr>
      <w:rFonts w:ascii="E-F1" w:eastAsia="黑体"/>
      <w:kern w:val="21"/>
      <w:sz w:val="20"/>
    </w:rPr>
  </w:style>
  <w:style w:type="paragraph" w:customStyle="1" w:styleId="aff3">
    <w:name w:val="章标题"/>
    <w:next w:val="afc"/>
    <w:rsid w:val="00A114DB"/>
    <w:pPr>
      <w:spacing w:beforeLines="100" w:before="312" w:afterLines="100" w:after="312"/>
      <w:ind w:left="840" w:hanging="420"/>
      <w:jc w:val="both"/>
      <w:outlineLvl w:val="1"/>
    </w:pPr>
    <w:rPr>
      <w:rFonts w:ascii="黑体" w:eastAsia="黑体" w:hAnsi="Times New Roman" w:cs="Times New Roman"/>
      <w:kern w:val="0"/>
      <w:szCs w:val="20"/>
    </w:rPr>
  </w:style>
  <w:style w:type="paragraph" w:customStyle="1" w:styleId="aff4">
    <w:name w:val="一级无"/>
    <w:basedOn w:val="aff1"/>
    <w:rsid w:val="00A114DB"/>
    <w:pPr>
      <w:spacing w:beforeLines="0" w:before="0" w:afterLines="0" w:after="0"/>
    </w:pPr>
    <w:rPr>
      <w:rFonts w:ascii="宋体" w:eastAsia="宋体"/>
    </w:rPr>
  </w:style>
  <w:style w:type="paragraph" w:styleId="aff5">
    <w:name w:val="List Paragraph"/>
    <w:basedOn w:val="af8"/>
    <w:qFormat/>
    <w:rsid w:val="00A114DB"/>
    <w:pPr>
      <w:ind w:firstLineChars="200" w:firstLine="420"/>
    </w:pPr>
  </w:style>
  <w:style w:type="paragraph" w:styleId="aff6">
    <w:name w:val="No Spacing"/>
    <w:uiPriority w:val="1"/>
    <w:qFormat/>
    <w:rsid w:val="00A114DB"/>
    <w:pPr>
      <w:widowControl w:val="0"/>
      <w:adjustRightInd w:val="0"/>
      <w:snapToGrid w:val="0"/>
      <w:spacing w:beforeLines="50" w:afterLines="50"/>
      <w:jc w:val="both"/>
    </w:pPr>
    <w:rPr>
      <w:rFonts w:ascii="Times New Roman" w:eastAsia="仿宋" w:hAnsi="Times New Roman" w:cs="Times New Roman"/>
      <w:sz w:val="28"/>
      <w:szCs w:val="24"/>
    </w:rPr>
  </w:style>
  <w:style w:type="character" w:customStyle="1" w:styleId="3Char">
    <w:name w:val="标题 3 Char"/>
    <w:basedOn w:val="af9"/>
    <w:link w:val="3"/>
    <w:rsid w:val="00263CE7"/>
    <w:rPr>
      <w:rFonts w:ascii="Times New Roman" w:eastAsia="黑体" w:hAnsi="Times New Roman" w:cs="Times New Roman"/>
      <w:bCs/>
      <w:szCs w:val="21"/>
    </w:rPr>
  </w:style>
  <w:style w:type="character" w:customStyle="1" w:styleId="4Char">
    <w:name w:val="标题 4 Char"/>
    <w:basedOn w:val="af9"/>
    <w:link w:val="4"/>
    <w:rsid w:val="00263CE7"/>
    <w:rPr>
      <w:rFonts w:ascii="宋体" w:eastAsia="宋体" w:hAnsi="宋体" w:cs="Times New Roman"/>
      <w:bCs/>
      <w:szCs w:val="21"/>
      <w:lang w:val="x-none" w:eastAsia="x-none"/>
    </w:rPr>
  </w:style>
  <w:style w:type="paragraph" w:customStyle="1" w:styleId="aff7">
    <w:name w:val="标准书脚_奇数页"/>
    <w:rsid w:val="00263CE7"/>
    <w:pPr>
      <w:spacing w:before="120"/>
      <w:ind w:right="198"/>
      <w:jc w:val="right"/>
    </w:pPr>
    <w:rPr>
      <w:rFonts w:ascii="宋体" w:eastAsia="宋体" w:hAnsi="Times New Roman" w:cs="Times New Roman"/>
      <w:kern w:val="0"/>
      <w:sz w:val="18"/>
      <w:szCs w:val="18"/>
    </w:rPr>
  </w:style>
  <w:style w:type="paragraph" w:customStyle="1" w:styleId="aff8">
    <w:name w:val="标准书眉_奇数页"/>
    <w:next w:val="af8"/>
    <w:rsid w:val="00263CE7"/>
    <w:pPr>
      <w:tabs>
        <w:tab w:val="center" w:pos="4154"/>
        <w:tab w:val="right" w:pos="8306"/>
      </w:tabs>
      <w:spacing w:after="220"/>
      <w:jc w:val="right"/>
    </w:pPr>
    <w:rPr>
      <w:rFonts w:ascii="黑体" w:eastAsia="黑体" w:hAnsi="Times New Roman" w:cs="Times New Roman"/>
      <w:noProof/>
      <w:kern w:val="0"/>
      <w:szCs w:val="21"/>
    </w:rPr>
  </w:style>
  <w:style w:type="paragraph" w:customStyle="1" w:styleId="aff9">
    <w:name w:val="二级条标题"/>
    <w:basedOn w:val="aff1"/>
    <w:next w:val="afc"/>
    <w:rsid w:val="00263CE7"/>
    <w:pPr>
      <w:spacing w:before="50" w:after="50"/>
      <w:ind w:left="945" w:firstLine="0"/>
      <w:outlineLvl w:val="3"/>
    </w:pPr>
    <w:rPr>
      <w:rFonts w:hAnsi="Times New Roman" w:cs="Times New Roman"/>
      <w:kern w:val="0"/>
    </w:rPr>
  </w:style>
  <w:style w:type="paragraph" w:customStyle="1" w:styleId="21">
    <w:name w:val="封面标准号2"/>
    <w:rsid w:val="00263CE7"/>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7">
    <w:name w:val="列项——（一级）"/>
    <w:rsid w:val="00263CE7"/>
    <w:pPr>
      <w:widowControl w:val="0"/>
      <w:numPr>
        <w:numId w:val="8"/>
      </w:numPr>
      <w:jc w:val="both"/>
    </w:pPr>
    <w:rPr>
      <w:rFonts w:ascii="宋体" w:eastAsia="宋体" w:hAnsi="Times New Roman" w:cs="Times New Roman"/>
      <w:kern w:val="0"/>
      <w:szCs w:val="20"/>
    </w:rPr>
  </w:style>
  <w:style w:type="paragraph" w:customStyle="1" w:styleId="a8">
    <w:name w:val="列项●（二级）"/>
    <w:rsid w:val="00263CE7"/>
    <w:pPr>
      <w:numPr>
        <w:ilvl w:val="1"/>
        <w:numId w:val="8"/>
      </w:numPr>
      <w:tabs>
        <w:tab w:val="left" w:pos="840"/>
      </w:tabs>
      <w:jc w:val="both"/>
    </w:pPr>
    <w:rPr>
      <w:rFonts w:ascii="宋体" w:eastAsia="宋体" w:hAnsi="Times New Roman" w:cs="Times New Roman"/>
      <w:kern w:val="0"/>
      <w:szCs w:val="20"/>
    </w:rPr>
  </w:style>
  <w:style w:type="paragraph" w:customStyle="1" w:styleId="affa">
    <w:name w:val="目次、标准名称标题"/>
    <w:basedOn w:val="af8"/>
    <w:next w:val="afc"/>
    <w:rsid w:val="00263CE7"/>
    <w:pPr>
      <w:keepNext/>
      <w:pageBreakBefore/>
      <w:widowControl/>
      <w:shd w:val="clear" w:color="FFFFFF" w:fill="FFFFFF"/>
      <w:adjustRightInd/>
      <w:snapToGrid/>
      <w:spacing w:beforeLines="0" w:before="640" w:afterLines="0" w:after="560" w:line="460" w:lineRule="exact"/>
      <w:jc w:val="center"/>
      <w:outlineLvl w:val="0"/>
    </w:pPr>
    <w:rPr>
      <w:rFonts w:ascii="黑体" w:eastAsia="黑体"/>
      <w:kern w:val="0"/>
      <w:sz w:val="32"/>
      <w:szCs w:val="20"/>
    </w:rPr>
  </w:style>
  <w:style w:type="paragraph" w:customStyle="1" w:styleId="affb">
    <w:name w:val="三级条标题"/>
    <w:basedOn w:val="aff9"/>
    <w:next w:val="afc"/>
    <w:rsid w:val="00263CE7"/>
    <w:pPr>
      <w:ind w:left="525"/>
      <w:outlineLvl w:val="4"/>
    </w:pPr>
  </w:style>
  <w:style w:type="paragraph" w:customStyle="1" w:styleId="affc">
    <w:name w:val="示例"/>
    <w:next w:val="affd"/>
    <w:rsid w:val="00263CE7"/>
    <w:pPr>
      <w:widowControl w:val="0"/>
      <w:ind w:firstLine="400"/>
      <w:jc w:val="both"/>
    </w:pPr>
    <w:rPr>
      <w:rFonts w:ascii="宋体" w:eastAsia="宋体" w:hAnsi="Times New Roman" w:cs="Times New Roman"/>
      <w:kern w:val="0"/>
      <w:sz w:val="18"/>
      <w:szCs w:val="18"/>
    </w:rPr>
  </w:style>
  <w:style w:type="paragraph" w:customStyle="1" w:styleId="a3">
    <w:name w:val="数字编号列项（二级）"/>
    <w:rsid w:val="00263CE7"/>
    <w:pPr>
      <w:numPr>
        <w:ilvl w:val="1"/>
        <w:numId w:val="19"/>
      </w:numPr>
      <w:jc w:val="both"/>
    </w:pPr>
    <w:rPr>
      <w:rFonts w:ascii="宋体" w:eastAsia="宋体" w:hAnsi="Times New Roman" w:cs="Times New Roman"/>
      <w:kern w:val="0"/>
      <w:szCs w:val="20"/>
    </w:rPr>
  </w:style>
  <w:style w:type="paragraph" w:customStyle="1" w:styleId="affe">
    <w:name w:val="四级条标题"/>
    <w:basedOn w:val="affb"/>
    <w:next w:val="afc"/>
    <w:rsid w:val="00263CE7"/>
    <w:pPr>
      <w:ind w:left="0"/>
      <w:outlineLvl w:val="5"/>
    </w:pPr>
  </w:style>
  <w:style w:type="paragraph" w:customStyle="1" w:styleId="afff">
    <w:name w:val="五级条标题"/>
    <w:basedOn w:val="affe"/>
    <w:next w:val="afc"/>
    <w:rsid w:val="00263CE7"/>
    <w:pPr>
      <w:outlineLvl w:val="6"/>
    </w:pPr>
  </w:style>
  <w:style w:type="paragraph" w:customStyle="1" w:styleId="a">
    <w:name w:val="注："/>
    <w:next w:val="afc"/>
    <w:rsid w:val="00263CE7"/>
    <w:pPr>
      <w:widowControl w:val="0"/>
      <w:numPr>
        <w:numId w:val="7"/>
      </w:numPr>
      <w:autoSpaceDE w:val="0"/>
      <w:autoSpaceDN w:val="0"/>
      <w:ind w:left="726" w:hanging="363"/>
      <w:jc w:val="both"/>
    </w:pPr>
    <w:rPr>
      <w:rFonts w:ascii="宋体" w:eastAsia="宋体" w:hAnsi="Times New Roman" w:cs="Times New Roman"/>
      <w:kern w:val="0"/>
      <w:sz w:val="18"/>
      <w:szCs w:val="18"/>
    </w:rPr>
  </w:style>
  <w:style w:type="paragraph" w:customStyle="1" w:styleId="afff0">
    <w:name w:val="注×："/>
    <w:rsid w:val="00263CE7"/>
    <w:pPr>
      <w:widowControl w:val="0"/>
      <w:autoSpaceDE w:val="0"/>
      <w:autoSpaceDN w:val="0"/>
      <w:ind w:left="840" w:hanging="420"/>
      <w:jc w:val="both"/>
    </w:pPr>
    <w:rPr>
      <w:rFonts w:ascii="宋体" w:eastAsia="宋体" w:hAnsi="Times New Roman" w:cs="Times New Roman"/>
      <w:kern w:val="0"/>
      <w:sz w:val="18"/>
      <w:szCs w:val="18"/>
    </w:rPr>
  </w:style>
  <w:style w:type="paragraph" w:customStyle="1" w:styleId="a2">
    <w:name w:val="字母编号列项（一级）"/>
    <w:rsid w:val="00263CE7"/>
    <w:pPr>
      <w:numPr>
        <w:numId w:val="19"/>
      </w:numPr>
      <w:jc w:val="both"/>
    </w:pPr>
    <w:rPr>
      <w:rFonts w:ascii="宋体" w:eastAsia="宋体" w:hAnsi="Times New Roman" w:cs="Times New Roman"/>
      <w:kern w:val="0"/>
      <w:szCs w:val="20"/>
    </w:rPr>
  </w:style>
  <w:style w:type="paragraph" w:customStyle="1" w:styleId="a9">
    <w:name w:val="列项◆（三级）"/>
    <w:basedOn w:val="af8"/>
    <w:rsid w:val="00263CE7"/>
    <w:pPr>
      <w:numPr>
        <w:ilvl w:val="2"/>
        <w:numId w:val="8"/>
      </w:numPr>
      <w:adjustRightInd/>
      <w:snapToGrid/>
      <w:spacing w:beforeLines="0" w:before="0" w:afterLines="0" w:after="0" w:line="240" w:lineRule="auto"/>
    </w:pPr>
    <w:rPr>
      <w:rFonts w:ascii="宋体" w:eastAsia="宋体"/>
      <w:sz w:val="21"/>
      <w:szCs w:val="21"/>
    </w:rPr>
  </w:style>
  <w:style w:type="paragraph" w:customStyle="1" w:styleId="a4">
    <w:name w:val="编号列项（三级）"/>
    <w:rsid w:val="00263CE7"/>
    <w:pPr>
      <w:numPr>
        <w:ilvl w:val="2"/>
        <w:numId w:val="19"/>
      </w:numPr>
    </w:pPr>
    <w:rPr>
      <w:rFonts w:ascii="宋体" w:eastAsia="宋体" w:hAnsi="Times New Roman" w:cs="Times New Roman"/>
      <w:kern w:val="0"/>
      <w:szCs w:val="20"/>
    </w:rPr>
  </w:style>
  <w:style w:type="paragraph" w:customStyle="1" w:styleId="afff1">
    <w:name w:val="示例×："/>
    <w:basedOn w:val="aff3"/>
    <w:qFormat/>
    <w:rsid w:val="00263CE7"/>
    <w:pPr>
      <w:spacing w:beforeLines="0" w:before="0" w:afterLines="0" w:after="0"/>
      <w:outlineLvl w:val="9"/>
    </w:pPr>
    <w:rPr>
      <w:rFonts w:ascii="宋体" w:eastAsia="宋体"/>
      <w:sz w:val="18"/>
      <w:szCs w:val="18"/>
    </w:rPr>
  </w:style>
  <w:style w:type="paragraph" w:customStyle="1" w:styleId="afff2">
    <w:name w:val="二级无"/>
    <w:basedOn w:val="aff9"/>
    <w:rsid w:val="00263CE7"/>
    <w:pPr>
      <w:spacing w:beforeLines="0" w:before="0" w:afterLines="0" w:after="0"/>
    </w:pPr>
    <w:rPr>
      <w:rFonts w:ascii="宋体" w:eastAsia="宋体"/>
    </w:rPr>
  </w:style>
  <w:style w:type="paragraph" w:customStyle="1" w:styleId="afff3">
    <w:name w:val="注：（正文）"/>
    <w:basedOn w:val="a"/>
    <w:next w:val="afc"/>
    <w:rsid w:val="00263CE7"/>
  </w:style>
  <w:style w:type="paragraph" w:customStyle="1" w:styleId="a1">
    <w:name w:val="注×：（正文）"/>
    <w:rsid w:val="00263CE7"/>
    <w:pPr>
      <w:numPr>
        <w:numId w:val="9"/>
      </w:numPr>
      <w:jc w:val="both"/>
    </w:pPr>
    <w:rPr>
      <w:rFonts w:ascii="宋体" w:eastAsia="宋体" w:hAnsi="Times New Roman" w:cs="Times New Roman"/>
      <w:kern w:val="0"/>
      <w:sz w:val="18"/>
      <w:szCs w:val="18"/>
    </w:rPr>
  </w:style>
  <w:style w:type="paragraph" w:customStyle="1" w:styleId="afff4">
    <w:name w:val="标准标志"/>
    <w:next w:val="af8"/>
    <w:rsid w:val="00263CE7"/>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5">
    <w:name w:val="标准称谓"/>
    <w:next w:val="af8"/>
    <w:rsid w:val="00263CE7"/>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6">
    <w:name w:val="标准书脚_偶数页"/>
    <w:rsid w:val="00263CE7"/>
    <w:pPr>
      <w:spacing w:before="120"/>
      <w:ind w:left="221"/>
    </w:pPr>
    <w:rPr>
      <w:rFonts w:ascii="宋体" w:eastAsia="宋体" w:hAnsi="Times New Roman" w:cs="Times New Roman"/>
      <w:kern w:val="0"/>
      <w:sz w:val="18"/>
      <w:szCs w:val="18"/>
    </w:rPr>
  </w:style>
  <w:style w:type="paragraph" w:customStyle="1" w:styleId="afff7">
    <w:name w:val="标准书眉_偶数页"/>
    <w:basedOn w:val="aff8"/>
    <w:next w:val="af8"/>
    <w:rsid w:val="00263CE7"/>
    <w:pPr>
      <w:jc w:val="left"/>
    </w:pPr>
  </w:style>
  <w:style w:type="paragraph" w:customStyle="1" w:styleId="afff8">
    <w:name w:val="标准书眉一"/>
    <w:rsid w:val="00263CE7"/>
    <w:pPr>
      <w:jc w:val="both"/>
    </w:pPr>
    <w:rPr>
      <w:rFonts w:ascii="Times New Roman" w:eastAsia="宋体" w:hAnsi="Times New Roman" w:cs="Times New Roman"/>
      <w:kern w:val="0"/>
      <w:sz w:val="20"/>
      <w:szCs w:val="20"/>
    </w:rPr>
  </w:style>
  <w:style w:type="paragraph" w:customStyle="1" w:styleId="afff9">
    <w:name w:val="参考文献"/>
    <w:basedOn w:val="af8"/>
    <w:next w:val="afc"/>
    <w:rsid w:val="00263CE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paragraph" w:customStyle="1" w:styleId="afffa">
    <w:name w:val="参考文献、索引标题"/>
    <w:basedOn w:val="af8"/>
    <w:next w:val="afc"/>
    <w:rsid w:val="00263CE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character" w:customStyle="1" w:styleId="afffb">
    <w:name w:val="发布"/>
    <w:basedOn w:val="af9"/>
    <w:rsid w:val="00263CE7"/>
    <w:rPr>
      <w:rFonts w:ascii="黑体" w:eastAsia="黑体"/>
      <w:spacing w:val="85"/>
      <w:w w:val="100"/>
      <w:position w:val="3"/>
      <w:sz w:val="28"/>
      <w:szCs w:val="28"/>
    </w:rPr>
  </w:style>
  <w:style w:type="paragraph" w:customStyle="1" w:styleId="afffc">
    <w:name w:val="发布部门"/>
    <w:next w:val="afc"/>
    <w:rsid w:val="00263CE7"/>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d">
    <w:name w:val="发布日期"/>
    <w:rsid w:val="00263CE7"/>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e">
    <w:name w:val="封面标准代替信息"/>
    <w:rsid w:val="00263CE7"/>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1">
    <w:name w:val="封面标准号1"/>
    <w:rsid w:val="00263CE7"/>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
    <w:name w:val="封面标准名称"/>
    <w:rsid w:val="00263CE7"/>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0">
    <w:name w:val="封面标准英文名称"/>
    <w:basedOn w:val="affff"/>
    <w:rsid w:val="00263CE7"/>
    <w:pPr>
      <w:framePr w:wrap="around"/>
      <w:spacing w:before="370" w:line="400" w:lineRule="exact"/>
    </w:pPr>
    <w:rPr>
      <w:rFonts w:ascii="Times New Roman"/>
      <w:sz w:val="28"/>
      <w:szCs w:val="28"/>
    </w:rPr>
  </w:style>
  <w:style w:type="paragraph" w:customStyle="1" w:styleId="affff1">
    <w:name w:val="封面一致性程度标识"/>
    <w:basedOn w:val="affff0"/>
    <w:rsid w:val="00263CE7"/>
    <w:pPr>
      <w:framePr w:wrap="around"/>
      <w:spacing w:before="440"/>
    </w:pPr>
    <w:rPr>
      <w:rFonts w:ascii="宋体" w:eastAsia="宋体"/>
    </w:rPr>
  </w:style>
  <w:style w:type="paragraph" w:customStyle="1" w:styleId="affff2">
    <w:name w:val="封面标准文稿类别"/>
    <w:basedOn w:val="affff1"/>
    <w:rsid w:val="00263CE7"/>
    <w:pPr>
      <w:framePr w:wrap="around"/>
      <w:spacing w:after="160" w:line="240" w:lineRule="auto"/>
    </w:pPr>
    <w:rPr>
      <w:sz w:val="24"/>
    </w:rPr>
  </w:style>
  <w:style w:type="paragraph" w:customStyle="1" w:styleId="affff3">
    <w:name w:val="封面标准文稿编辑信息"/>
    <w:basedOn w:val="affff2"/>
    <w:rsid w:val="00263CE7"/>
    <w:pPr>
      <w:framePr w:wrap="around"/>
      <w:spacing w:before="180" w:line="180" w:lineRule="exact"/>
    </w:pPr>
    <w:rPr>
      <w:sz w:val="21"/>
    </w:rPr>
  </w:style>
  <w:style w:type="paragraph" w:customStyle="1" w:styleId="affff4">
    <w:name w:val="封面正文"/>
    <w:rsid w:val="00263CE7"/>
    <w:pPr>
      <w:jc w:val="both"/>
    </w:pPr>
    <w:rPr>
      <w:rFonts w:ascii="Times New Roman" w:eastAsia="宋体" w:hAnsi="Times New Roman" w:cs="Times New Roman"/>
      <w:kern w:val="0"/>
      <w:sz w:val="20"/>
      <w:szCs w:val="20"/>
    </w:rPr>
  </w:style>
  <w:style w:type="paragraph" w:customStyle="1" w:styleId="af">
    <w:name w:val="附录标识"/>
    <w:basedOn w:val="af8"/>
    <w:next w:val="afc"/>
    <w:rsid w:val="00263CE7"/>
    <w:pPr>
      <w:keepNext/>
      <w:widowControl/>
      <w:numPr>
        <w:numId w:val="12"/>
      </w:numPr>
      <w:shd w:val="clear" w:color="FFFFFF" w:fill="FFFFFF"/>
      <w:tabs>
        <w:tab w:val="left" w:pos="6405"/>
      </w:tabs>
      <w:adjustRightInd/>
      <w:snapToGrid/>
      <w:spacing w:beforeLines="0" w:before="640" w:afterLines="0" w:after="280" w:line="240" w:lineRule="auto"/>
      <w:jc w:val="center"/>
      <w:outlineLvl w:val="0"/>
    </w:pPr>
    <w:rPr>
      <w:rFonts w:ascii="黑体" w:eastAsia="黑体"/>
      <w:kern w:val="0"/>
      <w:sz w:val="21"/>
      <w:szCs w:val="20"/>
    </w:rPr>
  </w:style>
  <w:style w:type="paragraph" w:customStyle="1" w:styleId="affff5">
    <w:name w:val="附录标题"/>
    <w:basedOn w:val="afc"/>
    <w:next w:val="afc"/>
    <w:rsid w:val="00263CE7"/>
    <w:pPr>
      <w:ind w:firstLineChars="0" w:firstLine="0"/>
      <w:jc w:val="center"/>
    </w:pPr>
    <w:rPr>
      <w:rFonts w:ascii="黑体" w:eastAsia="黑体" w:hAnsi="Times New Roman" w:cs="Times New Roman"/>
      <w:noProof/>
      <w:kern w:val="0"/>
      <w:szCs w:val="20"/>
    </w:rPr>
  </w:style>
  <w:style w:type="paragraph" w:customStyle="1" w:styleId="ac">
    <w:name w:val="附录表标号"/>
    <w:basedOn w:val="af8"/>
    <w:next w:val="afc"/>
    <w:rsid w:val="00263CE7"/>
    <w:pPr>
      <w:numPr>
        <w:numId w:val="10"/>
      </w:numPr>
      <w:tabs>
        <w:tab w:val="clear" w:pos="0"/>
      </w:tabs>
      <w:adjustRightInd/>
      <w:snapToGrid/>
      <w:spacing w:beforeLines="0" w:before="0" w:afterLines="0" w:after="0" w:line="14" w:lineRule="exact"/>
      <w:ind w:left="811" w:hanging="448"/>
      <w:jc w:val="center"/>
      <w:outlineLvl w:val="0"/>
    </w:pPr>
    <w:rPr>
      <w:rFonts w:eastAsia="宋体"/>
      <w:color w:val="FFFFFF"/>
      <w:sz w:val="21"/>
    </w:rPr>
  </w:style>
  <w:style w:type="paragraph" w:customStyle="1" w:styleId="ad">
    <w:name w:val="附录表标题"/>
    <w:basedOn w:val="af8"/>
    <w:next w:val="afc"/>
    <w:rsid w:val="00263CE7"/>
    <w:pPr>
      <w:numPr>
        <w:ilvl w:val="1"/>
        <w:numId w:val="10"/>
      </w:numPr>
      <w:adjustRightInd/>
      <w:snapToGrid/>
      <w:spacing w:line="240" w:lineRule="auto"/>
      <w:jc w:val="center"/>
    </w:pPr>
    <w:rPr>
      <w:rFonts w:ascii="黑体" w:eastAsia="黑体"/>
      <w:sz w:val="21"/>
      <w:szCs w:val="21"/>
    </w:rPr>
  </w:style>
  <w:style w:type="paragraph" w:customStyle="1" w:styleId="af2">
    <w:name w:val="附录二级条标题"/>
    <w:basedOn w:val="af8"/>
    <w:next w:val="afc"/>
    <w:rsid w:val="00263CE7"/>
    <w:pPr>
      <w:widowControl/>
      <w:numPr>
        <w:ilvl w:val="3"/>
        <w:numId w:val="12"/>
      </w:numPr>
      <w:tabs>
        <w:tab w:val="num" w:pos="360"/>
      </w:tabs>
      <w:wordWrap w:val="0"/>
      <w:overflowPunct w:val="0"/>
      <w:autoSpaceDE w:val="0"/>
      <w:autoSpaceDN w:val="0"/>
      <w:adjustRightInd/>
      <w:snapToGrid/>
      <w:spacing w:line="240" w:lineRule="auto"/>
      <w:textAlignment w:val="baseline"/>
      <w:outlineLvl w:val="3"/>
    </w:pPr>
    <w:rPr>
      <w:rFonts w:ascii="黑体" w:eastAsia="黑体"/>
      <w:kern w:val="21"/>
      <w:sz w:val="21"/>
      <w:szCs w:val="20"/>
    </w:rPr>
  </w:style>
  <w:style w:type="paragraph" w:customStyle="1" w:styleId="affff6">
    <w:name w:val="附录二级无"/>
    <w:basedOn w:val="af2"/>
    <w:rsid w:val="00263CE7"/>
    <w:pPr>
      <w:tabs>
        <w:tab w:val="clear" w:pos="360"/>
      </w:tabs>
      <w:spacing w:beforeLines="0" w:before="0" w:afterLines="0" w:after="0"/>
    </w:pPr>
    <w:rPr>
      <w:rFonts w:ascii="宋体" w:eastAsia="宋体"/>
      <w:szCs w:val="21"/>
    </w:rPr>
  </w:style>
  <w:style w:type="paragraph" w:customStyle="1" w:styleId="affff7">
    <w:name w:val="附录公式"/>
    <w:basedOn w:val="afc"/>
    <w:next w:val="afc"/>
    <w:link w:val="Char3"/>
    <w:qFormat/>
    <w:rsid w:val="00263CE7"/>
    <w:rPr>
      <w:rFonts w:eastAsia="宋体" w:hAnsi="Times New Roman" w:cs="Times New Roman"/>
      <w:noProof/>
      <w:kern w:val="0"/>
      <w:szCs w:val="20"/>
    </w:rPr>
  </w:style>
  <w:style w:type="character" w:customStyle="1" w:styleId="Char3">
    <w:name w:val="附录公式 Char"/>
    <w:basedOn w:val="Char"/>
    <w:link w:val="affff7"/>
    <w:rsid w:val="00263CE7"/>
    <w:rPr>
      <w:rFonts w:ascii="宋体" w:eastAsia="宋体" w:hAnsi="Times New Roman" w:cs="Times New Roman"/>
      <w:noProof/>
      <w:kern w:val="0"/>
      <w:szCs w:val="20"/>
    </w:rPr>
  </w:style>
  <w:style w:type="paragraph" w:customStyle="1" w:styleId="affff8">
    <w:name w:val="附录公式编号制表符"/>
    <w:basedOn w:val="af8"/>
    <w:next w:val="afc"/>
    <w:qFormat/>
    <w:rsid w:val="00263CE7"/>
    <w:pPr>
      <w:widowControl/>
      <w:tabs>
        <w:tab w:val="center" w:pos="4201"/>
        <w:tab w:val="right" w:leader="dot" w:pos="9298"/>
      </w:tabs>
      <w:autoSpaceDE w:val="0"/>
      <w:autoSpaceDN w:val="0"/>
      <w:adjustRightInd/>
      <w:snapToGrid/>
      <w:spacing w:beforeLines="0" w:before="0" w:afterLines="0" w:after="0" w:line="240" w:lineRule="auto"/>
    </w:pPr>
    <w:rPr>
      <w:rFonts w:ascii="宋体" w:eastAsia="宋体"/>
      <w:noProof/>
      <w:kern w:val="0"/>
      <w:sz w:val="21"/>
      <w:szCs w:val="20"/>
    </w:rPr>
  </w:style>
  <w:style w:type="paragraph" w:customStyle="1" w:styleId="af3">
    <w:name w:val="附录三级条标题"/>
    <w:basedOn w:val="af2"/>
    <w:next w:val="afc"/>
    <w:rsid w:val="00263CE7"/>
    <w:pPr>
      <w:numPr>
        <w:ilvl w:val="4"/>
      </w:numPr>
      <w:tabs>
        <w:tab w:val="num" w:pos="360"/>
      </w:tabs>
      <w:outlineLvl w:val="4"/>
    </w:pPr>
  </w:style>
  <w:style w:type="paragraph" w:customStyle="1" w:styleId="affff9">
    <w:name w:val="附录三级无"/>
    <w:basedOn w:val="af3"/>
    <w:rsid w:val="00263CE7"/>
    <w:pPr>
      <w:tabs>
        <w:tab w:val="clear" w:pos="360"/>
      </w:tabs>
      <w:spacing w:beforeLines="0" w:before="0" w:afterLines="0" w:after="0"/>
    </w:pPr>
    <w:rPr>
      <w:rFonts w:ascii="宋体" w:eastAsia="宋体"/>
      <w:szCs w:val="21"/>
    </w:rPr>
  </w:style>
  <w:style w:type="paragraph" w:customStyle="1" w:styleId="af7">
    <w:name w:val="附录数字编号列项（二级）"/>
    <w:qFormat/>
    <w:rsid w:val="00263CE7"/>
    <w:pPr>
      <w:numPr>
        <w:ilvl w:val="1"/>
        <w:numId w:val="13"/>
      </w:numPr>
    </w:pPr>
    <w:rPr>
      <w:rFonts w:ascii="宋体" w:eastAsia="宋体" w:hAnsi="Times New Roman" w:cs="Times New Roman"/>
      <w:kern w:val="0"/>
      <w:szCs w:val="20"/>
    </w:rPr>
  </w:style>
  <w:style w:type="paragraph" w:customStyle="1" w:styleId="af4">
    <w:name w:val="附录四级条标题"/>
    <w:basedOn w:val="af3"/>
    <w:next w:val="afc"/>
    <w:rsid w:val="00263CE7"/>
    <w:pPr>
      <w:numPr>
        <w:ilvl w:val="5"/>
      </w:numPr>
      <w:tabs>
        <w:tab w:val="num" w:pos="360"/>
      </w:tabs>
      <w:outlineLvl w:val="5"/>
    </w:pPr>
  </w:style>
  <w:style w:type="paragraph" w:customStyle="1" w:styleId="affffa">
    <w:name w:val="附录四级无"/>
    <w:basedOn w:val="af4"/>
    <w:rsid w:val="00263CE7"/>
    <w:pPr>
      <w:tabs>
        <w:tab w:val="clear" w:pos="360"/>
      </w:tabs>
      <w:spacing w:beforeLines="0" w:before="0" w:afterLines="0" w:after="0"/>
    </w:pPr>
    <w:rPr>
      <w:rFonts w:ascii="宋体" w:eastAsia="宋体"/>
      <w:szCs w:val="21"/>
    </w:rPr>
  </w:style>
  <w:style w:type="paragraph" w:customStyle="1" w:styleId="a5">
    <w:name w:val="附录图标号"/>
    <w:basedOn w:val="af8"/>
    <w:rsid w:val="00263CE7"/>
    <w:pPr>
      <w:keepNext/>
      <w:pageBreakBefore/>
      <w:widowControl/>
      <w:numPr>
        <w:numId w:val="11"/>
      </w:numPr>
      <w:adjustRightInd/>
      <w:snapToGrid/>
      <w:spacing w:beforeLines="0" w:before="0" w:afterLines="0" w:after="0" w:line="14" w:lineRule="exact"/>
      <w:ind w:left="0" w:firstLine="363"/>
      <w:jc w:val="center"/>
      <w:outlineLvl w:val="0"/>
    </w:pPr>
    <w:rPr>
      <w:rFonts w:eastAsia="宋体"/>
      <w:color w:val="FFFFFF"/>
      <w:sz w:val="21"/>
    </w:rPr>
  </w:style>
  <w:style w:type="paragraph" w:customStyle="1" w:styleId="a6">
    <w:name w:val="附录图标题"/>
    <w:basedOn w:val="af8"/>
    <w:next w:val="afc"/>
    <w:rsid w:val="00263CE7"/>
    <w:pPr>
      <w:numPr>
        <w:ilvl w:val="1"/>
        <w:numId w:val="11"/>
      </w:numPr>
      <w:tabs>
        <w:tab w:val="num" w:pos="363"/>
      </w:tabs>
      <w:adjustRightInd/>
      <w:snapToGrid/>
      <w:spacing w:line="240" w:lineRule="auto"/>
      <w:ind w:left="0" w:firstLine="0"/>
      <w:jc w:val="center"/>
    </w:pPr>
    <w:rPr>
      <w:rFonts w:ascii="黑体" w:eastAsia="黑体"/>
      <w:sz w:val="21"/>
      <w:szCs w:val="21"/>
    </w:rPr>
  </w:style>
  <w:style w:type="paragraph" w:customStyle="1" w:styleId="af5">
    <w:name w:val="附录五级条标题"/>
    <w:basedOn w:val="af4"/>
    <w:next w:val="afc"/>
    <w:rsid w:val="00263CE7"/>
    <w:pPr>
      <w:numPr>
        <w:ilvl w:val="6"/>
      </w:numPr>
      <w:tabs>
        <w:tab w:val="num" w:pos="360"/>
      </w:tabs>
      <w:outlineLvl w:val="6"/>
    </w:pPr>
  </w:style>
  <w:style w:type="paragraph" w:customStyle="1" w:styleId="affffb">
    <w:name w:val="附录五级无"/>
    <w:basedOn w:val="af5"/>
    <w:rsid w:val="00263CE7"/>
    <w:pPr>
      <w:tabs>
        <w:tab w:val="clear" w:pos="360"/>
      </w:tabs>
      <w:spacing w:beforeLines="0" w:before="0" w:afterLines="0" w:after="0"/>
    </w:pPr>
    <w:rPr>
      <w:rFonts w:ascii="宋体" w:eastAsia="宋体"/>
      <w:szCs w:val="21"/>
    </w:rPr>
  </w:style>
  <w:style w:type="paragraph" w:customStyle="1" w:styleId="af0">
    <w:name w:val="附录章标题"/>
    <w:next w:val="afc"/>
    <w:rsid w:val="00263CE7"/>
    <w:pPr>
      <w:numPr>
        <w:ilvl w:val="1"/>
        <w:numId w:val="12"/>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1">
    <w:name w:val="附录一级条标题"/>
    <w:basedOn w:val="af0"/>
    <w:next w:val="afc"/>
    <w:rsid w:val="00263CE7"/>
    <w:pPr>
      <w:numPr>
        <w:ilvl w:val="2"/>
      </w:numPr>
      <w:tabs>
        <w:tab w:val="num" w:pos="360"/>
      </w:tabs>
      <w:autoSpaceDN w:val="0"/>
      <w:spacing w:beforeLines="50" w:before="50" w:afterLines="50" w:after="50"/>
      <w:outlineLvl w:val="2"/>
    </w:pPr>
  </w:style>
  <w:style w:type="paragraph" w:customStyle="1" w:styleId="affffc">
    <w:name w:val="附录一级无"/>
    <w:basedOn w:val="af1"/>
    <w:rsid w:val="00263CE7"/>
    <w:pPr>
      <w:tabs>
        <w:tab w:val="clear" w:pos="360"/>
      </w:tabs>
      <w:spacing w:beforeLines="0" w:before="0" w:afterLines="0" w:after="0"/>
    </w:pPr>
    <w:rPr>
      <w:rFonts w:ascii="宋体" w:eastAsia="宋体"/>
      <w:szCs w:val="21"/>
    </w:rPr>
  </w:style>
  <w:style w:type="paragraph" w:customStyle="1" w:styleId="af6">
    <w:name w:val="附录字母编号列项（一级）"/>
    <w:qFormat/>
    <w:rsid w:val="00263CE7"/>
    <w:pPr>
      <w:numPr>
        <w:numId w:val="13"/>
      </w:numPr>
    </w:pPr>
    <w:rPr>
      <w:rFonts w:ascii="宋体" w:eastAsia="宋体" w:hAnsi="Times New Roman" w:cs="Times New Roman"/>
      <w:noProof/>
      <w:kern w:val="0"/>
      <w:szCs w:val="20"/>
    </w:rPr>
  </w:style>
  <w:style w:type="paragraph" w:styleId="aa">
    <w:name w:val="footnote text"/>
    <w:basedOn w:val="af8"/>
    <w:link w:val="Char4"/>
    <w:rsid w:val="00263CE7"/>
    <w:pPr>
      <w:numPr>
        <w:numId w:val="15"/>
      </w:numPr>
      <w:adjustRightInd/>
      <w:spacing w:beforeLines="0" w:before="0" w:afterLines="0" w:after="0" w:line="240" w:lineRule="auto"/>
      <w:jc w:val="left"/>
    </w:pPr>
    <w:rPr>
      <w:rFonts w:ascii="宋体" w:eastAsia="宋体"/>
      <w:sz w:val="18"/>
      <w:szCs w:val="18"/>
    </w:rPr>
  </w:style>
  <w:style w:type="character" w:customStyle="1" w:styleId="Char4">
    <w:name w:val="脚注文本 Char"/>
    <w:basedOn w:val="af9"/>
    <w:link w:val="aa"/>
    <w:rsid w:val="00263CE7"/>
    <w:rPr>
      <w:rFonts w:ascii="宋体" w:eastAsia="宋体" w:hAnsi="Times New Roman" w:cs="Times New Roman"/>
      <w:sz w:val="18"/>
      <w:szCs w:val="18"/>
    </w:rPr>
  </w:style>
  <w:style w:type="character" w:styleId="affffd">
    <w:name w:val="footnote reference"/>
    <w:basedOn w:val="af9"/>
    <w:semiHidden/>
    <w:rsid w:val="00263CE7"/>
    <w:rPr>
      <w:vertAlign w:val="superscript"/>
    </w:rPr>
  </w:style>
  <w:style w:type="paragraph" w:customStyle="1" w:styleId="affffe">
    <w:name w:val="列项说明"/>
    <w:basedOn w:val="af8"/>
    <w:rsid w:val="00263CE7"/>
    <w:pPr>
      <w:snapToGrid/>
      <w:spacing w:beforeLines="0" w:before="0" w:afterLines="0" w:after="0" w:line="320" w:lineRule="exact"/>
      <w:ind w:leftChars="200" w:left="400" w:hangingChars="200" w:hanging="200"/>
      <w:jc w:val="left"/>
      <w:textAlignment w:val="baseline"/>
    </w:pPr>
    <w:rPr>
      <w:rFonts w:ascii="宋体" w:eastAsia="宋体"/>
      <w:kern w:val="0"/>
      <w:sz w:val="21"/>
      <w:szCs w:val="20"/>
    </w:rPr>
  </w:style>
  <w:style w:type="paragraph" w:customStyle="1" w:styleId="afffff">
    <w:name w:val="列项说明数字编号"/>
    <w:rsid w:val="00263CE7"/>
    <w:pPr>
      <w:ind w:leftChars="400" w:left="600" w:hangingChars="200" w:hanging="200"/>
    </w:pPr>
    <w:rPr>
      <w:rFonts w:ascii="宋体" w:eastAsia="宋体" w:hAnsi="Times New Roman" w:cs="Times New Roman"/>
      <w:kern w:val="0"/>
      <w:szCs w:val="20"/>
    </w:rPr>
  </w:style>
  <w:style w:type="paragraph" w:customStyle="1" w:styleId="afffff0">
    <w:name w:val="目次、索引正文"/>
    <w:rsid w:val="00263CE7"/>
    <w:pPr>
      <w:spacing w:line="320" w:lineRule="exact"/>
      <w:jc w:val="both"/>
    </w:pPr>
    <w:rPr>
      <w:rFonts w:ascii="宋体" w:eastAsia="宋体" w:hAnsi="Times New Roman" w:cs="Times New Roman"/>
      <w:kern w:val="0"/>
      <w:szCs w:val="20"/>
    </w:rPr>
  </w:style>
  <w:style w:type="paragraph" w:customStyle="1" w:styleId="afffff1">
    <w:name w:val="其他标准标志"/>
    <w:basedOn w:val="afff4"/>
    <w:rsid w:val="00263CE7"/>
    <w:pPr>
      <w:framePr w:w="6101" w:wrap="around" w:vAnchor="page" w:hAnchor="page" w:x="4673" w:y="942"/>
    </w:pPr>
    <w:rPr>
      <w:w w:val="130"/>
    </w:rPr>
  </w:style>
  <w:style w:type="paragraph" w:customStyle="1" w:styleId="afffff2">
    <w:name w:val="其他标准称谓"/>
    <w:next w:val="af8"/>
    <w:rsid w:val="00263CE7"/>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3">
    <w:name w:val="其他发布部门"/>
    <w:basedOn w:val="afffc"/>
    <w:rsid w:val="00263CE7"/>
    <w:pPr>
      <w:framePr w:wrap="around" w:y="15310"/>
      <w:spacing w:line="0" w:lineRule="atLeast"/>
    </w:pPr>
    <w:rPr>
      <w:rFonts w:ascii="黑体" w:eastAsia="黑体"/>
      <w:b w:val="0"/>
    </w:rPr>
  </w:style>
  <w:style w:type="paragraph" w:customStyle="1" w:styleId="afffff4">
    <w:name w:val="前言、引言标题"/>
    <w:next w:val="afc"/>
    <w:rsid w:val="00263CE7"/>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5">
    <w:name w:val="三级无"/>
    <w:basedOn w:val="affb"/>
    <w:rsid w:val="00263CE7"/>
    <w:pPr>
      <w:spacing w:beforeLines="0" w:before="0" w:afterLines="0" w:after="0"/>
    </w:pPr>
    <w:rPr>
      <w:rFonts w:ascii="宋体" w:eastAsia="宋体"/>
    </w:rPr>
  </w:style>
  <w:style w:type="paragraph" w:customStyle="1" w:styleId="afffff6">
    <w:name w:val="实施日期"/>
    <w:basedOn w:val="afffd"/>
    <w:rsid w:val="00263CE7"/>
    <w:pPr>
      <w:framePr w:wrap="around" w:vAnchor="page" w:hAnchor="text"/>
      <w:jc w:val="right"/>
    </w:pPr>
  </w:style>
  <w:style w:type="paragraph" w:customStyle="1" w:styleId="afffff7">
    <w:name w:val="示例后文字"/>
    <w:basedOn w:val="afc"/>
    <w:next w:val="afc"/>
    <w:qFormat/>
    <w:rsid w:val="00263CE7"/>
    <w:pPr>
      <w:ind w:firstLine="360"/>
    </w:pPr>
    <w:rPr>
      <w:rFonts w:eastAsia="宋体" w:hAnsi="Times New Roman" w:cs="Times New Roman"/>
      <w:noProof/>
      <w:kern w:val="0"/>
      <w:sz w:val="18"/>
      <w:szCs w:val="20"/>
    </w:rPr>
  </w:style>
  <w:style w:type="paragraph" w:customStyle="1" w:styleId="afffff8">
    <w:name w:val="首示例"/>
    <w:next w:val="afc"/>
    <w:link w:val="Char5"/>
    <w:qFormat/>
    <w:rsid w:val="00263CE7"/>
    <w:pPr>
      <w:tabs>
        <w:tab w:val="num" w:pos="360"/>
      </w:tabs>
      <w:ind w:left="840"/>
    </w:pPr>
    <w:rPr>
      <w:rFonts w:ascii="宋体" w:eastAsia="宋体" w:hAnsi="宋体" w:cs="Times New Roman"/>
      <w:sz w:val="18"/>
      <w:szCs w:val="18"/>
    </w:rPr>
  </w:style>
  <w:style w:type="character" w:customStyle="1" w:styleId="Char5">
    <w:name w:val="首示例 Char"/>
    <w:basedOn w:val="af9"/>
    <w:link w:val="afffff8"/>
    <w:rsid w:val="00263CE7"/>
    <w:rPr>
      <w:rFonts w:ascii="宋体" w:eastAsia="宋体" w:hAnsi="宋体" w:cs="Times New Roman"/>
      <w:sz w:val="18"/>
      <w:szCs w:val="18"/>
    </w:rPr>
  </w:style>
  <w:style w:type="paragraph" w:customStyle="1" w:styleId="a0">
    <w:name w:val="四级无"/>
    <w:basedOn w:val="affe"/>
    <w:rsid w:val="00263CE7"/>
    <w:pPr>
      <w:numPr>
        <w:numId w:val="14"/>
      </w:numPr>
      <w:spacing w:beforeLines="0" w:before="0" w:afterLines="0" w:after="0"/>
      <w:ind w:firstLine="0"/>
    </w:pPr>
    <w:rPr>
      <w:rFonts w:ascii="宋体" w:eastAsia="宋体"/>
    </w:rPr>
  </w:style>
  <w:style w:type="paragraph" w:styleId="12">
    <w:name w:val="index 1"/>
    <w:basedOn w:val="af8"/>
    <w:next w:val="afc"/>
    <w:rsid w:val="00263CE7"/>
    <w:pPr>
      <w:tabs>
        <w:tab w:val="right" w:leader="dot" w:pos="9299"/>
      </w:tabs>
      <w:adjustRightInd/>
      <w:snapToGrid/>
      <w:spacing w:beforeLines="0" w:before="0" w:afterLines="0" w:after="0" w:line="240" w:lineRule="auto"/>
      <w:jc w:val="left"/>
    </w:pPr>
    <w:rPr>
      <w:rFonts w:ascii="宋体" w:eastAsia="宋体"/>
      <w:sz w:val="21"/>
      <w:szCs w:val="21"/>
    </w:rPr>
  </w:style>
  <w:style w:type="paragraph" w:styleId="22">
    <w:name w:val="index 2"/>
    <w:basedOn w:val="af8"/>
    <w:next w:val="af8"/>
    <w:autoRedefine/>
    <w:rsid w:val="00263CE7"/>
    <w:pPr>
      <w:adjustRightInd/>
      <w:snapToGrid/>
      <w:spacing w:beforeLines="0" w:before="0" w:afterLines="0" w:after="0" w:line="240" w:lineRule="auto"/>
      <w:ind w:left="420" w:hanging="210"/>
      <w:jc w:val="left"/>
    </w:pPr>
    <w:rPr>
      <w:rFonts w:ascii="Calibri" w:eastAsia="宋体" w:hAnsi="Calibri"/>
      <w:sz w:val="20"/>
      <w:szCs w:val="20"/>
    </w:rPr>
  </w:style>
  <w:style w:type="paragraph" w:styleId="31">
    <w:name w:val="index 3"/>
    <w:basedOn w:val="af8"/>
    <w:next w:val="af8"/>
    <w:autoRedefine/>
    <w:rsid w:val="00263CE7"/>
    <w:pPr>
      <w:adjustRightInd/>
      <w:snapToGrid/>
      <w:spacing w:beforeLines="0" w:before="0" w:afterLines="0" w:after="0" w:line="240" w:lineRule="auto"/>
      <w:ind w:left="630" w:hanging="210"/>
      <w:jc w:val="left"/>
    </w:pPr>
    <w:rPr>
      <w:rFonts w:ascii="Calibri" w:eastAsia="宋体" w:hAnsi="Calibri"/>
      <w:sz w:val="20"/>
      <w:szCs w:val="20"/>
    </w:rPr>
  </w:style>
  <w:style w:type="paragraph" w:styleId="41">
    <w:name w:val="index 4"/>
    <w:basedOn w:val="af8"/>
    <w:next w:val="af8"/>
    <w:autoRedefine/>
    <w:rsid w:val="00263CE7"/>
    <w:pPr>
      <w:adjustRightInd/>
      <w:snapToGrid/>
      <w:spacing w:beforeLines="0" w:before="0" w:afterLines="0" w:after="0" w:line="240" w:lineRule="auto"/>
      <w:ind w:left="840" w:hanging="210"/>
      <w:jc w:val="left"/>
    </w:pPr>
    <w:rPr>
      <w:rFonts w:ascii="Calibri" w:eastAsia="宋体" w:hAnsi="Calibri"/>
      <w:sz w:val="20"/>
      <w:szCs w:val="20"/>
    </w:rPr>
  </w:style>
  <w:style w:type="paragraph" w:styleId="50">
    <w:name w:val="index 5"/>
    <w:basedOn w:val="af8"/>
    <w:next w:val="af8"/>
    <w:autoRedefine/>
    <w:rsid w:val="00263CE7"/>
    <w:pPr>
      <w:adjustRightInd/>
      <w:snapToGrid/>
      <w:spacing w:beforeLines="0" w:before="0" w:afterLines="0" w:after="0" w:line="240" w:lineRule="auto"/>
      <w:ind w:left="1050" w:hanging="210"/>
      <w:jc w:val="left"/>
    </w:pPr>
    <w:rPr>
      <w:rFonts w:ascii="Calibri" w:eastAsia="宋体" w:hAnsi="Calibri"/>
      <w:sz w:val="20"/>
      <w:szCs w:val="20"/>
    </w:rPr>
  </w:style>
  <w:style w:type="paragraph" w:styleId="60">
    <w:name w:val="index 6"/>
    <w:basedOn w:val="af8"/>
    <w:next w:val="af8"/>
    <w:autoRedefine/>
    <w:rsid w:val="00263CE7"/>
    <w:pPr>
      <w:adjustRightInd/>
      <w:snapToGrid/>
      <w:spacing w:beforeLines="0" w:before="0" w:afterLines="0" w:after="0" w:line="240" w:lineRule="auto"/>
      <w:ind w:left="1260" w:hanging="210"/>
      <w:jc w:val="left"/>
    </w:pPr>
    <w:rPr>
      <w:rFonts w:ascii="Calibri" w:eastAsia="宋体" w:hAnsi="Calibri"/>
      <w:sz w:val="20"/>
      <w:szCs w:val="20"/>
    </w:rPr>
  </w:style>
  <w:style w:type="paragraph" w:styleId="70">
    <w:name w:val="index 7"/>
    <w:basedOn w:val="af8"/>
    <w:next w:val="af8"/>
    <w:autoRedefine/>
    <w:rsid w:val="00263CE7"/>
    <w:pPr>
      <w:adjustRightInd/>
      <w:snapToGrid/>
      <w:spacing w:beforeLines="0" w:before="0" w:afterLines="0" w:after="0" w:line="240" w:lineRule="auto"/>
      <w:ind w:left="1470" w:hanging="210"/>
      <w:jc w:val="left"/>
    </w:pPr>
    <w:rPr>
      <w:rFonts w:ascii="Calibri" w:eastAsia="宋体" w:hAnsi="Calibri"/>
      <w:sz w:val="20"/>
      <w:szCs w:val="20"/>
    </w:rPr>
  </w:style>
  <w:style w:type="paragraph" w:styleId="80">
    <w:name w:val="index 8"/>
    <w:basedOn w:val="af8"/>
    <w:next w:val="af8"/>
    <w:autoRedefine/>
    <w:rsid w:val="00263CE7"/>
    <w:pPr>
      <w:adjustRightInd/>
      <w:snapToGrid/>
      <w:spacing w:beforeLines="0" w:before="0" w:afterLines="0" w:after="0" w:line="240" w:lineRule="auto"/>
      <w:ind w:left="1680" w:hanging="210"/>
      <w:jc w:val="left"/>
    </w:pPr>
    <w:rPr>
      <w:rFonts w:ascii="Calibri" w:eastAsia="宋体" w:hAnsi="Calibri"/>
      <w:sz w:val="20"/>
      <w:szCs w:val="20"/>
    </w:rPr>
  </w:style>
  <w:style w:type="paragraph" w:styleId="90">
    <w:name w:val="index 9"/>
    <w:basedOn w:val="af8"/>
    <w:next w:val="af8"/>
    <w:autoRedefine/>
    <w:rsid w:val="00263CE7"/>
    <w:pPr>
      <w:adjustRightInd/>
      <w:snapToGrid/>
      <w:spacing w:beforeLines="0" w:before="0" w:afterLines="0" w:after="0" w:line="240" w:lineRule="auto"/>
      <w:ind w:left="1890" w:hanging="210"/>
      <w:jc w:val="left"/>
    </w:pPr>
    <w:rPr>
      <w:rFonts w:ascii="Calibri" w:eastAsia="宋体" w:hAnsi="Calibri"/>
      <w:sz w:val="20"/>
      <w:szCs w:val="20"/>
    </w:rPr>
  </w:style>
  <w:style w:type="paragraph" w:styleId="afffff9">
    <w:name w:val="index heading"/>
    <w:basedOn w:val="af8"/>
    <w:next w:val="12"/>
    <w:rsid w:val="00263CE7"/>
    <w:pPr>
      <w:adjustRightInd/>
      <w:snapToGrid/>
      <w:spacing w:beforeLines="0" w:before="120" w:afterLines="0" w:after="120" w:line="240" w:lineRule="auto"/>
      <w:jc w:val="center"/>
    </w:pPr>
    <w:rPr>
      <w:rFonts w:ascii="Calibri" w:eastAsia="宋体" w:hAnsi="Calibri"/>
      <w:b/>
      <w:bCs/>
      <w:iCs/>
      <w:sz w:val="21"/>
      <w:szCs w:val="20"/>
    </w:rPr>
  </w:style>
  <w:style w:type="paragraph" w:styleId="afffffa">
    <w:name w:val="caption"/>
    <w:basedOn w:val="af8"/>
    <w:next w:val="af8"/>
    <w:qFormat/>
    <w:rsid w:val="00263CE7"/>
    <w:pPr>
      <w:adjustRightInd/>
      <w:snapToGrid/>
      <w:spacing w:beforeLines="0" w:before="152" w:afterLines="0" w:after="160" w:line="240" w:lineRule="auto"/>
    </w:pPr>
    <w:rPr>
      <w:rFonts w:ascii="Arial" w:eastAsia="黑体" w:hAnsi="Arial" w:cs="Arial"/>
      <w:sz w:val="20"/>
      <w:szCs w:val="20"/>
    </w:rPr>
  </w:style>
  <w:style w:type="paragraph" w:customStyle="1" w:styleId="afffffb">
    <w:name w:val="条文脚注"/>
    <w:basedOn w:val="aa"/>
    <w:rsid w:val="00263CE7"/>
    <w:pPr>
      <w:numPr>
        <w:numId w:val="0"/>
      </w:numPr>
      <w:jc w:val="both"/>
    </w:pPr>
  </w:style>
  <w:style w:type="paragraph" w:customStyle="1" w:styleId="afffffc">
    <w:name w:val="图标脚注说明"/>
    <w:basedOn w:val="afc"/>
    <w:rsid w:val="00263CE7"/>
    <w:pPr>
      <w:ind w:left="840" w:firstLineChars="0" w:hanging="420"/>
    </w:pPr>
    <w:rPr>
      <w:rFonts w:eastAsia="宋体" w:hAnsi="Times New Roman" w:cs="Times New Roman"/>
      <w:noProof/>
      <w:kern w:val="0"/>
      <w:sz w:val="18"/>
      <w:szCs w:val="18"/>
    </w:rPr>
  </w:style>
  <w:style w:type="paragraph" w:customStyle="1" w:styleId="afffffd">
    <w:name w:val="图表脚注说明"/>
    <w:basedOn w:val="af8"/>
    <w:rsid w:val="00263CE7"/>
    <w:pPr>
      <w:adjustRightInd/>
      <w:snapToGrid/>
      <w:spacing w:beforeLines="0" w:before="0" w:afterLines="0" w:after="0" w:line="240" w:lineRule="auto"/>
      <w:ind w:left="840" w:hanging="420"/>
    </w:pPr>
    <w:rPr>
      <w:rFonts w:ascii="宋体" w:eastAsia="宋体"/>
      <w:sz w:val="18"/>
      <w:szCs w:val="18"/>
    </w:rPr>
  </w:style>
  <w:style w:type="paragraph" w:customStyle="1" w:styleId="afffffe">
    <w:name w:val="图的脚注"/>
    <w:next w:val="afc"/>
    <w:autoRedefine/>
    <w:qFormat/>
    <w:rsid w:val="00263CE7"/>
    <w:pPr>
      <w:widowControl w:val="0"/>
      <w:ind w:leftChars="200" w:left="840" w:hangingChars="200" w:hanging="420"/>
      <w:jc w:val="both"/>
    </w:pPr>
    <w:rPr>
      <w:rFonts w:ascii="宋体" w:eastAsia="宋体" w:hAnsi="Times New Roman" w:cs="Times New Roman"/>
      <w:kern w:val="0"/>
      <w:sz w:val="18"/>
      <w:szCs w:val="20"/>
    </w:rPr>
  </w:style>
  <w:style w:type="table" w:styleId="affffff">
    <w:name w:val="Table Grid"/>
    <w:basedOn w:val="afa"/>
    <w:rsid w:val="00263CE7"/>
    <w:pPr>
      <w:numPr>
        <w:numId w:val="20"/>
      </w:numPr>
    </w:pPr>
    <w:rPr>
      <w:rFonts w:ascii="宋体" w:eastAsia="宋体" w:hAnsi="Times New Roman" w:cs="Times New Roman"/>
      <w:kern w:val="0"/>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f0">
    <w:name w:val="endnote text"/>
    <w:basedOn w:val="af8"/>
    <w:link w:val="Char6"/>
    <w:semiHidden/>
    <w:rsid w:val="00263CE7"/>
    <w:pPr>
      <w:adjustRightInd/>
      <w:spacing w:beforeLines="0" w:before="0" w:afterLines="0" w:after="0" w:line="240" w:lineRule="auto"/>
      <w:jc w:val="left"/>
    </w:pPr>
    <w:rPr>
      <w:rFonts w:eastAsia="宋体"/>
      <w:sz w:val="21"/>
    </w:rPr>
  </w:style>
  <w:style w:type="character" w:customStyle="1" w:styleId="Char6">
    <w:name w:val="尾注文本 Char"/>
    <w:basedOn w:val="af9"/>
    <w:link w:val="affffff0"/>
    <w:semiHidden/>
    <w:rsid w:val="00263CE7"/>
    <w:rPr>
      <w:rFonts w:ascii="Times New Roman" w:eastAsia="宋体" w:hAnsi="Times New Roman" w:cs="Times New Roman"/>
      <w:szCs w:val="24"/>
    </w:rPr>
  </w:style>
  <w:style w:type="character" w:styleId="affffff1">
    <w:name w:val="endnote reference"/>
    <w:basedOn w:val="af9"/>
    <w:semiHidden/>
    <w:rsid w:val="00263CE7"/>
    <w:rPr>
      <w:vertAlign w:val="superscript"/>
    </w:rPr>
  </w:style>
  <w:style w:type="paragraph" w:styleId="affffff2">
    <w:name w:val="Document Map"/>
    <w:basedOn w:val="af8"/>
    <w:link w:val="Char7"/>
    <w:semiHidden/>
    <w:rsid w:val="00263CE7"/>
    <w:pPr>
      <w:shd w:val="clear" w:color="auto" w:fill="000080"/>
      <w:adjustRightInd/>
      <w:snapToGrid/>
      <w:spacing w:beforeLines="0" w:before="0" w:afterLines="0" w:after="0" w:line="240" w:lineRule="auto"/>
    </w:pPr>
    <w:rPr>
      <w:rFonts w:eastAsia="宋体"/>
      <w:sz w:val="21"/>
    </w:rPr>
  </w:style>
  <w:style w:type="character" w:customStyle="1" w:styleId="Char7">
    <w:name w:val="文档结构图 Char"/>
    <w:basedOn w:val="af9"/>
    <w:link w:val="affffff2"/>
    <w:semiHidden/>
    <w:rsid w:val="00263CE7"/>
    <w:rPr>
      <w:rFonts w:ascii="Times New Roman" w:eastAsia="宋体" w:hAnsi="Times New Roman" w:cs="Times New Roman"/>
      <w:szCs w:val="24"/>
      <w:shd w:val="clear" w:color="auto" w:fill="000080"/>
    </w:rPr>
  </w:style>
  <w:style w:type="paragraph" w:customStyle="1" w:styleId="affffff3">
    <w:name w:val="文献分类号"/>
    <w:rsid w:val="00263CE7"/>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ffff4">
    <w:name w:val="五级无"/>
    <w:basedOn w:val="afff"/>
    <w:rsid w:val="00263CE7"/>
    <w:pPr>
      <w:spacing w:beforeLines="0" w:before="0" w:afterLines="0" w:after="0"/>
    </w:pPr>
    <w:rPr>
      <w:rFonts w:ascii="宋体" w:eastAsia="宋体"/>
    </w:rPr>
  </w:style>
  <w:style w:type="character" w:styleId="affffff5">
    <w:name w:val="page number"/>
    <w:basedOn w:val="af9"/>
    <w:rsid w:val="00263CE7"/>
    <w:rPr>
      <w:rFonts w:ascii="Times New Roman" w:eastAsia="宋体" w:hAnsi="Times New Roman"/>
      <w:sz w:val="18"/>
    </w:rPr>
  </w:style>
  <w:style w:type="character" w:styleId="affffff6">
    <w:name w:val="FollowedHyperlink"/>
    <w:basedOn w:val="af9"/>
    <w:rsid w:val="00263CE7"/>
    <w:rPr>
      <w:color w:val="800080"/>
      <w:u w:val="single"/>
    </w:rPr>
  </w:style>
  <w:style w:type="paragraph" w:customStyle="1" w:styleId="affffff7">
    <w:name w:val="正文表标题"/>
    <w:next w:val="afc"/>
    <w:rsid w:val="00263CE7"/>
    <w:pPr>
      <w:tabs>
        <w:tab w:val="num" w:pos="360"/>
      </w:tabs>
      <w:spacing w:beforeLines="50" w:before="156" w:afterLines="50" w:after="156"/>
      <w:ind w:left="840" w:hanging="420"/>
      <w:jc w:val="center"/>
    </w:pPr>
    <w:rPr>
      <w:rFonts w:ascii="黑体" w:eastAsia="黑体" w:hAnsi="Times New Roman" w:cs="Times New Roman"/>
      <w:kern w:val="0"/>
      <w:szCs w:val="20"/>
    </w:rPr>
  </w:style>
  <w:style w:type="paragraph" w:customStyle="1" w:styleId="affffff8">
    <w:name w:val="正文公式编号制表符"/>
    <w:basedOn w:val="afc"/>
    <w:next w:val="afc"/>
    <w:qFormat/>
    <w:rsid w:val="00263CE7"/>
    <w:pPr>
      <w:ind w:firstLineChars="0" w:firstLine="0"/>
    </w:pPr>
    <w:rPr>
      <w:rFonts w:eastAsia="宋体" w:hAnsi="Times New Roman" w:cs="Times New Roman"/>
      <w:noProof/>
      <w:kern w:val="0"/>
      <w:szCs w:val="20"/>
    </w:rPr>
  </w:style>
  <w:style w:type="paragraph" w:customStyle="1" w:styleId="ae">
    <w:name w:val="正文图标题"/>
    <w:next w:val="afc"/>
    <w:rsid w:val="00263CE7"/>
    <w:pPr>
      <w:numPr>
        <w:numId w:val="17"/>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ffff9">
    <w:name w:val="终结线"/>
    <w:basedOn w:val="af8"/>
    <w:rsid w:val="00263CE7"/>
    <w:pPr>
      <w:framePr w:hSpace="181" w:vSpace="181" w:wrap="around" w:vAnchor="text" w:hAnchor="margin" w:xAlign="center" w:y="285"/>
      <w:adjustRightInd/>
      <w:snapToGrid/>
      <w:spacing w:beforeLines="0" w:before="0" w:afterLines="0" w:after="0" w:line="240" w:lineRule="auto"/>
    </w:pPr>
    <w:rPr>
      <w:rFonts w:eastAsia="宋体"/>
      <w:sz w:val="21"/>
    </w:rPr>
  </w:style>
  <w:style w:type="paragraph" w:customStyle="1" w:styleId="ab">
    <w:name w:val="其他发布日期"/>
    <w:basedOn w:val="afffd"/>
    <w:rsid w:val="00263CE7"/>
    <w:pPr>
      <w:framePr w:wrap="around" w:vAnchor="page" w:hAnchor="text" w:x="1419"/>
      <w:numPr>
        <w:numId w:val="18"/>
      </w:numPr>
    </w:pPr>
  </w:style>
  <w:style w:type="paragraph" w:customStyle="1" w:styleId="affffffa">
    <w:name w:val="其他实施日期"/>
    <w:basedOn w:val="afffff6"/>
    <w:rsid w:val="00263CE7"/>
    <w:pPr>
      <w:framePr w:wrap="around"/>
    </w:pPr>
  </w:style>
  <w:style w:type="paragraph" w:customStyle="1" w:styleId="23">
    <w:name w:val="封面标准名称2"/>
    <w:basedOn w:val="affff"/>
    <w:rsid w:val="00263CE7"/>
    <w:pPr>
      <w:framePr w:wrap="around" w:y="4469"/>
      <w:spacing w:beforeLines="630" w:before="630"/>
    </w:pPr>
  </w:style>
  <w:style w:type="paragraph" w:customStyle="1" w:styleId="24">
    <w:name w:val="封面标准英文名称2"/>
    <w:basedOn w:val="affff0"/>
    <w:rsid w:val="00263CE7"/>
    <w:pPr>
      <w:framePr w:wrap="around" w:y="4469"/>
    </w:pPr>
  </w:style>
  <w:style w:type="paragraph" w:customStyle="1" w:styleId="25">
    <w:name w:val="封面一致性程度标识2"/>
    <w:basedOn w:val="affff1"/>
    <w:rsid w:val="00263CE7"/>
    <w:pPr>
      <w:framePr w:wrap="around" w:y="4469"/>
    </w:pPr>
  </w:style>
  <w:style w:type="paragraph" w:customStyle="1" w:styleId="26">
    <w:name w:val="封面标准文稿类别2"/>
    <w:basedOn w:val="affff2"/>
    <w:rsid w:val="00263CE7"/>
    <w:pPr>
      <w:framePr w:wrap="around" w:y="4469"/>
    </w:pPr>
  </w:style>
  <w:style w:type="paragraph" w:customStyle="1" w:styleId="27">
    <w:name w:val="封面标准文稿编辑信息2"/>
    <w:basedOn w:val="affff3"/>
    <w:rsid w:val="00263CE7"/>
    <w:pPr>
      <w:framePr w:wrap="around" w:y="4469"/>
    </w:pPr>
  </w:style>
  <w:style w:type="paragraph" w:customStyle="1" w:styleId="affd">
    <w:name w:val="示例内容"/>
    <w:rsid w:val="00263CE7"/>
    <w:pPr>
      <w:ind w:firstLineChars="200" w:firstLine="200"/>
    </w:pPr>
    <w:rPr>
      <w:rFonts w:ascii="宋体" w:eastAsia="宋体" w:hAnsi="Times New Roman" w:cs="Times New Roman"/>
      <w:noProof/>
      <w:kern w:val="0"/>
      <w:sz w:val="18"/>
      <w:szCs w:val="18"/>
    </w:rPr>
  </w:style>
  <w:style w:type="paragraph" w:styleId="affffffb">
    <w:name w:val="Revision"/>
    <w:hidden/>
    <w:uiPriority w:val="99"/>
    <w:semiHidden/>
    <w:rsid w:val="00263CE7"/>
    <w:rPr>
      <w:rFonts w:ascii="Times New Roman" w:eastAsia="宋体" w:hAnsi="Times New Roman" w:cs="Times New Roman"/>
      <w:szCs w:val="24"/>
    </w:rPr>
  </w:style>
  <w:style w:type="paragraph" w:styleId="affffffc">
    <w:name w:val="Normal (Web)"/>
    <w:basedOn w:val="af8"/>
    <w:rsid w:val="00263CE7"/>
    <w:pPr>
      <w:widowControl/>
      <w:adjustRightInd/>
      <w:snapToGrid/>
      <w:spacing w:beforeLines="0" w:before="100" w:beforeAutospacing="1" w:afterLines="0" w:after="100" w:afterAutospacing="1" w:line="312" w:lineRule="auto"/>
      <w:jc w:val="left"/>
    </w:pPr>
    <w:rPr>
      <w:rFonts w:ascii="??" w:eastAsia="宋体" w:hAnsi="??" w:cs="宋体"/>
      <w:kern w:val="0"/>
      <w:sz w:val="21"/>
      <w:szCs w:val="21"/>
    </w:rPr>
  </w:style>
  <w:style w:type="character" w:customStyle="1" w:styleId="Char8">
    <w:name w:val="一级条标题 Char"/>
    <w:unhideWhenUsed/>
    <w:rsid w:val="00263CE7"/>
    <w:rPr>
      <w:rFonts w:ascii="黑体" w:eastAsia="黑体"/>
      <w:sz w:val="21"/>
      <w:szCs w:val="21"/>
      <w:lang w:bidi="ar-SA"/>
    </w:rPr>
  </w:style>
  <w:style w:type="character" w:customStyle="1" w:styleId="apple-converted-space">
    <w:name w:val="apple-converted-space"/>
    <w:rsid w:val="00263CE7"/>
  </w:style>
  <w:style w:type="paragraph" w:customStyle="1" w:styleId="Default">
    <w:name w:val="Default"/>
    <w:rsid w:val="00263CE7"/>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F0D54-78A4-4B9D-97FA-F31D51335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25</Pages>
  <Words>1462</Words>
  <Characters>8334</Characters>
  <Application>Microsoft Office Word</Application>
  <DocSecurity>0</DocSecurity>
  <Lines>69</Lines>
  <Paragraphs>19</Paragraphs>
  <ScaleCrop>false</ScaleCrop>
  <Company>ylmfeng.com</Company>
  <LinksUpToDate>false</LinksUpToDate>
  <CharactersWithSpaces>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ylmfeng</dc:creator>
  <cp:lastModifiedBy>ylmfeng</cp:lastModifiedBy>
  <cp:revision>10</cp:revision>
  <dcterms:created xsi:type="dcterms:W3CDTF">2018-05-17T09:33:00Z</dcterms:created>
  <dcterms:modified xsi:type="dcterms:W3CDTF">2018-05-21T01:22:00Z</dcterms:modified>
</cp:coreProperties>
</file>