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8AFFA" w14:textId="77777777" w:rsidR="006968E3" w:rsidRDefault="006968E3" w:rsidP="007A7BE2">
      <w:pPr>
        <w:pStyle w:val="a8"/>
        <w:adjustRightInd w:val="0"/>
        <w:snapToGrid w:val="0"/>
        <w:spacing w:after="0" w:line="360" w:lineRule="auto"/>
      </w:pPr>
      <w:bookmarkStart w:id="0" w:name="_GoBack"/>
      <w:bookmarkEnd w:id="0"/>
      <w:r>
        <w:rPr>
          <w:rFonts w:hint="eastAsia"/>
        </w:rPr>
        <w:t>国网宁夏电力有限公司2018年第三次</w:t>
      </w:r>
    </w:p>
    <w:p w14:paraId="1743C504" w14:textId="77777777" w:rsidR="006968E3" w:rsidRDefault="006968E3" w:rsidP="007A7BE2">
      <w:pPr>
        <w:pStyle w:val="a8"/>
        <w:adjustRightInd w:val="0"/>
        <w:snapToGrid w:val="0"/>
        <w:spacing w:after="0" w:line="360" w:lineRule="auto"/>
      </w:pPr>
      <w:r>
        <w:rPr>
          <w:rFonts w:hint="eastAsia"/>
        </w:rPr>
        <w:t>服务招标采购</w:t>
      </w:r>
      <w:r w:rsidR="00B375F9">
        <w:rPr>
          <w:rFonts w:hint="eastAsia"/>
        </w:rPr>
        <w:t>（二）</w:t>
      </w:r>
    </w:p>
    <w:p w14:paraId="1DE9F0F7" w14:textId="77777777" w:rsidR="0006786B" w:rsidRPr="0006786B" w:rsidRDefault="006968E3" w:rsidP="007A7BE2">
      <w:pPr>
        <w:pStyle w:val="a8"/>
        <w:adjustRightInd w:val="0"/>
        <w:snapToGrid w:val="0"/>
        <w:spacing w:after="0" w:line="360" w:lineRule="auto"/>
      </w:pPr>
      <w:r w:rsidRPr="006968E3">
        <w:rPr>
          <w:rFonts w:hint="eastAsia"/>
        </w:rPr>
        <w:t>无人机巡检数据自动识别缺陷的技术研究与应用</w:t>
      </w:r>
      <w:r>
        <w:rPr>
          <w:rFonts w:hint="eastAsia"/>
        </w:rPr>
        <w:t>项目</w:t>
      </w:r>
      <w:r w:rsidR="0006786B" w:rsidRPr="0006786B">
        <w:t>招标</w:t>
      </w:r>
    </w:p>
    <w:p w14:paraId="32CDE449" w14:textId="77777777" w:rsidR="0006786B" w:rsidRPr="0006786B" w:rsidRDefault="0006786B" w:rsidP="007A7BE2">
      <w:pPr>
        <w:pStyle w:val="a8"/>
        <w:adjustRightInd w:val="0"/>
        <w:snapToGrid w:val="0"/>
        <w:spacing w:after="0" w:line="360" w:lineRule="auto"/>
        <w:rPr>
          <w:szCs w:val="21"/>
        </w:rPr>
      </w:pPr>
    </w:p>
    <w:p w14:paraId="1FBB92F9" w14:textId="77777777" w:rsidR="0006786B" w:rsidRPr="006968E3" w:rsidRDefault="0006786B" w:rsidP="007A7BE2">
      <w:pPr>
        <w:pStyle w:val="a8"/>
        <w:adjustRightInd w:val="0"/>
        <w:snapToGrid w:val="0"/>
        <w:spacing w:after="0" w:line="360" w:lineRule="auto"/>
        <w:rPr>
          <w:rFonts w:ascii="宋体" w:eastAsia="宋体" w:hAnsi="宋体"/>
          <w:sz w:val="36"/>
          <w:szCs w:val="36"/>
        </w:rPr>
      </w:pPr>
      <w:r w:rsidRPr="005235BB">
        <w:rPr>
          <w:rFonts w:ascii="宋体" w:eastAsia="宋体" w:hAnsi="宋体" w:hint="eastAsia"/>
          <w:sz w:val="40"/>
          <w:szCs w:val="36"/>
        </w:rPr>
        <w:t>投标文件</w:t>
      </w:r>
    </w:p>
    <w:p w14:paraId="7A0214BF" w14:textId="77777777" w:rsidR="0006786B" w:rsidRPr="0006786B" w:rsidRDefault="0006786B" w:rsidP="007A7BE2">
      <w:pPr>
        <w:pStyle w:val="a8"/>
        <w:adjustRightInd w:val="0"/>
        <w:snapToGrid w:val="0"/>
        <w:spacing w:after="0" w:line="360" w:lineRule="auto"/>
        <w:rPr>
          <w:sz w:val="28"/>
          <w:szCs w:val="28"/>
        </w:rPr>
      </w:pPr>
      <w:r w:rsidRPr="0006786B">
        <w:rPr>
          <w:rFonts w:hint="eastAsia"/>
          <w:sz w:val="28"/>
          <w:szCs w:val="28"/>
        </w:rPr>
        <w:t>（开标文件）</w:t>
      </w:r>
    </w:p>
    <w:p w14:paraId="3CE2EFBA" w14:textId="77777777" w:rsidR="0006786B" w:rsidRPr="0006786B" w:rsidRDefault="0006786B" w:rsidP="007A7BE2">
      <w:pPr>
        <w:pStyle w:val="a8"/>
        <w:adjustRightInd w:val="0"/>
        <w:snapToGrid w:val="0"/>
        <w:spacing w:after="0" w:line="360" w:lineRule="auto"/>
        <w:rPr>
          <w:sz w:val="28"/>
          <w:szCs w:val="28"/>
        </w:rPr>
      </w:pPr>
    </w:p>
    <w:p w14:paraId="691394A6" w14:textId="77777777" w:rsidR="0006786B" w:rsidRPr="0006786B" w:rsidRDefault="0006786B" w:rsidP="007A7BE2">
      <w:pPr>
        <w:pStyle w:val="a8"/>
        <w:adjustRightInd w:val="0"/>
        <w:snapToGrid w:val="0"/>
        <w:spacing w:after="0" w:line="360" w:lineRule="auto"/>
        <w:jc w:val="left"/>
        <w:rPr>
          <w:sz w:val="28"/>
          <w:szCs w:val="28"/>
        </w:rPr>
      </w:pPr>
      <w:r w:rsidRPr="0006786B">
        <w:rPr>
          <w:rFonts w:hint="eastAsia"/>
          <w:sz w:val="28"/>
          <w:szCs w:val="28"/>
        </w:rPr>
        <w:t>招标编号：</w:t>
      </w:r>
      <w:r w:rsidR="006968E3" w:rsidRPr="006968E3">
        <w:rPr>
          <w:sz w:val="28"/>
          <w:szCs w:val="28"/>
        </w:rPr>
        <w:t>GWFW-NXFW-291816</w:t>
      </w:r>
    </w:p>
    <w:p w14:paraId="2F3A9B98" w14:textId="77777777" w:rsidR="0006786B" w:rsidRPr="00AC2F95" w:rsidRDefault="0006786B" w:rsidP="007A7BE2">
      <w:pPr>
        <w:pStyle w:val="a8"/>
        <w:adjustRightInd w:val="0"/>
        <w:snapToGrid w:val="0"/>
        <w:spacing w:after="0" w:line="360" w:lineRule="auto"/>
        <w:jc w:val="left"/>
        <w:rPr>
          <w:sz w:val="28"/>
          <w:szCs w:val="28"/>
        </w:rPr>
      </w:pPr>
      <w:r w:rsidRPr="00AC2F95">
        <w:rPr>
          <w:rFonts w:hint="eastAsia"/>
          <w:sz w:val="28"/>
          <w:szCs w:val="28"/>
        </w:rPr>
        <w:t>分标编号：</w:t>
      </w:r>
      <w:r w:rsidR="006968E3" w:rsidRPr="00AC2F95">
        <w:rPr>
          <w:sz w:val="28"/>
          <w:szCs w:val="28"/>
        </w:rPr>
        <w:t>ZHFW</w:t>
      </w:r>
    </w:p>
    <w:p w14:paraId="766FD049" w14:textId="77777777" w:rsidR="0006786B" w:rsidRPr="00AC2F95" w:rsidRDefault="0006786B" w:rsidP="007A7BE2">
      <w:pPr>
        <w:pStyle w:val="a8"/>
        <w:adjustRightInd w:val="0"/>
        <w:snapToGrid w:val="0"/>
        <w:spacing w:after="0" w:line="360" w:lineRule="auto"/>
        <w:jc w:val="left"/>
        <w:rPr>
          <w:sz w:val="28"/>
          <w:szCs w:val="28"/>
        </w:rPr>
      </w:pPr>
      <w:r w:rsidRPr="00AC2F95">
        <w:rPr>
          <w:rFonts w:hint="eastAsia"/>
          <w:sz w:val="28"/>
          <w:szCs w:val="28"/>
        </w:rPr>
        <w:t>包    号：</w:t>
      </w:r>
      <w:r w:rsidR="006968E3" w:rsidRPr="00AC2F95">
        <w:rPr>
          <w:sz w:val="28"/>
          <w:szCs w:val="28"/>
        </w:rPr>
        <w:t>JX2</w:t>
      </w:r>
    </w:p>
    <w:p w14:paraId="3A9677F5" w14:textId="77777777" w:rsidR="0006786B" w:rsidRPr="00AC2F95" w:rsidRDefault="0006786B" w:rsidP="007A7BE2">
      <w:pPr>
        <w:pStyle w:val="a8"/>
        <w:adjustRightInd w:val="0"/>
        <w:snapToGrid w:val="0"/>
        <w:spacing w:after="0" w:line="360" w:lineRule="auto"/>
        <w:jc w:val="left"/>
        <w:rPr>
          <w:sz w:val="28"/>
          <w:szCs w:val="28"/>
        </w:rPr>
      </w:pPr>
      <w:r w:rsidRPr="00AC2F95">
        <w:rPr>
          <w:rFonts w:hint="eastAsia"/>
          <w:sz w:val="28"/>
          <w:szCs w:val="28"/>
        </w:rPr>
        <w:t>包    名：</w:t>
      </w:r>
      <w:r w:rsidR="006968E3" w:rsidRPr="00AC2F95">
        <w:rPr>
          <w:rFonts w:hint="eastAsia"/>
          <w:sz w:val="28"/>
          <w:szCs w:val="28"/>
        </w:rPr>
        <w:t>无人机巡检数据自动识别缺陷的技术研究与应用</w:t>
      </w:r>
    </w:p>
    <w:p w14:paraId="3984BA29" w14:textId="77777777" w:rsidR="007A7BE2" w:rsidRPr="00AC2F95" w:rsidRDefault="007A7BE2" w:rsidP="007A7BE2">
      <w:pPr>
        <w:pStyle w:val="a8"/>
        <w:adjustRightInd w:val="0"/>
        <w:snapToGrid w:val="0"/>
        <w:spacing w:after="0" w:line="360" w:lineRule="auto"/>
        <w:jc w:val="left"/>
        <w:rPr>
          <w:sz w:val="28"/>
          <w:szCs w:val="28"/>
        </w:rPr>
      </w:pPr>
    </w:p>
    <w:p w14:paraId="33E68DAA" w14:textId="77777777" w:rsidR="0006786B" w:rsidRPr="00AC2F95" w:rsidRDefault="0006786B" w:rsidP="007A7BE2">
      <w:pPr>
        <w:pStyle w:val="a8"/>
        <w:adjustRightInd w:val="0"/>
        <w:snapToGrid w:val="0"/>
        <w:spacing w:after="0" w:line="360" w:lineRule="auto"/>
        <w:jc w:val="left"/>
        <w:rPr>
          <w:sz w:val="28"/>
          <w:szCs w:val="28"/>
        </w:rPr>
      </w:pPr>
      <w:r w:rsidRPr="00AC2F95">
        <w:rPr>
          <w:sz w:val="28"/>
          <w:szCs w:val="28"/>
        </w:rPr>
        <w:t>投标人：</w:t>
      </w:r>
      <w:r w:rsidR="006968E3" w:rsidRPr="00AC2F95">
        <w:rPr>
          <w:rFonts w:hint="eastAsia"/>
          <w:sz w:val="28"/>
          <w:szCs w:val="28"/>
        </w:rPr>
        <w:t>北京超图软件股份有限公司</w:t>
      </w:r>
      <w:r w:rsidRPr="00AC2F95">
        <w:rPr>
          <w:sz w:val="28"/>
          <w:szCs w:val="28"/>
        </w:rPr>
        <w:t>（盖单位</w:t>
      </w:r>
      <w:r w:rsidRPr="00AC2F95">
        <w:rPr>
          <w:rFonts w:hint="eastAsia"/>
          <w:sz w:val="28"/>
          <w:szCs w:val="28"/>
        </w:rPr>
        <w:t>公</w:t>
      </w:r>
      <w:r w:rsidRPr="00AC2F95">
        <w:rPr>
          <w:sz w:val="28"/>
          <w:szCs w:val="28"/>
        </w:rPr>
        <w:t>章）</w:t>
      </w:r>
    </w:p>
    <w:p w14:paraId="2ED57346" w14:textId="4F0457EE" w:rsidR="0006786B" w:rsidRPr="00AC2F95" w:rsidRDefault="0006786B" w:rsidP="007A7BE2">
      <w:pPr>
        <w:pStyle w:val="a8"/>
        <w:adjustRightInd w:val="0"/>
        <w:snapToGrid w:val="0"/>
        <w:spacing w:after="0" w:line="360" w:lineRule="auto"/>
        <w:jc w:val="left"/>
        <w:rPr>
          <w:sz w:val="28"/>
          <w:szCs w:val="28"/>
        </w:rPr>
      </w:pPr>
      <w:r w:rsidRPr="00AC2F95">
        <w:rPr>
          <w:sz w:val="28"/>
          <w:szCs w:val="28"/>
        </w:rPr>
        <w:t>法定代表人或其委托代理人：（签字）</w:t>
      </w:r>
    </w:p>
    <w:p w14:paraId="4DB406F7" w14:textId="77777777" w:rsidR="0006786B" w:rsidRPr="00AC2F95" w:rsidRDefault="0006786B" w:rsidP="007A7BE2">
      <w:pPr>
        <w:pStyle w:val="a8"/>
        <w:adjustRightInd w:val="0"/>
        <w:snapToGrid w:val="0"/>
        <w:spacing w:after="0" w:line="360" w:lineRule="auto"/>
        <w:jc w:val="left"/>
        <w:rPr>
          <w:sz w:val="28"/>
          <w:szCs w:val="28"/>
        </w:rPr>
      </w:pPr>
      <w:r w:rsidRPr="00AC2F95">
        <w:rPr>
          <w:sz w:val="28"/>
          <w:szCs w:val="28"/>
        </w:rPr>
        <w:t>地址</w:t>
      </w:r>
      <w:r w:rsidRPr="00AC2F95">
        <w:rPr>
          <w:rFonts w:hint="eastAsia"/>
          <w:sz w:val="28"/>
          <w:szCs w:val="28"/>
        </w:rPr>
        <w:t>：</w:t>
      </w:r>
      <w:r w:rsidR="006968E3" w:rsidRPr="00AC2F95">
        <w:rPr>
          <w:rFonts w:hint="eastAsia"/>
          <w:sz w:val="28"/>
          <w:szCs w:val="28"/>
        </w:rPr>
        <w:t>北京市朝阳区酒仙桥北路甲10号院107楼6层</w:t>
      </w:r>
    </w:p>
    <w:p w14:paraId="0E7C16F6" w14:textId="77777777" w:rsidR="0006786B" w:rsidRPr="00AC2F95" w:rsidRDefault="0006786B" w:rsidP="007A7BE2">
      <w:pPr>
        <w:pStyle w:val="a8"/>
        <w:adjustRightInd w:val="0"/>
        <w:snapToGrid w:val="0"/>
        <w:spacing w:after="0" w:line="360" w:lineRule="auto"/>
        <w:jc w:val="left"/>
        <w:rPr>
          <w:sz w:val="28"/>
          <w:szCs w:val="28"/>
        </w:rPr>
      </w:pPr>
      <w:r w:rsidRPr="00AC2F95">
        <w:rPr>
          <w:sz w:val="28"/>
          <w:szCs w:val="28"/>
        </w:rPr>
        <w:t>联系人</w:t>
      </w:r>
      <w:r w:rsidRPr="00AC2F95">
        <w:rPr>
          <w:rFonts w:hint="eastAsia"/>
          <w:sz w:val="28"/>
          <w:szCs w:val="28"/>
        </w:rPr>
        <w:t>：</w:t>
      </w:r>
      <w:r w:rsidR="006E3C4A" w:rsidRPr="00AC2F95">
        <w:rPr>
          <w:rFonts w:hint="eastAsia"/>
          <w:sz w:val="28"/>
          <w:szCs w:val="28"/>
        </w:rPr>
        <w:t>邓宇</w:t>
      </w:r>
    </w:p>
    <w:p w14:paraId="49899E0E" w14:textId="77777777" w:rsidR="0006786B" w:rsidRPr="00AC2F95" w:rsidRDefault="0006786B" w:rsidP="007A7BE2">
      <w:pPr>
        <w:pStyle w:val="a8"/>
        <w:adjustRightInd w:val="0"/>
        <w:snapToGrid w:val="0"/>
        <w:spacing w:after="0" w:line="360" w:lineRule="auto"/>
        <w:jc w:val="left"/>
        <w:rPr>
          <w:sz w:val="28"/>
          <w:szCs w:val="28"/>
        </w:rPr>
      </w:pPr>
      <w:r w:rsidRPr="00AC2F95">
        <w:rPr>
          <w:sz w:val="28"/>
          <w:szCs w:val="28"/>
        </w:rPr>
        <w:t>联系方式</w:t>
      </w:r>
      <w:r w:rsidRPr="00AC2F95">
        <w:rPr>
          <w:rFonts w:hint="eastAsia"/>
          <w:sz w:val="28"/>
          <w:szCs w:val="28"/>
        </w:rPr>
        <w:t>：</w:t>
      </w:r>
      <w:r w:rsidR="006E3C4A" w:rsidRPr="00AC2F95">
        <w:rPr>
          <w:sz w:val="28"/>
          <w:szCs w:val="28"/>
        </w:rPr>
        <w:t>13167578655</w:t>
      </w:r>
    </w:p>
    <w:p w14:paraId="3F814BE3" w14:textId="77777777" w:rsidR="007A7BE2" w:rsidRPr="00AC2F95" w:rsidRDefault="007A7BE2" w:rsidP="007A7BE2">
      <w:pPr>
        <w:pStyle w:val="a8"/>
        <w:adjustRightInd w:val="0"/>
        <w:snapToGrid w:val="0"/>
        <w:spacing w:after="0" w:line="360" w:lineRule="auto"/>
        <w:rPr>
          <w:sz w:val="28"/>
          <w:szCs w:val="28"/>
        </w:rPr>
      </w:pPr>
    </w:p>
    <w:p w14:paraId="5E492445" w14:textId="77777777" w:rsidR="00BA43C7" w:rsidRPr="006968E3" w:rsidRDefault="006968E3" w:rsidP="007A7BE2">
      <w:pPr>
        <w:pStyle w:val="a8"/>
        <w:adjustRightInd w:val="0"/>
        <w:snapToGrid w:val="0"/>
        <w:spacing w:after="0" w:line="360" w:lineRule="auto"/>
        <w:rPr>
          <w:sz w:val="28"/>
          <w:szCs w:val="28"/>
        </w:rPr>
      </w:pPr>
      <w:r w:rsidRPr="00AC2F95">
        <w:rPr>
          <w:rFonts w:hint="eastAsia"/>
          <w:sz w:val="28"/>
          <w:szCs w:val="28"/>
        </w:rPr>
        <w:t>2018</w:t>
      </w:r>
      <w:r w:rsidR="0006786B" w:rsidRPr="00AC2F95">
        <w:rPr>
          <w:sz w:val="28"/>
          <w:szCs w:val="28"/>
        </w:rPr>
        <w:t>年</w:t>
      </w:r>
      <w:r w:rsidR="007A7BE2" w:rsidRPr="00AC2F95">
        <w:rPr>
          <w:rFonts w:hint="eastAsia"/>
          <w:sz w:val="28"/>
          <w:szCs w:val="28"/>
        </w:rPr>
        <w:t>5</w:t>
      </w:r>
      <w:r w:rsidR="0006786B" w:rsidRPr="00AC2F95">
        <w:rPr>
          <w:sz w:val="28"/>
          <w:szCs w:val="28"/>
        </w:rPr>
        <w:t>月</w:t>
      </w:r>
      <w:r w:rsidR="007A7BE2" w:rsidRPr="00AC2F95">
        <w:rPr>
          <w:rFonts w:hint="eastAsia"/>
          <w:sz w:val="28"/>
          <w:szCs w:val="28"/>
        </w:rPr>
        <w:t>10</w:t>
      </w:r>
      <w:r w:rsidR="0006786B" w:rsidRPr="00AC2F95">
        <w:rPr>
          <w:sz w:val="28"/>
          <w:szCs w:val="28"/>
        </w:rPr>
        <w:t>日</w:t>
      </w:r>
    </w:p>
    <w:p w14:paraId="37015EFB" w14:textId="77777777" w:rsidR="003970FF" w:rsidRDefault="003970FF">
      <w:pPr>
        <w:widowControl/>
        <w:jc w:val="left"/>
        <w:rPr>
          <w:rFonts w:asciiTheme="minorHAnsi" w:eastAsiaTheme="minorEastAsia" w:hAnsiTheme="minorHAnsi" w:cstheme="minorBidi"/>
          <w:b/>
          <w:bCs/>
          <w:kern w:val="44"/>
          <w:sz w:val="32"/>
          <w:szCs w:val="44"/>
        </w:rPr>
      </w:pPr>
      <w:bookmarkStart w:id="1" w:name="_Toc503776508"/>
      <w:r>
        <w:br w:type="page"/>
      </w:r>
    </w:p>
    <w:p w14:paraId="4AA59CF3" w14:textId="77777777" w:rsidR="003970FF" w:rsidRPr="00037329" w:rsidRDefault="003970FF" w:rsidP="00037329">
      <w:pPr>
        <w:pStyle w:val="a9"/>
        <w:spacing w:after="78"/>
        <w:jc w:val="center"/>
        <w:rPr>
          <w:b/>
          <w:sz w:val="36"/>
        </w:rPr>
      </w:pPr>
      <w:bookmarkStart w:id="2" w:name="_Toc513111239"/>
      <w:r w:rsidRPr="00037329">
        <w:rPr>
          <w:rFonts w:hint="eastAsia"/>
          <w:b/>
          <w:sz w:val="36"/>
        </w:rPr>
        <w:lastRenderedPageBreak/>
        <w:t>投标专用章效力声明</w:t>
      </w:r>
      <w:bookmarkEnd w:id="2"/>
    </w:p>
    <w:p w14:paraId="4E82E0FB" w14:textId="77777777" w:rsidR="003970FF" w:rsidRDefault="003970FF" w:rsidP="003970FF">
      <w:pPr>
        <w:ind w:firstLine="480"/>
      </w:pPr>
    </w:p>
    <w:p w14:paraId="0DFDDAB3" w14:textId="77777777" w:rsidR="003970FF" w:rsidRDefault="003970FF" w:rsidP="003970FF">
      <w:pPr>
        <w:pStyle w:val="0-"/>
        <w:rPr>
          <w:sz w:val="28"/>
        </w:rPr>
      </w:pPr>
      <w:r w:rsidRPr="00442399">
        <w:rPr>
          <w:rFonts w:hint="eastAsia"/>
          <w:sz w:val="28"/>
        </w:rPr>
        <w:t>评标委员会：</w:t>
      </w:r>
    </w:p>
    <w:p w14:paraId="5EBBAC83" w14:textId="77777777" w:rsidR="003970FF" w:rsidRPr="00442399" w:rsidRDefault="003970FF" w:rsidP="003970FF">
      <w:pPr>
        <w:pStyle w:val="0-"/>
        <w:rPr>
          <w:sz w:val="28"/>
        </w:rPr>
      </w:pPr>
    </w:p>
    <w:p w14:paraId="60D6133A" w14:textId="77777777" w:rsidR="003970FF" w:rsidRPr="00442399" w:rsidRDefault="003970FF" w:rsidP="003970FF">
      <w:pPr>
        <w:pStyle w:val="0-"/>
        <w:ind w:firstLineChars="200" w:firstLine="560"/>
        <w:rPr>
          <w:sz w:val="28"/>
        </w:rPr>
      </w:pPr>
      <w:r w:rsidRPr="00442399">
        <w:rPr>
          <w:rFonts w:hint="eastAsia"/>
          <w:sz w:val="28"/>
        </w:rPr>
        <w:t>我公司在本次投标中使用的“投标专用章”，与本公司公章具有同等法律效力。</w:t>
      </w:r>
    </w:p>
    <w:p w14:paraId="0FAC78A8" w14:textId="77777777" w:rsidR="003970FF" w:rsidRPr="00442399" w:rsidRDefault="003970FF" w:rsidP="003970FF">
      <w:pPr>
        <w:pStyle w:val="0-"/>
        <w:ind w:firstLineChars="200" w:firstLine="560"/>
        <w:rPr>
          <w:sz w:val="28"/>
        </w:rPr>
      </w:pPr>
      <w:r w:rsidRPr="00442399">
        <w:rPr>
          <w:rFonts w:hint="eastAsia"/>
          <w:sz w:val="28"/>
        </w:rPr>
        <w:t>特此声明！</w:t>
      </w:r>
    </w:p>
    <w:p w14:paraId="669D7DAD" w14:textId="77777777" w:rsidR="003970FF" w:rsidRPr="00442399" w:rsidRDefault="003970FF" w:rsidP="003970FF">
      <w:pPr>
        <w:pStyle w:val="0-"/>
        <w:rPr>
          <w:sz w:val="28"/>
        </w:rPr>
      </w:pPr>
    </w:p>
    <w:p w14:paraId="42EB3BFA" w14:textId="77777777" w:rsidR="003970FF" w:rsidRDefault="003970FF" w:rsidP="003970FF">
      <w:pPr>
        <w:pStyle w:val="0-"/>
      </w:pPr>
      <w:r w:rsidRPr="00442399">
        <w:rPr>
          <w:rFonts w:hint="eastAsia"/>
          <w:sz w:val="28"/>
        </w:rPr>
        <w:t>投标人公章：</w:t>
      </w:r>
      <w:r w:rsidRPr="00442399">
        <w:rPr>
          <w:sz w:val="28"/>
        </w:rPr>
        <w:t xml:space="preserve">                 </w:t>
      </w:r>
      <w:r>
        <w:rPr>
          <w:rFonts w:hint="eastAsia"/>
          <w:sz w:val="28"/>
        </w:rPr>
        <w:t xml:space="preserve"> </w:t>
      </w:r>
      <w:r w:rsidRPr="00442399">
        <w:rPr>
          <w:sz w:val="28"/>
        </w:rPr>
        <w:t xml:space="preserve">投标专用章：  </w:t>
      </w:r>
      <w:r>
        <w:t xml:space="preserve"> </w:t>
      </w:r>
    </w:p>
    <w:p w14:paraId="5568AF66" w14:textId="77777777" w:rsidR="003970FF" w:rsidRDefault="003970FF" w:rsidP="003970FF">
      <w:pPr>
        <w:ind w:firstLine="480"/>
      </w:pPr>
    </w:p>
    <w:p w14:paraId="2C1DC422" w14:textId="77777777" w:rsidR="003970FF" w:rsidRDefault="003970FF" w:rsidP="003970FF">
      <w:pPr>
        <w:widowControl/>
        <w:jc w:val="left"/>
        <w:rPr>
          <w:rFonts w:asciiTheme="minorHAnsi" w:eastAsiaTheme="minorEastAsia" w:hAnsiTheme="minorHAnsi" w:cstheme="minorBidi"/>
          <w:b/>
          <w:bCs/>
          <w:kern w:val="44"/>
          <w:sz w:val="32"/>
          <w:szCs w:val="44"/>
        </w:rPr>
      </w:pPr>
      <w:r>
        <w:br w:type="page"/>
      </w:r>
    </w:p>
    <w:p w14:paraId="0CFA0B4B" w14:textId="77777777" w:rsidR="009C1F11" w:rsidRPr="00354760" w:rsidRDefault="009C1F11" w:rsidP="009C1F11">
      <w:pPr>
        <w:pStyle w:val="1"/>
      </w:pPr>
      <w:r>
        <w:rPr>
          <w:rFonts w:hint="eastAsia"/>
        </w:rPr>
        <w:lastRenderedPageBreak/>
        <w:t>（一）</w:t>
      </w:r>
      <w:r w:rsidRPr="00354760">
        <w:rPr>
          <w:rFonts w:hint="eastAsia"/>
        </w:rPr>
        <w:t>开标文件（投标函及投标函附录格式）</w:t>
      </w:r>
      <w:bookmarkEnd w:id="1"/>
    </w:p>
    <w:p w14:paraId="6F9005E6" w14:textId="77777777" w:rsidR="009C1F11" w:rsidRPr="000B58DB" w:rsidRDefault="009C1F11" w:rsidP="00B01FAC">
      <w:pPr>
        <w:pStyle w:val="a9"/>
        <w:spacing w:after="78"/>
        <w:jc w:val="center"/>
        <w:rPr>
          <w:sz w:val="32"/>
          <w:szCs w:val="32"/>
        </w:rPr>
      </w:pPr>
      <w:r w:rsidRPr="000B58DB">
        <w:rPr>
          <w:rFonts w:hint="eastAsia"/>
          <w:sz w:val="32"/>
          <w:szCs w:val="32"/>
        </w:rPr>
        <w:t>投 标 函</w:t>
      </w:r>
    </w:p>
    <w:p w14:paraId="033F379A" w14:textId="77777777" w:rsidR="009C1F11" w:rsidRPr="00354760" w:rsidRDefault="009C1F11" w:rsidP="00B01FAC">
      <w:pPr>
        <w:pStyle w:val="a9"/>
        <w:spacing w:after="78"/>
      </w:pPr>
      <w:r w:rsidRPr="00354760">
        <w:t>招标人：</w:t>
      </w:r>
    </w:p>
    <w:p w14:paraId="2B44C9EA" w14:textId="77777777" w:rsidR="009C1F11" w:rsidRPr="00354760" w:rsidRDefault="009C1F11" w:rsidP="00B01FAC">
      <w:pPr>
        <w:pStyle w:val="a9"/>
        <w:spacing w:after="78"/>
        <w:ind w:firstLineChars="202" w:firstLine="485"/>
      </w:pPr>
      <w:r w:rsidRPr="00354760">
        <w:t>1</w:t>
      </w:r>
      <w:r w:rsidRPr="00354760">
        <w:rPr>
          <w:rFonts w:hint="eastAsia"/>
        </w:rPr>
        <w:t>. 我方已仔细研究了</w:t>
      </w:r>
      <w:r w:rsidRPr="00354760">
        <w:t>招标编号</w:t>
      </w:r>
      <w:r w:rsidRPr="00354760">
        <w:rPr>
          <w:rFonts w:hint="eastAsia"/>
          <w:u w:val="single"/>
        </w:rPr>
        <w:t xml:space="preserve"> </w:t>
      </w:r>
      <w:r w:rsidR="00701391" w:rsidRPr="00701391">
        <w:rPr>
          <w:u w:val="single"/>
        </w:rPr>
        <w:t>GWFW-NXFW-291816</w:t>
      </w:r>
      <w:r w:rsidRPr="00354760">
        <w:rPr>
          <w:rFonts w:hint="eastAsia"/>
          <w:u w:val="single"/>
        </w:rPr>
        <w:t xml:space="preserve"> </w:t>
      </w:r>
      <w:r w:rsidRPr="00354760">
        <w:t>，</w:t>
      </w:r>
      <w:r w:rsidRPr="00354760">
        <w:rPr>
          <w:rFonts w:hint="eastAsia"/>
        </w:rPr>
        <w:t>项目名称</w:t>
      </w:r>
      <w:r w:rsidR="00701391" w:rsidRPr="00701391">
        <w:rPr>
          <w:rFonts w:hint="eastAsia"/>
          <w:u w:val="single"/>
        </w:rPr>
        <w:t>无人机巡检数据自动识别缺陷的技术研究与应用</w:t>
      </w:r>
      <w:r w:rsidRPr="00354760">
        <w:rPr>
          <w:rFonts w:hint="eastAsia"/>
        </w:rPr>
        <w:t>，</w:t>
      </w:r>
      <w:r w:rsidRPr="006E3C4A">
        <w:t>包</w:t>
      </w:r>
      <w:r w:rsidRPr="006E3C4A">
        <w:rPr>
          <w:rFonts w:hint="eastAsia"/>
        </w:rPr>
        <w:t>名称</w:t>
      </w:r>
      <w:r w:rsidR="006E3C4A" w:rsidRPr="006E3C4A">
        <w:rPr>
          <w:rFonts w:hint="eastAsia"/>
          <w:u w:val="single"/>
        </w:rPr>
        <w:t xml:space="preserve"> 无人机巡检数据自动识别缺陷的技术研究与应用</w:t>
      </w:r>
      <w:r w:rsidR="006E3C4A">
        <w:rPr>
          <w:rFonts w:hint="eastAsia"/>
          <w:u w:val="single"/>
        </w:rPr>
        <w:t xml:space="preserve"> </w:t>
      </w:r>
      <w:r w:rsidRPr="00354760">
        <w:t>招标文件</w:t>
      </w:r>
      <w:r w:rsidRPr="00354760">
        <w:rPr>
          <w:rFonts w:hint="eastAsia"/>
        </w:rPr>
        <w:t>的全部内容</w:t>
      </w:r>
      <w:r w:rsidRPr="00354760">
        <w:t>，</w:t>
      </w:r>
      <w:r w:rsidRPr="00354760">
        <w:rPr>
          <w:rFonts w:hint="eastAsia"/>
        </w:rPr>
        <w:t>愿</w:t>
      </w:r>
      <w:r w:rsidRPr="00354760">
        <w:t>以</w:t>
      </w:r>
      <w:r w:rsidRPr="00354760">
        <w:rPr>
          <w:rFonts w:hint="eastAsia"/>
        </w:rPr>
        <w:t>投标函附表1所列报价，按合同约定完成招标文件规定的各项工作，质量标准达到招标文件要求</w:t>
      </w:r>
      <w:r w:rsidRPr="00354760">
        <w:t>。</w:t>
      </w:r>
    </w:p>
    <w:p w14:paraId="0902EDFB" w14:textId="77777777" w:rsidR="009C1F11" w:rsidRPr="00354760" w:rsidRDefault="009C1F11" w:rsidP="00B01FAC">
      <w:pPr>
        <w:pStyle w:val="a9"/>
        <w:spacing w:after="78"/>
        <w:ind w:firstLineChars="202" w:firstLine="485"/>
      </w:pPr>
      <w:r w:rsidRPr="00354760">
        <w:rPr>
          <w:rFonts w:hint="eastAsia"/>
        </w:rPr>
        <w:t xml:space="preserve">2. </w:t>
      </w:r>
      <w:r w:rsidRPr="00354760">
        <w:t>我方承诺在投标有效期内不修改、撤销投标文件。</w:t>
      </w:r>
    </w:p>
    <w:p w14:paraId="507063BD" w14:textId="77777777" w:rsidR="009C1F11" w:rsidRPr="00354760" w:rsidRDefault="009C1F11" w:rsidP="00B01FAC">
      <w:pPr>
        <w:pStyle w:val="a9"/>
        <w:spacing w:after="78"/>
        <w:ind w:firstLineChars="202" w:firstLine="485"/>
      </w:pPr>
      <w:r w:rsidRPr="00354760">
        <w:rPr>
          <w:rFonts w:hint="eastAsia"/>
        </w:rPr>
        <w:t>3. 随同本投标函提交投标保证金一份。</w:t>
      </w:r>
    </w:p>
    <w:p w14:paraId="02AF344A" w14:textId="77777777" w:rsidR="009C1F11" w:rsidRPr="00354760" w:rsidRDefault="009C1F11" w:rsidP="00B01FAC">
      <w:pPr>
        <w:pStyle w:val="a9"/>
        <w:spacing w:after="78"/>
        <w:ind w:firstLineChars="202" w:firstLine="485"/>
      </w:pPr>
      <w:r w:rsidRPr="00354760">
        <w:rPr>
          <w:rFonts w:hint="eastAsia"/>
        </w:rPr>
        <w:t>4. 本投标有效期为自投标截止日起</w:t>
      </w:r>
      <w:r w:rsidR="00701391">
        <w:rPr>
          <w:rFonts w:hint="eastAsia"/>
          <w:u w:val="single"/>
        </w:rPr>
        <w:t xml:space="preserve"> 90</w:t>
      </w:r>
      <w:r w:rsidRPr="00354760">
        <w:rPr>
          <w:rFonts w:hint="eastAsia"/>
          <w:u w:val="single"/>
        </w:rPr>
        <w:t xml:space="preserve"> </w:t>
      </w:r>
      <w:r w:rsidRPr="00354760">
        <w:t>天。</w:t>
      </w:r>
    </w:p>
    <w:p w14:paraId="16759A35" w14:textId="77777777" w:rsidR="009C1F11" w:rsidRPr="00354760" w:rsidRDefault="009C1F11" w:rsidP="006E3C4A">
      <w:pPr>
        <w:pStyle w:val="a9"/>
        <w:tabs>
          <w:tab w:val="left" w:pos="4156"/>
        </w:tabs>
        <w:spacing w:after="78"/>
        <w:ind w:firstLineChars="202" w:firstLine="485"/>
      </w:pPr>
      <w:bookmarkStart w:id="3" w:name="_Toc480466680"/>
      <w:bookmarkStart w:id="4" w:name="_Toc482686898"/>
      <w:r w:rsidRPr="00354760">
        <w:rPr>
          <w:rFonts w:hint="eastAsia"/>
        </w:rPr>
        <w:t>5. 如我方中标</w:t>
      </w:r>
      <w:bookmarkEnd w:id="3"/>
      <w:bookmarkEnd w:id="4"/>
      <w:r w:rsidR="006E3C4A">
        <w:tab/>
      </w:r>
    </w:p>
    <w:p w14:paraId="38A993E3" w14:textId="77777777" w:rsidR="009C1F11" w:rsidRPr="00354760" w:rsidRDefault="009C1F11" w:rsidP="00B01FAC">
      <w:pPr>
        <w:pStyle w:val="a9"/>
        <w:spacing w:after="78"/>
        <w:ind w:firstLineChars="202" w:firstLine="485"/>
      </w:pPr>
      <w:r w:rsidRPr="00354760">
        <w:rPr>
          <w:rFonts w:hint="eastAsia"/>
        </w:rPr>
        <w:t>（1）我方承诺在收到中标通知书后，在中标通知书约定的期限内与招标文件规定的主体签订合同。</w:t>
      </w:r>
    </w:p>
    <w:p w14:paraId="5C9B3185" w14:textId="77777777" w:rsidR="009C1F11" w:rsidRPr="00354760" w:rsidRDefault="009C1F11" w:rsidP="00B01FAC">
      <w:pPr>
        <w:pStyle w:val="a9"/>
        <w:spacing w:after="78"/>
        <w:ind w:firstLineChars="202" w:firstLine="485"/>
      </w:pPr>
      <w:r w:rsidRPr="00354760">
        <w:rPr>
          <w:rFonts w:hint="eastAsia"/>
        </w:rPr>
        <w:t>（2）随同本投标函递交的投标函附表属于合同文件的组成部分。</w:t>
      </w:r>
    </w:p>
    <w:p w14:paraId="48C7B526" w14:textId="77777777" w:rsidR="009C1F11" w:rsidRPr="00354760" w:rsidRDefault="009C1F11" w:rsidP="00B01FAC">
      <w:pPr>
        <w:pStyle w:val="a9"/>
        <w:spacing w:after="78"/>
        <w:ind w:firstLineChars="202" w:firstLine="485"/>
      </w:pPr>
      <w:r w:rsidRPr="00354760">
        <w:rPr>
          <w:rFonts w:hint="eastAsia"/>
        </w:rPr>
        <w:t>（3）我方承诺按照招标文件规定向招标文件规定的主体递交履约担保。</w:t>
      </w:r>
    </w:p>
    <w:p w14:paraId="307D59FB" w14:textId="77777777" w:rsidR="009C1F11" w:rsidRPr="00354760" w:rsidRDefault="009C1F11" w:rsidP="00B01FAC">
      <w:pPr>
        <w:pStyle w:val="a9"/>
        <w:spacing w:after="78"/>
        <w:ind w:firstLineChars="202" w:firstLine="485"/>
      </w:pPr>
      <w:r w:rsidRPr="00354760">
        <w:rPr>
          <w:rFonts w:hint="eastAsia"/>
        </w:rPr>
        <w:t>（4）我方承诺在合同约定的期限内</w:t>
      </w:r>
      <w:r w:rsidRPr="00354760">
        <w:t>完成各项工作。</w:t>
      </w:r>
    </w:p>
    <w:p w14:paraId="53F1D098" w14:textId="77777777" w:rsidR="009C1F11" w:rsidRPr="00354760" w:rsidRDefault="009C1F11" w:rsidP="00B01FAC">
      <w:pPr>
        <w:pStyle w:val="a9"/>
        <w:spacing w:after="78"/>
        <w:ind w:firstLineChars="202" w:firstLine="485"/>
      </w:pPr>
      <w:r w:rsidRPr="00354760">
        <w:rPr>
          <w:rFonts w:hint="eastAsia"/>
        </w:rPr>
        <w:t>（5）我方同意投标人须知关于不退还投标保证金的规定。</w:t>
      </w:r>
    </w:p>
    <w:p w14:paraId="7EDC2BF6" w14:textId="77777777" w:rsidR="009C1F11" w:rsidRPr="00354760" w:rsidRDefault="009C1F11" w:rsidP="00B01FAC">
      <w:pPr>
        <w:pStyle w:val="a9"/>
        <w:spacing w:after="78"/>
        <w:ind w:firstLineChars="202" w:firstLine="485"/>
      </w:pPr>
      <w:r w:rsidRPr="00354760">
        <w:rPr>
          <w:rFonts w:hint="eastAsia"/>
        </w:rPr>
        <w:t>6. 我方在此声明，所递交的投标文件及有关资料内容完整、真实和准确，且不存在招标文件第二章“投标人须知”第1.4.3项规定的任何一种情形。</w:t>
      </w:r>
    </w:p>
    <w:p w14:paraId="5F8F66EA" w14:textId="77777777" w:rsidR="009C1F11" w:rsidRPr="00354760" w:rsidRDefault="009C1F11" w:rsidP="00B01FAC">
      <w:pPr>
        <w:pStyle w:val="a9"/>
        <w:spacing w:after="78"/>
        <w:ind w:firstLineChars="202" w:firstLine="485"/>
      </w:pPr>
      <w:r w:rsidRPr="00354760">
        <w:rPr>
          <w:rFonts w:hint="eastAsia"/>
          <w:lang w:val="zh-CN"/>
        </w:rPr>
        <w:t xml:space="preserve">7. </w:t>
      </w:r>
      <w:r w:rsidRPr="00354760">
        <w:rPr>
          <w:rFonts w:hint="eastAsia"/>
        </w:rPr>
        <w:t>我公司承诺除已写明的商务、技术偏差外，我方完全响应合同条款的各项规定。</w:t>
      </w:r>
    </w:p>
    <w:p w14:paraId="1B6C043D" w14:textId="77777777" w:rsidR="009C1F11" w:rsidRPr="00354760" w:rsidRDefault="009C1F11" w:rsidP="00B01FAC">
      <w:pPr>
        <w:pStyle w:val="a9"/>
        <w:spacing w:after="78"/>
        <w:ind w:firstLineChars="202" w:firstLine="485"/>
      </w:pPr>
      <w:r w:rsidRPr="00354760">
        <w:rPr>
          <w:rFonts w:hint="eastAsia"/>
        </w:rPr>
        <w:t>8．我方完全理解招标文件投标人须知中《“重法纪、讲诚信”承诺函》的内容，并郑重承诺如下：</w:t>
      </w:r>
    </w:p>
    <w:p w14:paraId="19EB5AD9" w14:textId="77777777" w:rsidR="009C1F11" w:rsidRPr="00354760" w:rsidRDefault="009C1F11" w:rsidP="00B01FAC">
      <w:pPr>
        <w:pStyle w:val="a9"/>
        <w:spacing w:after="78"/>
        <w:ind w:firstLineChars="202" w:firstLine="485"/>
      </w:pPr>
      <w:r w:rsidRPr="00354760">
        <w:rPr>
          <w:rFonts w:hint="eastAsia"/>
        </w:rPr>
        <w:t>（1）不以任何形式通过社会上的“代理”、“中介”、“掮客”等采取不正当手段谋取中标；</w:t>
      </w:r>
    </w:p>
    <w:p w14:paraId="750903A1" w14:textId="77777777" w:rsidR="009C1F11" w:rsidRPr="00354760" w:rsidRDefault="009C1F11" w:rsidP="00B01FAC">
      <w:pPr>
        <w:pStyle w:val="a9"/>
        <w:spacing w:after="78"/>
        <w:ind w:firstLineChars="202" w:firstLine="485"/>
      </w:pPr>
      <w:r w:rsidRPr="00354760">
        <w:rPr>
          <w:rFonts w:hint="eastAsia"/>
        </w:rPr>
        <w:t>（2）不以任何形式打着领导及其亲友旗号或冒充领导及其亲友等采取不正当手段谋取中标；</w:t>
      </w:r>
    </w:p>
    <w:p w14:paraId="75DD3EA8" w14:textId="77777777" w:rsidR="009C1F11" w:rsidRPr="00354760" w:rsidRDefault="009C1F11" w:rsidP="00B01FAC">
      <w:pPr>
        <w:pStyle w:val="a9"/>
        <w:spacing w:after="78"/>
        <w:ind w:firstLineChars="202" w:firstLine="485"/>
      </w:pPr>
      <w:r w:rsidRPr="00354760">
        <w:rPr>
          <w:rFonts w:hint="eastAsia"/>
        </w:rPr>
        <w:lastRenderedPageBreak/>
        <w:t>（3）不以任何名义向参与招标、评标工作的有关人员赠送回扣、红包、礼金、购物卡、有价证券、贵重物品和好处费、感谢费等；不以任何名义向参与招标、评标工作的有关人员提供高消费宴请及娱乐活动；</w:t>
      </w:r>
    </w:p>
    <w:p w14:paraId="43B9A6F2" w14:textId="77777777" w:rsidR="009C1F11" w:rsidRPr="00354760" w:rsidRDefault="009C1F11" w:rsidP="00B01FAC">
      <w:pPr>
        <w:pStyle w:val="a9"/>
        <w:spacing w:after="78"/>
        <w:ind w:firstLineChars="202" w:firstLine="485"/>
      </w:pPr>
      <w:r w:rsidRPr="00354760">
        <w:rPr>
          <w:rFonts w:hint="eastAsia"/>
        </w:rPr>
        <w:t>（4）不以任何名义为参与招标、评标工作的有关人员报销应由参与招标、评标工作的有关人员支付的任何费用；</w:t>
      </w:r>
    </w:p>
    <w:p w14:paraId="44466BC1" w14:textId="77777777" w:rsidR="009C1F11" w:rsidRPr="00354760" w:rsidRDefault="009C1F11" w:rsidP="00B01FAC">
      <w:pPr>
        <w:pStyle w:val="a9"/>
        <w:spacing w:after="78"/>
        <w:ind w:firstLineChars="202" w:firstLine="485"/>
      </w:pPr>
      <w:r w:rsidRPr="00354760">
        <w:rPr>
          <w:rFonts w:hint="eastAsia"/>
        </w:rPr>
        <w:t>（5）不以谋取非正当利益为目的，与参与招标、评标工作的有关人员就业务问题进行私下商谈或者达成利益默契；</w:t>
      </w:r>
    </w:p>
    <w:p w14:paraId="5CA09CC9" w14:textId="77777777" w:rsidR="009C1F11" w:rsidRPr="00354760" w:rsidRDefault="009C1F11" w:rsidP="00B01FAC">
      <w:pPr>
        <w:pStyle w:val="a9"/>
        <w:spacing w:after="78"/>
        <w:ind w:firstLineChars="202" w:firstLine="485"/>
      </w:pPr>
      <w:r w:rsidRPr="00354760">
        <w:rPr>
          <w:rFonts w:hint="eastAsia"/>
        </w:rPr>
        <w:t>（6）不以任何名义接受或暗示为参与招标、评标工作的有关人员装修住房、婚丧嫁娶以及境内外旅游等提供方便；</w:t>
      </w:r>
    </w:p>
    <w:p w14:paraId="18ABA469" w14:textId="77777777" w:rsidR="009C1F11" w:rsidRPr="00354760" w:rsidRDefault="009C1F11" w:rsidP="00B01FAC">
      <w:pPr>
        <w:pStyle w:val="a9"/>
        <w:spacing w:after="78"/>
        <w:ind w:firstLineChars="202" w:firstLine="485"/>
      </w:pPr>
      <w:r w:rsidRPr="00354760">
        <w:rPr>
          <w:rFonts w:hint="eastAsia"/>
        </w:rPr>
        <w:t>（7）不与招标人、招标代理机构工作人员串通投标，损害国家利益、企业利益以及他人的合法利益；</w:t>
      </w:r>
    </w:p>
    <w:p w14:paraId="0BCF1E60" w14:textId="77777777" w:rsidR="009C1F11" w:rsidRPr="00354760" w:rsidRDefault="009C1F11" w:rsidP="00B01FAC">
      <w:pPr>
        <w:pStyle w:val="a9"/>
        <w:spacing w:after="78"/>
        <w:ind w:firstLineChars="202" w:firstLine="485"/>
      </w:pPr>
      <w:r w:rsidRPr="00354760">
        <w:rPr>
          <w:rFonts w:hint="eastAsia"/>
        </w:rPr>
        <w:t>（8）不以任何方式与其他投标人相互串通投标，不排挤其他投标人，不损害招标人或其他投标人的合法权益；</w:t>
      </w:r>
    </w:p>
    <w:p w14:paraId="23CCEE44" w14:textId="77777777" w:rsidR="009C1F11" w:rsidRPr="00354760" w:rsidRDefault="009C1F11" w:rsidP="00B01FAC">
      <w:pPr>
        <w:pStyle w:val="a9"/>
        <w:spacing w:after="78"/>
        <w:ind w:firstLineChars="202" w:firstLine="485"/>
      </w:pPr>
      <w:r w:rsidRPr="00354760">
        <w:rPr>
          <w:rFonts w:hint="eastAsia"/>
        </w:rPr>
        <w:t>（9）不采取捏造事实或者提供虚假投诉材料，恶意投诉、诋毁、排挤其他供应商；</w:t>
      </w:r>
    </w:p>
    <w:p w14:paraId="07DD72AF" w14:textId="77777777" w:rsidR="009C1F11" w:rsidRPr="00354760" w:rsidRDefault="009C1F11" w:rsidP="00B01FAC">
      <w:pPr>
        <w:pStyle w:val="a9"/>
        <w:spacing w:after="78"/>
        <w:ind w:firstLineChars="202" w:firstLine="485"/>
      </w:pPr>
      <w:r w:rsidRPr="00354760">
        <w:rPr>
          <w:rFonts w:hint="eastAsia"/>
        </w:rPr>
        <w:t>(</w:t>
      </w:r>
      <w:r w:rsidRPr="00354760">
        <w:t>10</w:t>
      </w:r>
      <w:r w:rsidRPr="00354760">
        <w:rPr>
          <w:rFonts w:hint="eastAsia"/>
        </w:rPr>
        <w:t xml:space="preserve">) </w:t>
      </w:r>
      <w:r w:rsidRPr="00354760">
        <w:t>不以任何形式</w:t>
      </w:r>
      <w:r w:rsidRPr="00354760">
        <w:rPr>
          <w:rFonts w:hint="eastAsia"/>
        </w:rPr>
        <w:t>，在</w:t>
      </w:r>
      <w:r w:rsidRPr="00354760">
        <w:t>招标采购活动</w:t>
      </w:r>
      <w:r w:rsidRPr="00354760">
        <w:rPr>
          <w:rFonts w:hint="eastAsia"/>
        </w:rPr>
        <w:t>中</w:t>
      </w:r>
      <w:r w:rsidRPr="00354760">
        <w:t>提供任何虚假信息或者证明文件。</w:t>
      </w:r>
    </w:p>
    <w:p w14:paraId="55855E18" w14:textId="77777777" w:rsidR="009C1F11" w:rsidRPr="00354760" w:rsidRDefault="009C1F11" w:rsidP="00B01FAC">
      <w:pPr>
        <w:pStyle w:val="a9"/>
        <w:spacing w:after="78"/>
        <w:ind w:firstLineChars="202" w:firstLine="485"/>
      </w:pPr>
      <w:r w:rsidRPr="00354760">
        <w:rPr>
          <w:rFonts w:hint="eastAsia"/>
        </w:rPr>
        <w:t>(11) 了解并接受《国家电网公司供应商不良行为处理管理细则》的全部条款内容。</w:t>
      </w:r>
    </w:p>
    <w:p w14:paraId="7877933C" w14:textId="77777777" w:rsidR="009C1F11" w:rsidRPr="00354760" w:rsidRDefault="009C1F11" w:rsidP="00B01FAC">
      <w:pPr>
        <w:pStyle w:val="a9"/>
        <w:spacing w:after="78"/>
        <w:ind w:firstLineChars="202" w:firstLine="485"/>
      </w:pPr>
      <w:r w:rsidRPr="00354760">
        <w:rPr>
          <w:rFonts w:hint="eastAsia"/>
        </w:rPr>
        <w:t>贵公司既可根据国家有关单位的判决、裁定等有效文书认定我公司是否违反承诺，也有权通过对贵公司相关人员的调查来认定我公司是否违反承诺。如违反以上承诺，我公司自愿接受贵公司依据有关规定对我公司的处理（包括但不限于拒绝我公司投标、取消中标资格以及终止合同等），给贵公司造成损失的，予以赔偿。</w:t>
      </w:r>
    </w:p>
    <w:p w14:paraId="1E5860CE" w14:textId="77777777" w:rsidR="009C1F11" w:rsidRPr="00354760" w:rsidRDefault="009C1F11" w:rsidP="00B01FAC">
      <w:pPr>
        <w:pStyle w:val="a9"/>
        <w:spacing w:after="78"/>
        <w:rPr>
          <w:lang w:val="zh-CN"/>
        </w:rPr>
      </w:pPr>
    </w:p>
    <w:p w14:paraId="3F8689FD" w14:textId="77777777" w:rsidR="009C1F11" w:rsidRPr="00354760" w:rsidRDefault="009C1F11" w:rsidP="00B01FAC">
      <w:pPr>
        <w:pStyle w:val="a9"/>
        <w:spacing w:after="78"/>
      </w:pPr>
      <w:r w:rsidRPr="00354760">
        <w:t>投标人：</w:t>
      </w:r>
      <w:r w:rsidR="00701391" w:rsidRPr="00701391">
        <w:rPr>
          <w:rFonts w:hint="eastAsia"/>
        </w:rPr>
        <w:t>北京超图软件股份有限公司</w:t>
      </w:r>
    </w:p>
    <w:p w14:paraId="27688FDF" w14:textId="77777777" w:rsidR="009C1F11" w:rsidRPr="00354760" w:rsidRDefault="009C1F11" w:rsidP="00B01FAC">
      <w:pPr>
        <w:pStyle w:val="a9"/>
        <w:spacing w:after="78"/>
      </w:pPr>
      <w:r w:rsidRPr="00354760">
        <w:t>单位地址：</w:t>
      </w:r>
      <w:r w:rsidR="00701391" w:rsidRPr="00701391">
        <w:rPr>
          <w:rFonts w:hint="eastAsia"/>
        </w:rPr>
        <w:t>北京市朝阳区酒仙桥北路甲10号院电子城IT产业园107楼6层</w:t>
      </w:r>
    </w:p>
    <w:p w14:paraId="71641322" w14:textId="77777777" w:rsidR="009C1F11" w:rsidRPr="00354760" w:rsidRDefault="009C1F11" w:rsidP="00B01FAC">
      <w:pPr>
        <w:pStyle w:val="a9"/>
        <w:spacing w:after="78"/>
      </w:pPr>
      <w:r w:rsidRPr="00354760">
        <w:t>法定代表人或</w:t>
      </w:r>
      <w:r w:rsidRPr="00354760">
        <w:rPr>
          <w:rFonts w:hint="eastAsia"/>
        </w:rPr>
        <w:t>授权代表</w:t>
      </w:r>
      <w:r w:rsidRPr="00354760">
        <w:t>：</w:t>
      </w:r>
      <w:r w:rsidR="006E3C4A" w:rsidRPr="006E3C4A">
        <w:rPr>
          <w:rFonts w:hint="eastAsia"/>
        </w:rPr>
        <w:t>邓宇</w:t>
      </w:r>
    </w:p>
    <w:p w14:paraId="273EF73D" w14:textId="77777777" w:rsidR="009C1F11" w:rsidRPr="00AC2F95" w:rsidRDefault="009C1F11" w:rsidP="00B01FAC">
      <w:pPr>
        <w:pStyle w:val="a9"/>
        <w:spacing w:after="78"/>
      </w:pPr>
      <w:r w:rsidRPr="00354760">
        <w:t>邮政编</w:t>
      </w:r>
      <w:r w:rsidRPr="00AC2F95">
        <w:t>码：</w:t>
      </w:r>
      <w:r w:rsidR="00701391" w:rsidRPr="00AC2F95">
        <w:t>100015</w:t>
      </w:r>
    </w:p>
    <w:p w14:paraId="359FAA9D" w14:textId="77777777" w:rsidR="009C1F11" w:rsidRPr="00AC2F95" w:rsidRDefault="009C1F11" w:rsidP="00B01FAC">
      <w:pPr>
        <w:pStyle w:val="a9"/>
        <w:spacing w:after="78"/>
      </w:pPr>
      <w:r w:rsidRPr="00AC2F95">
        <w:t>电话：</w:t>
      </w:r>
      <w:r w:rsidR="006E3C4A" w:rsidRPr="00AC2F95">
        <w:t>13167578655</w:t>
      </w:r>
    </w:p>
    <w:p w14:paraId="49611F81" w14:textId="77777777" w:rsidR="009C1F11" w:rsidRPr="00AC2F95" w:rsidRDefault="009C1F11" w:rsidP="00B01FAC">
      <w:pPr>
        <w:pStyle w:val="a9"/>
        <w:spacing w:after="78"/>
      </w:pPr>
      <w:r w:rsidRPr="00AC2F95">
        <w:t>传真：</w:t>
      </w:r>
      <w:r w:rsidR="00701391" w:rsidRPr="00AC2F95">
        <w:t>010-59896655</w:t>
      </w:r>
    </w:p>
    <w:p w14:paraId="2E0262DE" w14:textId="77777777" w:rsidR="009C1F11" w:rsidRPr="00354760" w:rsidRDefault="009C1F11" w:rsidP="00B01FAC">
      <w:pPr>
        <w:pStyle w:val="a9"/>
        <w:spacing w:after="78"/>
      </w:pPr>
      <w:r w:rsidRPr="00AC2F95">
        <w:t>日期：</w:t>
      </w:r>
      <w:r w:rsidR="00701391" w:rsidRPr="00AC2F95">
        <w:rPr>
          <w:rFonts w:hint="eastAsia"/>
        </w:rPr>
        <w:t>2018年5月1</w:t>
      </w:r>
      <w:r w:rsidR="00A0137B" w:rsidRPr="00AC2F95">
        <w:rPr>
          <w:rFonts w:hint="eastAsia"/>
        </w:rPr>
        <w:t>5</w:t>
      </w:r>
      <w:r w:rsidR="00701391" w:rsidRPr="00AC2F95">
        <w:rPr>
          <w:rFonts w:hint="eastAsia"/>
        </w:rPr>
        <w:t>日</w:t>
      </w:r>
    </w:p>
    <w:p w14:paraId="2C97B1AC" w14:textId="77777777" w:rsidR="00003553" w:rsidRDefault="00003553">
      <w:pPr>
        <w:widowControl/>
        <w:jc w:val="left"/>
        <w:rPr>
          <w:rFonts w:ascii="宋体" w:hAnsi="宋体"/>
          <w:color w:val="000000"/>
          <w:kern w:val="0"/>
          <w:sz w:val="24"/>
        </w:rPr>
      </w:pPr>
      <w:r>
        <w:br w:type="page"/>
      </w:r>
    </w:p>
    <w:p w14:paraId="5287D0DA" w14:textId="77777777" w:rsidR="009C1F11" w:rsidRPr="00354760" w:rsidRDefault="009D2BDA" w:rsidP="00614B37">
      <w:pPr>
        <w:pStyle w:val="2"/>
      </w:pPr>
      <w:r>
        <w:rPr>
          <w:rFonts w:hint="eastAsia"/>
        </w:rPr>
        <w:lastRenderedPageBreak/>
        <w:t>附表</w:t>
      </w:r>
      <w:r>
        <w:rPr>
          <w:rFonts w:hint="eastAsia"/>
        </w:rPr>
        <w:t>1</w:t>
      </w:r>
      <w:r>
        <w:rPr>
          <w:rFonts w:hint="eastAsia"/>
        </w:rPr>
        <w:t>：</w:t>
      </w:r>
      <w:r w:rsidR="000B58DB">
        <w:rPr>
          <w:rFonts w:hint="eastAsia"/>
        </w:rPr>
        <w:t>投标函价格表</w:t>
      </w:r>
    </w:p>
    <w:p w14:paraId="3F640BF8" w14:textId="77777777" w:rsidR="009C1F11" w:rsidRDefault="009C1F11" w:rsidP="00B01FAC">
      <w:pPr>
        <w:pStyle w:val="a9"/>
        <w:spacing w:after="78"/>
        <w:jc w:val="center"/>
        <w:rPr>
          <w:sz w:val="32"/>
          <w:szCs w:val="32"/>
        </w:rPr>
      </w:pPr>
      <w:r w:rsidRPr="000B58DB">
        <w:rPr>
          <w:rFonts w:hint="eastAsia"/>
          <w:sz w:val="32"/>
          <w:szCs w:val="32"/>
        </w:rPr>
        <w:t>投标函价格表</w:t>
      </w:r>
    </w:p>
    <w:p w14:paraId="7C2BFB96" w14:textId="77777777" w:rsidR="00A47432" w:rsidRPr="000B58DB" w:rsidRDefault="00A47432" w:rsidP="00B01FAC">
      <w:pPr>
        <w:pStyle w:val="a9"/>
        <w:spacing w:after="78"/>
        <w:jc w:val="center"/>
        <w:rPr>
          <w:sz w:val="32"/>
          <w:szCs w:val="32"/>
        </w:rPr>
      </w:pPr>
    </w:p>
    <w:p w14:paraId="3E5FA92C" w14:textId="77777777" w:rsidR="009C1F11" w:rsidRPr="00354760" w:rsidRDefault="009C1F11" w:rsidP="00B01FAC">
      <w:pPr>
        <w:pStyle w:val="a9"/>
        <w:spacing w:after="78"/>
      </w:pPr>
      <w:r w:rsidRPr="00354760">
        <w:rPr>
          <w:rFonts w:hint="eastAsia"/>
        </w:rPr>
        <w:t>招标编号：</w:t>
      </w:r>
      <w:r w:rsidR="00FA3931" w:rsidRPr="00FA3931">
        <w:t>GWFW-NXFW-291816</w:t>
      </w:r>
    </w:p>
    <w:p w14:paraId="76E9C43D" w14:textId="77777777" w:rsidR="009C1F11" w:rsidRPr="00AE1E13" w:rsidRDefault="009C1F11" w:rsidP="00B01FAC">
      <w:pPr>
        <w:pStyle w:val="a9"/>
        <w:spacing w:after="78"/>
      </w:pPr>
      <w:r w:rsidRPr="00354760">
        <w:rPr>
          <w:rFonts w:hint="eastAsia"/>
        </w:rPr>
        <w:t>分标编号：</w:t>
      </w:r>
      <w:r w:rsidR="00FA3931" w:rsidRPr="00FA3931">
        <w:t>Z</w:t>
      </w:r>
      <w:r w:rsidR="00FA3931" w:rsidRPr="00AE1E13">
        <w:t>HFW</w:t>
      </w:r>
    </w:p>
    <w:p w14:paraId="011A4E67" w14:textId="77777777" w:rsidR="009C1F11" w:rsidRPr="00AE1E13" w:rsidRDefault="009C1F11" w:rsidP="00B01FAC">
      <w:pPr>
        <w:pStyle w:val="a9"/>
        <w:spacing w:after="78"/>
      </w:pPr>
      <w:r w:rsidRPr="00AE1E13">
        <w:rPr>
          <w:rFonts w:hint="eastAsia"/>
        </w:rPr>
        <w:t>包号：</w:t>
      </w:r>
      <w:r w:rsidR="00FA3931" w:rsidRPr="00AE1E13">
        <w:t>JX2</w:t>
      </w:r>
    </w:p>
    <w:p w14:paraId="693E6ACE" w14:textId="77777777" w:rsidR="009C1F11" w:rsidRPr="00095F0A" w:rsidRDefault="009C1F11" w:rsidP="00B01FAC">
      <w:pPr>
        <w:pStyle w:val="a9"/>
        <w:spacing w:after="78"/>
        <w:rPr>
          <w:color w:val="auto"/>
        </w:rPr>
      </w:pPr>
      <w:r w:rsidRPr="00AE1E13">
        <w:rPr>
          <w:rFonts w:hint="eastAsia"/>
        </w:rPr>
        <w:t>包名称：</w:t>
      </w:r>
      <w:r w:rsidR="00095F0A" w:rsidRPr="00AE1E13">
        <w:rPr>
          <w:rFonts w:hint="eastAsia"/>
          <w:color w:val="auto"/>
        </w:rPr>
        <w:t>无人机巡检数据自动识别缺陷的技术研究与应用</w:t>
      </w:r>
    </w:p>
    <w:p w14:paraId="1A94532E" w14:textId="77777777" w:rsidR="009C1F11" w:rsidRPr="00354760" w:rsidRDefault="009C1F11" w:rsidP="00B01FAC">
      <w:pPr>
        <w:pStyle w:val="a9"/>
        <w:spacing w:after="78"/>
      </w:pPr>
      <w:r w:rsidRPr="00354760">
        <w:rPr>
          <w:rFonts w:hint="eastAsia"/>
        </w:rPr>
        <w:t>投标人：</w:t>
      </w:r>
      <w:r w:rsidR="00FA3931" w:rsidRPr="00FA3931">
        <w:rPr>
          <w:rFonts w:hint="eastAsia"/>
        </w:rPr>
        <w:t>北京超图软件股份有限公司</w:t>
      </w:r>
    </w:p>
    <w:p w14:paraId="4747D1B2" w14:textId="77777777" w:rsidR="009C1F11" w:rsidRPr="00354760" w:rsidRDefault="009C1F11" w:rsidP="00B01FAC">
      <w:pPr>
        <w:pStyle w:val="a9"/>
        <w:spacing w:after="78"/>
      </w:pPr>
      <w:r w:rsidRPr="00354760">
        <w:rPr>
          <w:rFonts w:hint="eastAsia"/>
        </w:rPr>
        <w:t>货币：人民币</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00" w:firstRow="0" w:lastRow="0" w:firstColumn="0" w:lastColumn="0" w:noHBand="0" w:noVBand="0"/>
      </w:tblPr>
      <w:tblGrid>
        <w:gridCol w:w="1386"/>
        <w:gridCol w:w="3738"/>
        <w:gridCol w:w="4016"/>
      </w:tblGrid>
      <w:tr w:rsidR="009C1F11" w:rsidRPr="00354760" w14:paraId="13038108" w14:textId="77777777" w:rsidTr="00A47432">
        <w:trPr>
          <w:trHeight w:val="397"/>
          <w:tblHeader/>
        </w:trPr>
        <w:tc>
          <w:tcPr>
            <w:tcW w:w="758" w:type="pct"/>
            <w:vAlign w:val="center"/>
          </w:tcPr>
          <w:p w14:paraId="2944662B" w14:textId="77777777" w:rsidR="009C1F11" w:rsidRPr="000B58DB" w:rsidRDefault="009C1F11" w:rsidP="00B01FAC">
            <w:pPr>
              <w:pStyle w:val="aa"/>
              <w:spacing w:after="78"/>
            </w:pPr>
            <w:r w:rsidRPr="000B58DB">
              <w:rPr>
                <w:rFonts w:hint="eastAsia"/>
              </w:rPr>
              <w:t>包号</w:t>
            </w:r>
          </w:p>
        </w:tc>
        <w:tc>
          <w:tcPr>
            <w:tcW w:w="2045" w:type="pct"/>
            <w:vAlign w:val="center"/>
          </w:tcPr>
          <w:p w14:paraId="4010448E" w14:textId="77777777" w:rsidR="009C1F11" w:rsidRPr="000B58DB" w:rsidRDefault="009C1F11" w:rsidP="00B01FAC">
            <w:pPr>
              <w:pStyle w:val="aa"/>
              <w:spacing w:after="78"/>
            </w:pPr>
            <w:r w:rsidRPr="000B58DB">
              <w:rPr>
                <w:rFonts w:hint="eastAsia"/>
              </w:rPr>
              <w:t>投标总价</w:t>
            </w:r>
          </w:p>
        </w:tc>
        <w:tc>
          <w:tcPr>
            <w:tcW w:w="2197" w:type="pct"/>
            <w:vAlign w:val="center"/>
          </w:tcPr>
          <w:p w14:paraId="4B22D99F" w14:textId="77777777" w:rsidR="009C1F11" w:rsidRPr="000B58DB" w:rsidRDefault="009C1F11" w:rsidP="00B01FAC">
            <w:pPr>
              <w:pStyle w:val="aa"/>
              <w:spacing w:after="78"/>
            </w:pPr>
            <w:r w:rsidRPr="000B58DB">
              <w:rPr>
                <w:rFonts w:hint="eastAsia"/>
              </w:rPr>
              <w:t>折扣比例（％）</w:t>
            </w:r>
          </w:p>
        </w:tc>
      </w:tr>
      <w:tr w:rsidR="009C1F11" w:rsidRPr="00354760" w14:paraId="79CD7889" w14:textId="77777777" w:rsidTr="00A47432">
        <w:trPr>
          <w:trHeight w:val="397"/>
        </w:trPr>
        <w:tc>
          <w:tcPr>
            <w:tcW w:w="758" w:type="pct"/>
            <w:vMerge w:val="restart"/>
            <w:vAlign w:val="center"/>
          </w:tcPr>
          <w:p w14:paraId="0879C256" w14:textId="77777777" w:rsidR="009C1F11" w:rsidRPr="000B58DB" w:rsidRDefault="009C1F11" w:rsidP="00B01FAC">
            <w:pPr>
              <w:pStyle w:val="aa"/>
              <w:spacing w:after="78"/>
            </w:pPr>
          </w:p>
        </w:tc>
        <w:tc>
          <w:tcPr>
            <w:tcW w:w="2045" w:type="pct"/>
            <w:vAlign w:val="center"/>
          </w:tcPr>
          <w:p w14:paraId="42211A16" w14:textId="77184D40" w:rsidR="009C1F11" w:rsidRPr="000B58DB" w:rsidRDefault="009C1F11" w:rsidP="00B01FAC">
            <w:pPr>
              <w:pStyle w:val="aa"/>
              <w:spacing w:after="78"/>
            </w:pPr>
            <w:r w:rsidRPr="000B58DB">
              <w:rPr>
                <w:rFonts w:hint="eastAsia"/>
              </w:rPr>
              <w:t>金额（小写）：</w:t>
            </w:r>
            <w:r w:rsidR="007929F3">
              <w:rPr>
                <w:rFonts w:hint="eastAsia"/>
              </w:rPr>
              <w:t>73.0</w:t>
            </w:r>
          </w:p>
          <w:p w14:paraId="0AF2845A" w14:textId="77777777" w:rsidR="009C1F11" w:rsidRPr="000B58DB" w:rsidRDefault="009C1F11" w:rsidP="00B01FAC">
            <w:pPr>
              <w:pStyle w:val="aa"/>
              <w:spacing w:after="78"/>
            </w:pPr>
            <w:r w:rsidRPr="000B58DB">
              <w:rPr>
                <w:rFonts w:hint="eastAsia"/>
              </w:rPr>
              <w:t>万元</w:t>
            </w:r>
          </w:p>
        </w:tc>
        <w:tc>
          <w:tcPr>
            <w:tcW w:w="2197" w:type="pct"/>
            <w:vAlign w:val="center"/>
          </w:tcPr>
          <w:p w14:paraId="14CC39AE" w14:textId="77777777" w:rsidR="009C1F11" w:rsidRPr="000B58DB" w:rsidRDefault="009C1F11" w:rsidP="00B01FAC">
            <w:pPr>
              <w:pStyle w:val="aa"/>
              <w:spacing w:after="78"/>
            </w:pPr>
            <w:r w:rsidRPr="000B58DB">
              <w:rPr>
                <w:rFonts w:hint="eastAsia"/>
              </w:rPr>
              <w:t>百分比：</w:t>
            </w:r>
            <w:r w:rsidR="00AC2F95">
              <w:rPr>
                <w:rFonts w:hint="eastAsia"/>
              </w:rPr>
              <w:t>/</w:t>
            </w:r>
          </w:p>
        </w:tc>
      </w:tr>
      <w:tr w:rsidR="009C1F11" w:rsidRPr="00354760" w14:paraId="7576C3E2" w14:textId="77777777" w:rsidTr="00470627">
        <w:trPr>
          <w:trHeight w:val="520"/>
        </w:trPr>
        <w:tc>
          <w:tcPr>
            <w:tcW w:w="758" w:type="pct"/>
            <w:vMerge/>
            <w:vAlign w:val="center"/>
          </w:tcPr>
          <w:p w14:paraId="5A96260A" w14:textId="77777777" w:rsidR="009C1F11" w:rsidRPr="000B58DB" w:rsidRDefault="009C1F11" w:rsidP="00B01FAC">
            <w:pPr>
              <w:pStyle w:val="aa"/>
              <w:spacing w:after="78"/>
            </w:pPr>
          </w:p>
        </w:tc>
        <w:tc>
          <w:tcPr>
            <w:tcW w:w="2045" w:type="pct"/>
            <w:vAlign w:val="center"/>
          </w:tcPr>
          <w:p w14:paraId="4D3E3AA7" w14:textId="77777777" w:rsidR="009C1F11" w:rsidRPr="000B58DB" w:rsidRDefault="009C1F11" w:rsidP="00B01FAC">
            <w:pPr>
              <w:pStyle w:val="aa"/>
              <w:spacing w:after="78"/>
            </w:pPr>
            <w:r w:rsidRPr="000B58DB">
              <w:rPr>
                <w:rFonts w:hint="eastAsia"/>
              </w:rPr>
              <w:t>大写：</w:t>
            </w:r>
            <w:r w:rsidR="00AC2F95">
              <w:rPr>
                <w:rFonts w:hint="eastAsia"/>
              </w:rPr>
              <w:t>柒拾叁万元整</w:t>
            </w:r>
          </w:p>
        </w:tc>
        <w:tc>
          <w:tcPr>
            <w:tcW w:w="2197" w:type="pct"/>
            <w:vAlign w:val="center"/>
          </w:tcPr>
          <w:p w14:paraId="675CFD85" w14:textId="77777777" w:rsidR="009C1F11" w:rsidRPr="000B58DB" w:rsidRDefault="009C1F11" w:rsidP="00B01FAC">
            <w:pPr>
              <w:pStyle w:val="aa"/>
              <w:spacing w:after="78"/>
            </w:pPr>
          </w:p>
        </w:tc>
      </w:tr>
    </w:tbl>
    <w:p w14:paraId="6845BCDF" w14:textId="77777777" w:rsidR="000B58DB" w:rsidRDefault="000B58DB" w:rsidP="00B01FAC">
      <w:pPr>
        <w:pStyle w:val="a9"/>
        <w:spacing w:after="78"/>
      </w:pPr>
    </w:p>
    <w:p w14:paraId="566B95F2" w14:textId="77777777" w:rsidR="009C1F11" w:rsidRPr="006E3C4A" w:rsidRDefault="009C1F11" w:rsidP="00B01FAC">
      <w:pPr>
        <w:pStyle w:val="a9"/>
        <w:spacing w:after="78"/>
        <w:rPr>
          <w:sz w:val="22"/>
        </w:rPr>
      </w:pPr>
      <w:r w:rsidRPr="006E3C4A">
        <w:rPr>
          <w:rFonts w:hint="eastAsia"/>
          <w:sz w:val="22"/>
        </w:rPr>
        <w:t>填写说明：</w:t>
      </w:r>
    </w:p>
    <w:p w14:paraId="78644412" w14:textId="77777777" w:rsidR="009C1F11" w:rsidRPr="006E3C4A" w:rsidRDefault="009C1F11" w:rsidP="006E3C4A">
      <w:pPr>
        <w:pStyle w:val="a9"/>
        <w:spacing w:after="78"/>
        <w:ind w:firstLineChars="202" w:firstLine="444"/>
        <w:rPr>
          <w:sz w:val="22"/>
        </w:rPr>
      </w:pPr>
      <w:r w:rsidRPr="006E3C4A">
        <w:rPr>
          <w:rFonts w:hint="eastAsia"/>
          <w:sz w:val="22"/>
        </w:rPr>
        <w:t>1.投标人需在国家电网公司电子商务平台（</w:t>
      </w:r>
      <w:hyperlink r:id="rId9" w:history="1">
        <w:r w:rsidRPr="006E3C4A">
          <w:rPr>
            <w:sz w:val="22"/>
          </w:rPr>
          <w:t>http://ecp.sgcc.com.cn</w:t>
        </w:r>
      </w:hyperlink>
      <w:r w:rsidRPr="006E3C4A">
        <w:rPr>
          <w:rFonts w:hint="eastAsia"/>
          <w:sz w:val="22"/>
        </w:rPr>
        <w:t>，以下简称“电子商务平台”）登录填报此表，并从系统导出并打印带有系统条形码的本报价表作为纸质开标文件。投标人应确保电子报价与纸质报价信息数据一致。招标人不接受从电子商务平台以外离线制作的本报价表的纸质文件。</w:t>
      </w:r>
    </w:p>
    <w:p w14:paraId="39945A9B" w14:textId="77777777" w:rsidR="009C1F11" w:rsidRPr="006E3C4A" w:rsidRDefault="009C1F11" w:rsidP="006E3C4A">
      <w:pPr>
        <w:pStyle w:val="a9"/>
        <w:spacing w:after="78"/>
        <w:ind w:firstLineChars="202" w:firstLine="444"/>
        <w:rPr>
          <w:sz w:val="22"/>
        </w:rPr>
      </w:pPr>
      <w:r w:rsidRPr="006E3C4A">
        <w:rPr>
          <w:rFonts w:hint="eastAsia"/>
          <w:sz w:val="22"/>
        </w:rPr>
        <w:t>2.投标人按照招标文件中报价方式要求选择其一进行填写，即采用金额报价的不用填写“折扣比例”栏，采用折扣比例报价的不用填写“投标总价”栏。</w:t>
      </w:r>
    </w:p>
    <w:p w14:paraId="0B64ADB9" w14:textId="77777777" w:rsidR="009C1F11" w:rsidRPr="00354760" w:rsidRDefault="009C1F11" w:rsidP="00B01FAC">
      <w:pPr>
        <w:pStyle w:val="a9"/>
        <w:spacing w:after="78"/>
      </w:pPr>
    </w:p>
    <w:p w14:paraId="30695BA3" w14:textId="77777777" w:rsidR="009C1F11" w:rsidRPr="00354760" w:rsidRDefault="009C1F11" w:rsidP="00B01FAC">
      <w:pPr>
        <w:pStyle w:val="a9"/>
        <w:spacing w:after="78"/>
        <w:jc w:val="right"/>
      </w:pPr>
      <w:r w:rsidRPr="00354760">
        <w:t>投标人：（盖单位章）</w:t>
      </w:r>
      <w:r w:rsidR="00FA3931" w:rsidRPr="00FA3931">
        <w:rPr>
          <w:rFonts w:hint="eastAsia"/>
          <w:u w:val="single"/>
        </w:rPr>
        <w:t>北京超图软件股份有限公司</w:t>
      </w:r>
    </w:p>
    <w:p w14:paraId="54ED565A" w14:textId="77777777" w:rsidR="006E3C4A" w:rsidRDefault="006E3C4A" w:rsidP="00B01FAC">
      <w:pPr>
        <w:pStyle w:val="a9"/>
        <w:spacing w:after="78"/>
        <w:jc w:val="right"/>
      </w:pPr>
    </w:p>
    <w:p w14:paraId="3016A83E" w14:textId="77777777" w:rsidR="009C1F11" w:rsidRPr="00470627" w:rsidRDefault="009C1F11" w:rsidP="00B01FAC">
      <w:pPr>
        <w:pStyle w:val="a9"/>
        <w:spacing w:after="78"/>
        <w:jc w:val="right"/>
      </w:pPr>
      <w:r w:rsidRPr="00470627">
        <w:t>法定代表人（或委托代理人）：（签</w:t>
      </w:r>
      <w:r w:rsidRPr="00470627">
        <w:rPr>
          <w:rFonts w:hint="eastAsia"/>
        </w:rPr>
        <w:t>字</w:t>
      </w:r>
      <w:r w:rsidRPr="00470627">
        <w:t>）</w:t>
      </w:r>
      <w:r w:rsidR="00FA3931" w:rsidRPr="00470627">
        <w:rPr>
          <w:rFonts w:hint="eastAsia"/>
          <w:u w:val="single"/>
        </w:rPr>
        <w:tab/>
      </w:r>
      <w:r w:rsidR="00FA3931" w:rsidRPr="00470627">
        <w:rPr>
          <w:rFonts w:hint="eastAsia"/>
          <w:u w:val="single"/>
        </w:rPr>
        <w:tab/>
      </w:r>
      <w:r w:rsidR="00FA3931" w:rsidRPr="00470627">
        <w:rPr>
          <w:rFonts w:hint="eastAsia"/>
          <w:u w:val="single"/>
        </w:rPr>
        <w:tab/>
      </w:r>
      <w:r w:rsidR="00FA3931" w:rsidRPr="00470627">
        <w:rPr>
          <w:rFonts w:hint="eastAsia"/>
          <w:u w:val="single"/>
        </w:rPr>
        <w:tab/>
      </w:r>
    </w:p>
    <w:p w14:paraId="70411B6D" w14:textId="77777777" w:rsidR="006E3C4A" w:rsidRPr="00470627" w:rsidRDefault="006E3C4A" w:rsidP="00FA3931">
      <w:pPr>
        <w:pStyle w:val="a9"/>
        <w:spacing w:after="78"/>
        <w:jc w:val="right"/>
      </w:pPr>
    </w:p>
    <w:p w14:paraId="0CC61AB0" w14:textId="77777777" w:rsidR="00257915" w:rsidRPr="00690AE8" w:rsidRDefault="00FA3931" w:rsidP="00690AE8">
      <w:pPr>
        <w:pStyle w:val="a9"/>
        <w:spacing w:after="78"/>
        <w:jc w:val="right"/>
      </w:pPr>
      <w:r w:rsidRPr="00470627">
        <w:rPr>
          <w:rFonts w:hint="eastAsia"/>
        </w:rPr>
        <w:t>2018</w:t>
      </w:r>
      <w:r w:rsidR="009C1F11" w:rsidRPr="00470627">
        <w:t>年</w:t>
      </w:r>
      <w:r w:rsidRPr="00470627">
        <w:rPr>
          <w:rFonts w:hint="eastAsia"/>
        </w:rPr>
        <w:t>5</w:t>
      </w:r>
      <w:r w:rsidR="009C1F11" w:rsidRPr="00470627">
        <w:t>月</w:t>
      </w:r>
      <w:r w:rsidRPr="00470627">
        <w:rPr>
          <w:rFonts w:hint="eastAsia"/>
        </w:rPr>
        <w:t>10</w:t>
      </w:r>
      <w:r w:rsidR="009C1F11" w:rsidRPr="00470627">
        <w:t>日</w:t>
      </w:r>
    </w:p>
    <w:sectPr w:rsidR="00257915" w:rsidRPr="00690AE8" w:rsidSect="00A47432">
      <w:headerReference w:type="default" r:id="rId10"/>
      <w:footerReference w:type="default" r:id="rId11"/>
      <w:pgSz w:w="11906" w:h="16838"/>
      <w:pgMar w:top="1440" w:right="1440" w:bottom="1440" w:left="1440" w:header="425" w:footer="70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2638F" w14:textId="77777777" w:rsidR="002913DF" w:rsidRDefault="002913DF" w:rsidP="008D60B4">
      <w:r>
        <w:separator/>
      </w:r>
    </w:p>
  </w:endnote>
  <w:endnote w:type="continuationSeparator" w:id="0">
    <w:p w14:paraId="64E46A30" w14:textId="77777777" w:rsidR="002913DF" w:rsidRDefault="002913DF" w:rsidP="008D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EU-F1">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07150"/>
      <w:docPartObj>
        <w:docPartGallery w:val="Page Numbers (Bottom of Page)"/>
        <w:docPartUnique/>
      </w:docPartObj>
    </w:sdtPr>
    <w:sdtEndPr/>
    <w:sdtContent>
      <w:p w14:paraId="490A8309" w14:textId="77777777" w:rsidR="00A47432" w:rsidRDefault="00A47432">
        <w:pPr>
          <w:pStyle w:val="ac"/>
          <w:jc w:val="center"/>
        </w:pPr>
        <w:r>
          <w:fldChar w:fldCharType="begin"/>
        </w:r>
        <w:r>
          <w:instrText>PAGE   \* MERGEFORMAT</w:instrText>
        </w:r>
        <w:r>
          <w:fldChar w:fldCharType="separate"/>
        </w:r>
        <w:r w:rsidR="004A2DD6" w:rsidRPr="004A2DD6">
          <w:rPr>
            <w:noProof/>
            <w:lang w:val="zh-CN"/>
          </w:rPr>
          <w:t>1</w:t>
        </w:r>
        <w:r>
          <w:fldChar w:fldCharType="end"/>
        </w:r>
      </w:p>
    </w:sdtContent>
  </w:sdt>
  <w:p w14:paraId="3351DD97" w14:textId="77777777" w:rsidR="00A47432" w:rsidRDefault="00A4743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C8A19" w14:textId="77777777" w:rsidR="002913DF" w:rsidRDefault="002913DF" w:rsidP="008D60B4">
      <w:r>
        <w:separator/>
      </w:r>
    </w:p>
  </w:footnote>
  <w:footnote w:type="continuationSeparator" w:id="0">
    <w:p w14:paraId="4798991D" w14:textId="77777777" w:rsidR="002913DF" w:rsidRDefault="002913DF" w:rsidP="008D6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699D7" w14:textId="77777777" w:rsidR="004A2DD6" w:rsidRPr="00E0251F" w:rsidRDefault="001360A1" w:rsidP="004A2DD6">
    <w:pPr>
      <w:pStyle w:val="ab"/>
      <w:pBdr>
        <w:bottom w:val="single" w:sz="4" w:space="0" w:color="auto"/>
      </w:pBdr>
      <w:jc w:val="right"/>
      <w:rPr>
        <w:color w:val="0070C0"/>
      </w:rPr>
    </w:pPr>
    <w:r>
      <w:rPr>
        <w:sz w:val="2"/>
      </w:rPr>
      <w:tab/>
    </w:r>
    <w:r w:rsidR="004A2DD6">
      <w:rPr>
        <w:noProof/>
      </w:rPr>
      <w:drawing>
        <wp:inline distT="0" distB="0" distL="0" distR="0" wp14:anchorId="33B8D387" wp14:editId="5497B6A3">
          <wp:extent cx="1892808" cy="889254"/>
          <wp:effectExtent l="0" t="0" r="0" b="0"/>
          <wp:docPr id="1" name="filename" descr="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name"/>
                  <pic:cNvPicPr/>
                </pic:nvPicPr>
                <pic:blipFill>
                  <a:blip r:embed="rId1"/>
                  <a:stretch>
                    <a:fillRect/>
                  </a:stretch>
                </pic:blipFill>
                <pic:spPr>
                  <a:xfrm>
                    <a:off x="0" y="0"/>
                    <a:ext cx="1892808" cy="889254"/>
                  </a:xfrm>
                  <a:prstGeom prst="rect">
                    <a:avLst/>
                  </a:prstGeom>
                </pic:spPr>
              </pic:pic>
            </a:graphicData>
          </a:graphic>
        </wp:inline>
      </w:drawing>
    </w:r>
    <w:r w:rsidR="004A2DD6" w:rsidRPr="00E0251F">
      <w:rPr>
        <w:rFonts w:hint="eastAsia"/>
        <w:color w:val="0070C0"/>
      </w:rPr>
      <w:t>V1.0</w:t>
    </w:r>
  </w:p>
  <w:p w14:paraId="0397EA98" w14:textId="2108A0CE" w:rsidR="008D60B4" w:rsidRPr="008D60B4" w:rsidRDefault="008D60B4" w:rsidP="004A2DD6">
    <w:pPr>
      <w:pStyle w:val="a9"/>
      <w:pBdr>
        <w:bottom w:val="single" w:sz="4" w:space="0" w:color="auto"/>
      </w:pBdr>
      <w:tabs>
        <w:tab w:val="left" w:pos="6866"/>
      </w:tabs>
      <w:spacing w:beforeLines="50" w:before="120" w:after="60" w:line="240" w:lineRule="auto"/>
      <w:jc w:val="right"/>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7B9"/>
    <w:multiLevelType w:val="hybridMultilevel"/>
    <w:tmpl w:val="15AA9894"/>
    <w:lvl w:ilvl="0" w:tplc="7340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DF70F4"/>
    <w:multiLevelType w:val="multilevel"/>
    <w:tmpl w:val="E3860902"/>
    <w:lvl w:ilvl="0">
      <w:start w:val="1"/>
      <w:numFmt w:val="chineseCountingThousand"/>
      <w:pStyle w:val="1--1"/>
      <w:lvlText w:val="（%1）"/>
      <w:lvlJc w:val="left"/>
      <w:pPr>
        <w:ind w:left="1134" w:hanging="1134"/>
      </w:pPr>
      <w:rPr>
        <w:rFonts w:hint="eastAsia"/>
      </w:rPr>
    </w:lvl>
    <w:lvl w:ilvl="1">
      <w:start w:val="1"/>
      <w:numFmt w:val="decimal"/>
      <w:pStyle w:val="1--2"/>
      <w:lvlText w:val="%2、"/>
      <w:lvlJc w:val="left"/>
      <w:pPr>
        <w:ind w:left="964" w:hanging="539"/>
      </w:pPr>
      <w:rPr>
        <w:rFonts w:hint="eastAsia"/>
      </w:rPr>
    </w:lvl>
    <w:lvl w:ilvl="2">
      <w:start w:val="1"/>
      <w:numFmt w:val="decimal"/>
      <w:pStyle w:val="1--3"/>
      <w:lvlText w:val="%2.%3"/>
      <w:lvlJc w:val="left"/>
      <w:pPr>
        <w:ind w:left="1134" w:hanging="567"/>
      </w:pPr>
      <w:rPr>
        <w:rFonts w:hint="eastAsia"/>
      </w:rPr>
    </w:lvl>
    <w:lvl w:ilvl="3">
      <w:start w:val="1"/>
      <w:numFmt w:val="decimal"/>
      <w:pStyle w:val="1--4"/>
      <w:lvlText w:val="%4）"/>
      <w:lvlJc w:val="left"/>
      <w:pPr>
        <w:ind w:left="1418"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6B"/>
    <w:rsid w:val="00003553"/>
    <w:rsid w:val="00037329"/>
    <w:rsid w:val="0006786B"/>
    <w:rsid w:val="00095F0A"/>
    <w:rsid w:val="000B58DB"/>
    <w:rsid w:val="001360A1"/>
    <w:rsid w:val="001623AF"/>
    <w:rsid w:val="00257915"/>
    <w:rsid w:val="00265440"/>
    <w:rsid w:val="002913DF"/>
    <w:rsid w:val="00370E63"/>
    <w:rsid w:val="00396AF2"/>
    <w:rsid w:val="003970FF"/>
    <w:rsid w:val="003B5C6C"/>
    <w:rsid w:val="0041390D"/>
    <w:rsid w:val="0045521F"/>
    <w:rsid w:val="00470627"/>
    <w:rsid w:val="004A2DD6"/>
    <w:rsid w:val="005235BB"/>
    <w:rsid w:val="005A64E1"/>
    <w:rsid w:val="00614B37"/>
    <w:rsid w:val="006175F5"/>
    <w:rsid w:val="00690AE8"/>
    <w:rsid w:val="006968E3"/>
    <w:rsid w:val="006E3C4A"/>
    <w:rsid w:val="00701391"/>
    <w:rsid w:val="00777003"/>
    <w:rsid w:val="007929F3"/>
    <w:rsid w:val="007A7BE2"/>
    <w:rsid w:val="007C03F1"/>
    <w:rsid w:val="008158A7"/>
    <w:rsid w:val="008C7523"/>
    <w:rsid w:val="008D60B4"/>
    <w:rsid w:val="009063DB"/>
    <w:rsid w:val="009C1F11"/>
    <w:rsid w:val="009C407E"/>
    <w:rsid w:val="009D004B"/>
    <w:rsid w:val="009D2BDA"/>
    <w:rsid w:val="009D48FB"/>
    <w:rsid w:val="009D66BE"/>
    <w:rsid w:val="00A0137B"/>
    <w:rsid w:val="00A47432"/>
    <w:rsid w:val="00A93837"/>
    <w:rsid w:val="00AA01BB"/>
    <w:rsid w:val="00AC2F95"/>
    <w:rsid w:val="00AE1E13"/>
    <w:rsid w:val="00B01FAC"/>
    <w:rsid w:val="00B27972"/>
    <w:rsid w:val="00B375F9"/>
    <w:rsid w:val="00B525A2"/>
    <w:rsid w:val="00BA43C7"/>
    <w:rsid w:val="00C22B9D"/>
    <w:rsid w:val="00C37486"/>
    <w:rsid w:val="00C54756"/>
    <w:rsid w:val="00C63851"/>
    <w:rsid w:val="00D9556B"/>
    <w:rsid w:val="00E149A2"/>
    <w:rsid w:val="00E8148F"/>
    <w:rsid w:val="00EB703B"/>
    <w:rsid w:val="00EC6EEB"/>
    <w:rsid w:val="00FA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6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6786B"/>
    <w:pPr>
      <w:keepNext/>
      <w:keepLines/>
      <w:adjustRightInd w:val="0"/>
      <w:snapToGrid w:val="0"/>
      <w:spacing w:before="240" w:after="240" w:line="480" w:lineRule="auto"/>
      <w:outlineLvl w:val="0"/>
    </w:pPr>
    <w:rPr>
      <w:rFonts w:asciiTheme="minorHAnsi" w:eastAsiaTheme="minorEastAsia" w:hAnsiTheme="minorHAnsi" w:cstheme="minorBidi"/>
      <w:b/>
      <w:bCs/>
      <w:kern w:val="44"/>
      <w:sz w:val="32"/>
      <w:szCs w:val="44"/>
    </w:rPr>
  </w:style>
  <w:style w:type="paragraph" w:styleId="2">
    <w:name w:val="heading 2"/>
    <w:basedOn w:val="a"/>
    <w:next w:val="a"/>
    <w:link w:val="2Char"/>
    <w:uiPriority w:val="9"/>
    <w:unhideWhenUsed/>
    <w:qFormat/>
    <w:rsid w:val="00B01FAC"/>
    <w:pPr>
      <w:keepNext/>
      <w:keepLines/>
      <w:adjustRightInd w:val="0"/>
      <w:snapToGrid w:val="0"/>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786B"/>
    <w:rPr>
      <w:b/>
      <w:bCs/>
      <w:kern w:val="44"/>
      <w:sz w:val="32"/>
      <w:szCs w:val="44"/>
    </w:rPr>
  </w:style>
  <w:style w:type="character" w:customStyle="1" w:styleId="2Char">
    <w:name w:val="标题 2 Char"/>
    <w:basedOn w:val="a0"/>
    <w:link w:val="2"/>
    <w:uiPriority w:val="9"/>
    <w:rsid w:val="00B01FAC"/>
    <w:rPr>
      <w:rFonts w:asciiTheme="majorHAnsi" w:eastAsiaTheme="majorEastAsia" w:hAnsiTheme="majorHAnsi" w:cstheme="majorBidi"/>
      <w:b/>
      <w:bCs/>
      <w:sz w:val="30"/>
      <w:szCs w:val="32"/>
    </w:rPr>
  </w:style>
  <w:style w:type="paragraph" w:customStyle="1" w:styleId="3">
    <w:name w:val="标题3"/>
    <w:basedOn w:val="a"/>
    <w:link w:val="3Char"/>
    <w:qFormat/>
    <w:rsid w:val="0006786B"/>
    <w:pPr>
      <w:spacing w:before="120" w:after="120" w:line="360" w:lineRule="auto"/>
    </w:pPr>
    <w:rPr>
      <w:rFonts w:asciiTheme="minorHAnsi" w:eastAsiaTheme="minorEastAsia" w:hAnsiTheme="minorHAnsi" w:cstheme="minorBidi"/>
      <w:b/>
      <w:sz w:val="28"/>
      <w:szCs w:val="22"/>
    </w:rPr>
  </w:style>
  <w:style w:type="paragraph" w:customStyle="1" w:styleId="a3">
    <w:name w:val="表格正文"/>
    <w:basedOn w:val="a"/>
    <w:rsid w:val="009C1F11"/>
    <w:pPr>
      <w:topLinePunct/>
      <w:adjustRightInd w:val="0"/>
      <w:snapToGrid w:val="0"/>
      <w:jc w:val="center"/>
    </w:pPr>
    <w:rPr>
      <w:rFonts w:ascii="黑体" w:eastAsia="黑体"/>
      <w:color w:val="000000"/>
    </w:rPr>
  </w:style>
  <w:style w:type="character" w:customStyle="1" w:styleId="3Char">
    <w:name w:val="标题3 Char"/>
    <w:basedOn w:val="a0"/>
    <w:link w:val="3"/>
    <w:rsid w:val="0006786B"/>
    <w:rPr>
      <w:b/>
      <w:sz w:val="28"/>
    </w:rPr>
  </w:style>
  <w:style w:type="paragraph" w:customStyle="1" w:styleId="20">
    <w:name w:val="本文正文2"/>
    <w:basedOn w:val="a"/>
    <w:rsid w:val="009C1F11"/>
    <w:pPr>
      <w:tabs>
        <w:tab w:val="left" w:pos="630"/>
      </w:tabs>
      <w:topLinePunct/>
      <w:adjustRightInd w:val="0"/>
      <w:spacing w:line="360" w:lineRule="exact"/>
      <w:ind w:firstLineChars="200" w:firstLine="420"/>
    </w:pPr>
    <w:rPr>
      <w:snapToGrid w:val="0"/>
      <w:color w:val="000000"/>
      <w:kern w:val="0"/>
    </w:rPr>
  </w:style>
  <w:style w:type="paragraph" w:customStyle="1" w:styleId="a4">
    <w:name w:val="表头"/>
    <w:basedOn w:val="a"/>
    <w:rsid w:val="009C1F11"/>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1F11"/>
    <w:pPr>
      <w:widowControl w:val="0"/>
      <w:jc w:val="both"/>
    </w:pPr>
    <w:rPr>
      <w:rFonts w:ascii="Calibri" w:eastAsia="宋体" w:hAnsi="Calibri" w:cs="Times New Roman"/>
      <w:szCs w:val="20"/>
    </w:rPr>
  </w:style>
  <w:style w:type="paragraph" w:customStyle="1" w:styleId="10">
    <w:name w:val="列出段落1"/>
    <w:basedOn w:val="a"/>
    <w:rsid w:val="009C1F11"/>
    <w:pPr>
      <w:ind w:firstLineChars="200" w:firstLine="420"/>
    </w:pPr>
    <w:rPr>
      <w:rFonts w:ascii="Calibri" w:hAnsi="Calibri"/>
    </w:rPr>
  </w:style>
  <w:style w:type="paragraph" w:customStyle="1" w:styleId="11">
    <w:name w:val="纯文本1"/>
    <w:basedOn w:val="a"/>
    <w:rsid w:val="009C1F11"/>
    <w:pPr>
      <w:suppressAutoHyphens/>
      <w:topLinePunct/>
    </w:pPr>
    <w:rPr>
      <w:rFonts w:ascii="宋体" w:hAnsi="宋体"/>
      <w:kern w:val="1"/>
      <w:lang w:eastAsia="ar-SA"/>
    </w:rPr>
  </w:style>
  <w:style w:type="paragraph" w:customStyle="1" w:styleId="a5">
    <w:name w:val="注"/>
    <w:basedOn w:val="a6"/>
    <w:rsid w:val="009C1F11"/>
    <w:pPr>
      <w:spacing w:line="300" w:lineRule="exact"/>
      <w:ind w:left="360" w:hangingChars="200" w:hanging="360"/>
    </w:pPr>
    <w:rPr>
      <w:sz w:val="18"/>
    </w:rPr>
  </w:style>
  <w:style w:type="paragraph" w:customStyle="1" w:styleId="a7">
    <w:name w:val="题头"/>
    <w:basedOn w:val="a"/>
    <w:link w:val="Char"/>
    <w:rsid w:val="009C1F11"/>
    <w:pPr>
      <w:widowControl/>
      <w:spacing w:beforeLines="100" w:afterLines="100" w:line="360" w:lineRule="exact"/>
      <w:jc w:val="center"/>
    </w:pPr>
    <w:rPr>
      <w:rFonts w:ascii="黑体" w:eastAsia="黑体" w:hAnsi="黑体"/>
      <w:color w:val="000000"/>
      <w:kern w:val="0"/>
      <w:sz w:val="28"/>
    </w:rPr>
  </w:style>
  <w:style w:type="paragraph" w:customStyle="1" w:styleId="a6">
    <w:name w:val="本文正文"/>
    <w:basedOn w:val="a"/>
    <w:rsid w:val="009C1F11"/>
    <w:pPr>
      <w:tabs>
        <w:tab w:val="left" w:pos="630"/>
      </w:tabs>
      <w:topLinePunct/>
      <w:adjustRightInd w:val="0"/>
      <w:spacing w:line="360" w:lineRule="exact"/>
    </w:pPr>
    <w:rPr>
      <w:color w:val="000000"/>
    </w:rPr>
  </w:style>
  <w:style w:type="paragraph" w:customStyle="1" w:styleId="21">
    <w:name w:val="纯文本2"/>
    <w:basedOn w:val="a"/>
    <w:rsid w:val="009C1F11"/>
    <w:rPr>
      <w:rFonts w:ascii="宋体" w:hAnsi="Courier New"/>
    </w:rPr>
  </w:style>
  <w:style w:type="paragraph" w:customStyle="1" w:styleId="a8">
    <w:name w:val="封面"/>
    <w:basedOn w:val="a"/>
    <w:link w:val="Char0"/>
    <w:qFormat/>
    <w:rsid w:val="009C1F11"/>
    <w:pPr>
      <w:spacing w:after="120"/>
      <w:jc w:val="center"/>
    </w:pPr>
    <w:rPr>
      <w:rFonts w:asciiTheme="minorEastAsia" w:eastAsiaTheme="minorEastAsia" w:hAnsiTheme="minorEastAsia"/>
      <w:b/>
      <w:sz w:val="44"/>
      <w:szCs w:val="44"/>
    </w:rPr>
  </w:style>
  <w:style w:type="paragraph" w:customStyle="1" w:styleId="a9">
    <w:name w:val="文字"/>
    <w:basedOn w:val="a7"/>
    <w:link w:val="Char1"/>
    <w:qFormat/>
    <w:rsid w:val="00B01FAC"/>
    <w:pPr>
      <w:adjustRightInd w:val="0"/>
      <w:snapToGrid w:val="0"/>
      <w:spacing w:beforeLines="0" w:afterLines="25" w:after="25" w:line="300" w:lineRule="auto"/>
      <w:jc w:val="left"/>
      <w:textAlignment w:val="baseline"/>
    </w:pPr>
    <w:rPr>
      <w:rFonts w:ascii="宋体" w:eastAsia="宋体" w:hAnsi="宋体"/>
      <w:sz w:val="24"/>
    </w:rPr>
  </w:style>
  <w:style w:type="character" w:customStyle="1" w:styleId="Char0">
    <w:name w:val="封面 Char"/>
    <w:basedOn w:val="a0"/>
    <w:link w:val="a8"/>
    <w:rsid w:val="009C1F11"/>
    <w:rPr>
      <w:rFonts w:asciiTheme="minorEastAsia" w:hAnsiTheme="minorEastAsia" w:cs="Times New Roman"/>
      <w:b/>
      <w:sz w:val="44"/>
      <w:szCs w:val="44"/>
    </w:rPr>
  </w:style>
  <w:style w:type="paragraph" w:customStyle="1" w:styleId="aa">
    <w:name w:val="表格"/>
    <w:basedOn w:val="a9"/>
    <w:link w:val="Char2"/>
    <w:qFormat/>
    <w:rsid w:val="000B58DB"/>
    <w:pPr>
      <w:spacing w:beforeLines="50" w:before="156" w:after="156" w:line="240" w:lineRule="auto"/>
      <w:jc w:val="both"/>
    </w:pPr>
    <w:rPr>
      <w:b/>
      <w:szCs w:val="24"/>
    </w:rPr>
  </w:style>
  <w:style w:type="character" w:customStyle="1" w:styleId="Char">
    <w:name w:val="题头 Char"/>
    <w:basedOn w:val="a0"/>
    <w:link w:val="a7"/>
    <w:rsid w:val="000B58DB"/>
    <w:rPr>
      <w:rFonts w:ascii="黑体" w:eastAsia="黑体" w:hAnsi="黑体" w:cs="Times New Roman"/>
      <w:color w:val="000000"/>
      <w:kern w:val="0"/>
      <w:sz w:val="28"/>
      <w:szCs w:val="20"/>
    </w:rPr>
  </w:style>
  <w:style w:type="character" w:customStyle="1" w:styleId="Char1">
    <w:name w:val="文字 Char"/>
    <w:basedOn w:val="Char"/>
    <w:link w:val="a9"/>
    <w:rsid w:val="00B01FAC"/>
    <w:rPr>
      <w:rFonts w:ascii="宋体" w:eastAsia="宋体" w:hAnsi="宋体" w:cs="Times New Roman"/>
      <w:color w:val="000000"/>
      <w:kern w:val="0"/>
      <w:sz w:val="24"/>
      <w:szCs w:val="20"/>
    </w:rPr>
  </w:style>
  <w:style w:type="character" w:customStyle="1" w:styleId="Char2">
    <w:name w:val="表格 Char"/>
    <w:basedOn w:val="Char1"/>
    <w:link w:val="aa"/>
    <w:rsid w:val="000B58DB"/>
    <w:rPr>
      <w:rFonts w:ascii="宋体" w:eastAsia="宋体" w:hAnsi="宋体" w:cs="Times New Roman"/>
      <w:b/>
      <w:color w:val="000000"/>
      <w:kern w:val="0"/>
      <w:sz w:val="24"/>
      <w:szCs w:val="24"/>
    </w:rPr>
  </w:style>
  <w:style w:type="paragraph" w:styleId="ab">
    <w:name w:val="header"/>
    <w:basedOn w:val="a"/>
    <w:link w:val="Char3"/>
    <w:uiPriority w:val="99"/>
    <w:unhideWhenUsed/>
    <w:rsid w:val="008D60B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D60B4"/>
    <w:rPr>
      <w:rFonts w:ascii="Times New Roman" w:eastAsia="宋体" w:hAnsi="Times New Roman" w:cs="Times New Roman"/>
      <w:sz w:val="18"/>
      <w:szCs w:val="18"/>
    </w:rPr>
  </w:style>
  <w:style w:type="paragraph" w:styleId="ac">
    <w:name w:val="footer"/>
    <w:basedOn w:val="a"/>
    <w:link w:val="Char4"/>
    <w:uiPriority w:val="99"/>
    <w:unhideWhenUsed/>
    <w:rsid w:val="008D60B4"/>
    <w:pPr>
      <w:tabs>
        <w:tab w:val="center" w:pos="4153"/>
        <w:tab w:val="right" w:pos="8306"/>
      </w:tabs>
      <w:snapToGrid w:val="0"/>
      <w:jc w:val="left"/>
    </w:pPr>
    <w:rPr>
      <w:sz w:val="18"/>
      <w:szCs w:val="18"/>
    </w:rPr>
  </w:style>
  <w:style w:type="character" w:customStyle="1" w:styleId="Char4">
    <w:name w:val="页脚 Char"/>
    <w:basedOn w:val="a0"/>
    <w:link w:val="ac"/>
    <w:uiPriority w:val="99"/>
    <w:rsid w:val="008D60B4"/>
    <w:rPr>
      <w:rFonts w:ascii="Times New Roman" w:eastAsia="宋体" w:hAnsi="Times New Roman" w:cs="Times New Roman"/>
      <w:sz w:val="18"/>
      <w:szCs w:val="18"/>
    </w:rPr>
  </w:style>
  <w:style w:type="table" w:styleId="ad">
    <w:name w:val="Table Grid"/>
    <w:basedOn w:val="a1"/>
    <w:uiPriority w:val="59"/>
    <w:rsid w:val="008D6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5"/>
    <w:uiPriority w:val="99"/>
    <w:semiHidden/>
    <w:unhideWhenUsed/>
    <w:rsid w:val="008D60B4"/>
    <w:rPr>
      <w:sz w:val="18"/>
      <w:szCs w:val="18"/>
    </w:rPr>
  </w:style>
  <w:style w:type="character" w:customStyle="1" w:styleId="Char5">
    <w:name w:val="批注框文本 Char"/>
    <w:basedOn w:val="a0"/>
    <w:link w:val="ae"/>
    <w:uiPriority w:val="99"/>
    <w:semiHidden/>
    <w:rsid w:val="008D60B4"/>
    <w:rPr>
      <w:rFonts w:ascii="Times New Roman" w:eastAsia="宋体" w:hAnsi="Times New Roman" w:cs="Times New Roman"/>
      <w:sz w:val="18"/>
      <w:szCs w:val="18"/>
    </w:rPr>
  </w:style>
  <w:style w:type="paragraph" w:customStyle="1" w:styleId="0-">
    <w:name w:val="0-表格"/>
    <w:basedOn w:val="a"/>
    <w:link w:val="0-0"/>
    <w:qFormat/>
    <w:rsid w:val="003970FF"/>
    <w:pPr>
      <w:spacing w:line="360" w:lineRule="auto"/>
      <w:jc w:val="left"/>
    </w:pPr>
    <w:rPr>
      <w:rFonts w:ascii="宋体" w:hAnsi="宋体" w:cs="宋体"/>
      <w:sz w:val="24"/>
      <w:szCs w:val="24"/>
    </w:rPr>
  </w:style>
  <w:style w:type="character" w:customStyle="1" w:styleId="0-0">
    <w:name w:val="0-表格 字符"/>
    <w:basedOn w:val="a0"/>
    <w:link w:val="0-"/>
    <w:rsid w:val="003970FF"/>
    <w:rPr>
      <w:rFonts w:ascii="宋体" w:eastAsia="宋体" w:hAnsi="宋体" w:cs="宋体"/>
      <w:sz w:val="24"/>
      <w:szCs w:val="24"/>
    </w:rPr>
  </w:style>
  <w:style w:type="paragraph" w:customStyle="1" w:styleId="1--1">
    <w:name w:val="1-超-1级"/>
    <w:link w:val="1--10"/>
    <w:qFormat/>
    <w:rsid w:val="003970FF"/>
    <w:pPr>
      <w:numPr>
        <w:numId w:val="2"/>
      </w:numPr>
      <w:ind w:left="0" w:firstLine="0"/>
      <w:outlineLvl w:val="0"/>
    </w:pPr>
    <w:rPr>
      <w:rFonts w:ascii="黑体" w:eastAsia="黑体" w:hAnsi="黑体" w:cs="宋体"/>
      <w:b/>
      <w:sz w:val="32"/>
      <w:szCs w:val="32"/>
    </w:rPr>
  </w:style>
  <w:style w:type="paragraph" w:customStyle="1" w:styleId="1--2">
    <w:name w:val="1-超-2级"/>
    <w:basedOn w:val="1--1"/>
    <w:qFormat/>
    <w:rsid w:val="003970FF"/>
    <w:pPr>
      <w:numPr>
        <w:ilvl w:val="1"/>
      </w:numPr>
      <w:tabs>
        <w:tab w:val="num" w:pos="360"/>
      </w:tabs>
      <w:ind w:left="425" w:firstLine="0"/>
      <w:outlineLvl w:val="1"/>
    </w:pPr>
    <w:rPr>
      <w:b w:val="0"/>
      <w:sz w:val="30"/>
      <w:szCs w:val="30"/>
    </w:rPr>
  </w:style>
  <w:style w:type="character" w:customStyle="1" w:styleId="1--10">
    <w:name w:val="1-超-1级 字符"/>
    <w:basedOn w:val="a0"/>
    <w:link w:val="1--1"/>
    <w:rsid w:val="003970FF"/>
    <w:rPr>
      <w:rFonts w:ascii="黑体" w:eastAsia="黑体" w:hAnsi="黑体" w:cs="宋体"/>
      <w:b/>
      <w:sz w:val="32"/>
      <w:szCs w:val="32"/>
    </w:rPr>
  </w:style>
  <w:style w:type="paragraph" w:customStyle="1" w:styleId="1--3">
    <w:name w:val="1-超-3级"/>
    <w:basedOn w:val="1--2"/>
    <w:qFormat/>
    <w:rsid w:val="003970FF"/>
    <w:pPr>
      <w:numPr>
        <w:ilvl w:val="2"/>
      </w:numPr>
      <w:tabs>
        <w:tab w:val="num" w:pos="360"/>
      </w:tabs>
      <w:ind w:left="567" w:firstLine="0"/>
      <w:outlineLvl w:val="2"/>
    </w:pPr>
    <w:rPr>
      <w:sz w:val="28"/>
    </w:rPr>
  </w:style>
  <w:style w:type="paragraph" w:customStyle="1" w:styleId="1--4">
    <w:name w:val="1-超-4级"/>
    <w:basedOn w:val="1--3"/>
    <w:qFormat/>
    <w:rsid w:val="003970FF"/>
    <w:pPr>
      <w:numPr>
        <w:ilvl w:val="3"/>
      </w:numPr>
      <w:tabs>
        <w:tab w:val="num" w:pos="360"/>
      </w:tabs>
      <w:ind w:left="851" w:firstLine="0"/>
      <w:outlineLvl w:val="3"/>
    </w:pPr>
  </w:style>
  <w:style w:type="paragraph" w:styleId="af">
    <w:name w:val="Document Map"/>
    <w:basedOn w:val="a"/>
    <w:link w:val="Char6"/>
    <w:uiPriority w:val="99"/>
    <w:semiHidden/>
    <w:unhideWhenUsed/>
    <w:rsid w:val="00AC2F95"/>
    <w:rPr>
      <w:rFonts w:ascii="宋体"/>
      <w:sz w:val="24"/>
      <w:szCs w:val="24"/>
    </w:rPr>
  </w:style>
  <w:style w:type="character" w:customStyle="1" w:styleId="Char6">
    <w:name w:val="文档结构图 Char"/>
    <w:basedOn w:val="a0"/>
    <w:link w:val="af"/>
    <w:uiPriority w:val="99"/>
    <w:semiHidden/>
    <w:rsid w:val="00AC2F95"/>
    <w:rPr>
      <w:rFonts w:ascii="宋体"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6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6786B"/>
    <w:pPr>
      <w:keepNext/>
      <w:keepLines/>
      <w:adjustRightInd w:val="0"/>
      <w:snapToGrid w:val="0"/>
      <w:spacing w:before="240" w:after="240" w:line="480" w:lineRule="auto"/>
      <w:outlineLvl w:val="0"/>
    </w:pPr>
    <w:rPr>
      <w:rFonts w:asciiTheme="minorHAnsi" w:eastAsiaTheme="minorEastAsia" w:hAnsiTheme="minorHAnsi" w:cstheme="minorBidi"/>
      <w:b/>
      <w:bCs/>
      <w:kern w:val="44"/>
      <w:sz w:val="32"/>
      <w:szCs w:val="44"/>
    </w:rPr>
  </w:style>
  <w:style w:type="paragraph" w:styleId="2">
    <w:name w:val="heading 2"/>
    <w:basedOn w:val="a"/>
    <w:next w:val="a"/>
    <w:link w:val="2Char"/>
    <w:uiPriority w:val="9"/>
    <w:unhideWhenUsed/>
    <w:qFormat/>
    <w:rsid w:val="00B01FAC"/>
    <w:pPr>
      <w:keepNext/>
      <w:keepLines/>
      <w:adjustRightInd w:val="0"/>
      <w:snapToGrid w:val="0"/>
      <w:spacing w:before="120" w:after="120"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786B"/>
    <w:rPr>
      <w:b/>
      <w:bCs/>
      <w:kern w:val="44"/>
      <w:sz w:val="32"/>
      <w:szCs w:val="44"/>
    </w:rPr>
  </w:style>
  <w:style w:type="character" w:customStyle="1" w:styleId="2Char">
    <w:name w:val="标题 2 Char"/>
    <w:basedOn w:val="a0"/>
    <w:link w:val="2"/>
    <w:uiPriority w:val="9"/>
    <w:rsid w:val="00B01FAC"/>
    <w:rPr>
      <w:rFonts w:asciiTheme="majorHAnsi" w:eastAsiaTheme="majorEastAsia" w:hAnsiTheme="majorHAnsi" w:cstheme="majorBidi"/>
      <w:b/>
      <w:bCs/>
      <w:sz w:val="30"/>
      <w:szCs w:val="32"/>
    </w:rPr>
  </w:style>
  <w:style w:type="paragraph" w:customStyle="1" w:styleId="3">
    <w:name w:val="标题3"/>
    <w:basedOn w:val="a"/>
    <w:link w:val="3Char"/>
    <w:qFormat/>
    <w:rsid w:val="0006786B"/>
    <w:pPr>
      <w:spacing w:before="120" w:after="120" w:line="360" w:lineRule="auto"/>
    </w:pPr>
    <w:rPr>
      <w:rFonts w:asciiTheme="minorHAnsi" w:eastAsiaTheme="minorEastAsia" w:hAnsiTheme="minorHAnsi" w:cstheme="minorBidi"/>
      <w:b/>
      <w:sz w:val="28"/>
      <w:szCs w:val="22"/>
    </w:rPr>
  </w:style>
  <w:style w:type="paragraph" w:customStyle="1" w:styleId="a3">
    <w:name w:val="表格正文"/>
    <w:basedOn w:val="a"/>
    <w:rsid w:val="009C1F11"/>
    <w:pPr>
      <w:topLinePunct/>
      <w:adjustRightInd w:val="0"/>
      <w:snapToGrid w:val="0"/>
      <w:jc w:val="center"/>
    </w:pPr>
    <w:rPr>
      <w:rFonts w:ascii="黑体" w:eastAsia="黑体"/>
      <w:color w:val="000000"/>
    </w:rPr>
  </w:style>
  <w:style w:type="character" w:customStyle="1" w:styleId="3Char">
    <w:name w:val="标题3 Char"/>
    <w:basedOn w:val="a0"/>
    <w:link w:val="3"/>
    <w:rsid w:val="0006786B"/>
    <w:rPr>
      <w:b/>
      <w:sz w:val="28"/>
    </w:rPr>
  </w:style>
  <w:style w:type="paragraph" w:customStyle="1" w:styleId="20">
    <w:name w:val="本文正文2"/>
    <w:basedOn w:val="a"/>
    <w:rsid w:val="009C1F11"/>
    <w:pPr>
      <w:tabs>
        <w:tab w:val="left" w:pos="630"/>
      </w:tabs>
      <w:topLinePunct/>
      <w:adjustRightInd w:val="0"/>
      <w:spacing w:line="360" w:lineRule="exact"/>
      <w:ind w:firstLineChars="200" w:firstLine="420"/>
    </w:pPr>
    <w:rPr>
      <w:snapToGrid w:val="0"/>
      <w:color w:val="000000"/>
      <w:kern w:val="0"/>
    </w:rPr>
  </w:style>
  <w:style w:type="paragraph" w:customStyle="1" w:styleId="a4">
    <w:name w:val="表头"/>
    <w:basedOn w:val="a"/>
    <w:rsid w:val="009C1F11"/>
    <w:pPr>
      <w:topLinePunct/>
      <w:adjustRightInd w:val="0"/>
      <w:spacing w:before="160" w:after="60" w:line="312" w:lineRule="exact"/>
      <w:jc w:val="center"/>
      <w:textAlignment w:val="baseline"/>
    </w:pPr>
    <w:rPr>
      <w:rFonts w:ascii="EU-F1" w:eastAsia="黑体"/>
      <w:snapToGrid w:val="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1F11"/>
    <w:pPr>
      <w:widowControl w:val="0"/>
      <w:jc w:val="both"/>
    </w:pPr>
    <w:rPr>
      <w:rFonts w:ascii="Calibri" w:eastAsia="宋体" w:hAnsi="Calibri" w:cs="Times New Roman"/>
      <w:szCs w:val="20"/>
    </w:rPr>
  </w:style>
  <w:style w:type="paragraph" w:customStyle="1" w:styleId="10">
    <w:name w:val="列出段落1"/>
    <w:basedOn w:val="a"/>
    <w:rsid w:val="009C1F11"/>
    <w:pPr>
      <w:ind w:firstLineChars="200" w:firstLine="420"/>
    </w:pPr>
    <w:rPr>
      <w:rFonts w:ascii="Calibri" w:hAnsi="Calibri"/>
    </w:rPr>
  </w:style>
  <w:style w:type="paragraph" w:customStyle="1" w:styleId="11">
    <w:name w:val="纯文本1"/>
    <w:basedOn w:val="a"/>
    <w:rsid w:val="009C1F11"/>
    <w:pPr>
      <w:suppressAutoHyphens/>
      <w:topLinePunct/>
    </w:pPr>
    <w:rPr>
      <w:rFonts w:ascii="宋体" w:hAnsi="宋体"/>
      <w:kern w:val="1"/>
      <w:lang w:eastAsia="ar-SA"/>
    </w:rPr>
  </w:style>
  <w:style w:type="paragraph" w:customStyle="1" w:styleId="a5">
    <w:name w:val="注"/>
    <w:basedOn w:val="a6"/>
    <w:rsid w:val="009C1F11"/>
    <w:pPr>
      <w:spacing w:line="300" w:lineRule="exact"/>
      <w:ind w:left="360" w:hangingChars="200" w:hanging="360"/>
    </w:pPr>
    <w:rPr>
      <w:sz w:val="18"/>
    </w:rPr>
  </w:style>
  <w:style w:type="paragraph" w:customStyle="1" w:styleId="a7">
    <w:name w:val="题头"/>
    <w:basedOn w:val="a"/>
    <w:link w:val="Char"/>
    <w:rsid w:val="009C1F11"/>
    <w:pPr>
      <w:widowControl/>
      <w:spacing w:beforeLines="100" w:afterLines="100" w:line="360" w:lineRule="exact"/>
      <w:jc w:val="center"/>
    </w:pPr>
    <w:rPr>
      <w:rFonts w:ascii="黑体" w:eastAsia="黑体" w:hAnsi="黑体"/>
      <w:color w:val="000000"/>
      <w:kern w:val="0"/>
      <w:sz w:val="28"/>
    </w:rPr>
  </w:style>
  <w:style w:type="paragraph" w:customStyle="1" w:styleId="a6">
    <w:name w:val="本文正文"/>
    <w:basedOn w:val="a"/>
    <w:rsid w:val="009C1F11"/>
    <w:pPr>
      <w:tabs>
        <w:tab w:val="left" w:pos="630"/>
      </w:tabs>
      <w:topLinePunct/>
      <w:adjustRightInd w:val="0"/>
      <w:spacing w:line="360" w:lineRule="exact"/>
    </w:pPr>
    <w:rPr>
      <w:color w:val="000000"/>
    </w:rPr>
  </w:style>
  <w:style w:type="paragraph" w:customStyle="1" w:styleId="21">
    <w:name w:val="纯文本2"/>
    <w:basedOn w:val="a"/>
    <w:rsid w:val="009C1F11"/>
    <w:rPr>
      <w:rFonts w:ascii="宋体" w:hAnsi="Courier New"/>
    </w:rPr>
  </w:style>
  <w:style w:type="paragraph" w:customStyle="1" w:styleId="a8">
    <w:name w:val="封面"/>
    <w:basedOn w:val="a"/>
    <w:link w:val="Char0"/>
    <w:qFormat/>
    <w:rsid w:val="009C1F11"/>
    <w:pPr>
      <w:spacing w:after="120"/>
      <w:jc w:val="center"/>
    </w:pPr>
    <w:rPr>
      <w:rFonts w:asciiTheme="minorEastAsia" w:eastAsiaTheme="minorEastAsia" w:hAnsiTheme="minorEastAsia"/>
      <w:b/>
      <w:sz w:val="44"/>
      <w:szCs w:val="44"/>
    </w:rPr>
  </w:style>
  <w:style w:type="paragraph" w:customStyle="1" w:styleId="a9">
    <w:name w:val="文字"/>
    <w:basedOn w:val="a7"/>
    <w:link w:val="Char1"/>
    <w:qFormat/>
    <w:rsid w:val="00B01FAC"/>
    <w:pPr>
      <w:adjustRightInd w:val="0"/>
      <w:snapToGrid w:val="0"/>
      <w:spacing w:beforeLines="0" w:afterLines="25" w:after="25" w:line="300" w:lineRule="auto"/>
      <w:jc w:val="left"/>
      <w:textAlignment w:val="baseline"/>
    </w:pPr>
    <w:rPr>
      <w:rFonts w:ascii="宋体" w:eastAsia="宋体" w:hAnsi="宋体"/>
      <w:sz w:val="24"/>
    </w:rPr>
  </w:style>
  <w:style w:type="character" w:customStyle="1" w:styleId="Char0">
    <w:name w:val="封面 Char"/>
    <w:basedOn w:val="a0"/>
    <w:link w:val="a8"/>
    <w:rsid w:val="009C1F11"/>
    <w:rPr>
      <w:rFonts w:asciiTheme="minorEastAsia" w:hAnsiTheme="minorEastAsia" w:cs="Times New Roman"/>
      <w:b/>
      <w:sz w:val="44"/>
      <w:szCs w:val="44"/>
    </w:rPr>
  </w:style>
  <w:style w:type="paragraph" w:customStyle="1" w:styleId="aa">
    <w:name w:val="表格"/>
    <w:basedOn w:val="a9"/>
    <w:link w:val="Char2"/>
    <w:qFormat/>
    <w:rsid w:val="000B58DB"/>
    <w:pPr>
      <w:spacing w:beforeLines="50" w:before="156" w:after="156" w:line="240" w:lineRule="auto"/>
      <w:jc w:val="both"/>
    </w:pPr>
    <w:rPr>
      <w:b/>
      <w:szCs w:val="24"/>
    </w:rPr>
  </w:style>
  <w:style w:type="character" w:customStyle="1" w:styleId="Char">
    <w:name w:val="题头 Char"/>
    <w:basedOn w:val="a0"/>
    <w:link w:val="a7"/>
    <w:rsid w:val="000B58DB"/>
    <w:rPr>
      <w:rFonts w:ascii="黑体" w:eastAsia="黑体" w:hAnsi="黑体" w:cs="Times New Roman"/>
      <w:color w:val="000000"/>
      <w:kern w:val="0"/>
      <w:sz w:val="28"/>
      <w:szCs w:val="20"/>
    </w:rPr>
  </w:style>
  <w:style w:type="character" w:customStyle="1" w:styleId="Char1">
    <w:name w:val="文字 Char"/>
    <w:basedOn w:val="Char"/>
    <w:link w:val="a9"/>
    <w:rsid w:val="00B01FAC"/>
    <w:rPr>
      <w:rFonts w:ascii="宋体" w:eastAsia="宋体" w:hAnsi="宋体" w:cs="Times New Roman"/>
      <w:color w:val="000000"/>
      <w:kern w:val="0"/>
      <w:sz w:val="24"/>
      <w:szCs w:val="20"/>
    </w:rPr>
  </w:style>
  <w:style w:type="character" w:customStyle="1" w:styleId="Char2">
    <w:name w:val="表格 Char"/>
    <w:basedOn w:val="Char1"/>
    <w:link w:val="aa"/>
    <w:rsid w:val="000B58DB"/>
    <w:rPr>
      <w:rFonts w:ascii="宋体" w:eastAsia="宋体" w:hAnsi="宋体" w:cs="Times New Roman"/>
      <w:b/>
      <w:color w:val="000000"/>
      <w:kern w:val="0"/>
      <w:sz w:val="24"/>
      <w:szCs w:val="24"/>
    </w:rPr>
  </w:style>
  <w:style w:type="paragraph" w:styleId="ab">
    <w:name w:val="header"/>
    <w:basedOn w:val="a"/>
    <w:link w:val="Char3"/>
    <w:uiPriority w:val="99"/>
    <w:unhideWhenUsed/>
    <w:rsid w:val="008D60B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8D60B4"/>
    <w:rPr>
      <w:rFonts w:ascii="Times New Roman" w:eastAsia="宋体" w:hAnsi="Times New Roman" w:cs="Times New Roman"/>
      <w:sz w:val="18"/>
      <w:szCs w:val="18"/>
    </w:rPr>
  </w:style>
  <w:style w:type="paragraph" w:styleId="ac">
    <w:name w:val="footer"/>
    <w:basedOn w:val="a"/>
    <w:link w:val="Char4"/>
    <w:uiPriority w:val="99"/>
    <w:unhideWhenUsed/>
    <w:rsid w:val="008D60B4"/>
    <w:pPr>
      <w:tabs>
        <w:tab w:val="center" w:pos="4153"/>
        <w:tab w:val="right" w:pos="8306"/>
      </w:tabs>
      <w:snapToGrid w:val="0"/>
      <w:jc w:val="left"/>
    </w:pPr>
    <w:rPr>
      <w:sz w:val="18"/>
      <w:szCs w:val="18"/>
    </w:rPr>
  </w:style>
  <w:style w:type="character" w:customStyle="1" w:styleId="Char4">
    <w:name w:val="页脚 Char"/>
    <w:basedOn w:val="a0"/>
    <w:link w:val="ac"/>
    <w:uiPriority w:val="99"/>
    <w:rsid w:val="008D60B4"/>
    <w:rPr>
      <w:rFonts w:ascii="Times New Roman" w:eastAsia="宋体" w:hAnsi="Times New Roman" w:cs="Times New Roman"/>
      <w:sz w:val="18"/>
      <w:szCs w:val="18"/>
    </w:rPr>
  </w:style>
  <w:style w:type="table" w:styleId="ad">
    <w:name w:val="Table Grid"/>
    <w:basedOn w:val="a1"/>
    <w:uiPriority w:val="59"/>
    <w:rsid w:val="008D6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5"/>
    <w:uiPriority w:val="99"/>
    <w:semiHidden/>
    <w:unhideWhenUsed/>
    <w:rsid w:val="008D60B4"/>
    <w:rPr>
      <w:sz w:val="18"/>
      <w:szCs w:val="18"/>
    </w:rPr>
  </w:style>
  <w:style w:type="character" w:customStyle="1" w:styleId="Char5">
    <w:name w:val="批注框文本 Char"/>
    <w:basedOn w:val="a0"/>
    <w:link w:val="ae"/>
    <w:uiPriority w:val="99"/>
    <w:semiHidden/>
    <w:rsid w:val="008D60B4"/>
    <w:rPr>
      <w:rFonts w:ascii="Times New Roman" w:eastAsia="宋体" w:hAnsi="Times New Roman" w:cs="Times New Roman"/>
      <w:sz w:val="18"/>
      <w:szCs w:val="18"/>
    </w:rPr>
  </w:style>
  <w:style w:type="paragraph" w:customStyle="1" w:styleId="0-">
    <w:name w:val="0-表格"/>
    <w:basedOn w:val="a"/>
    <w:link w:val="0-0"/>
    <w:qFormat/>
    <w:rsid w:val="003970FF"/>
    <w:pPr>
      <w:spacing w:line="360" w:lineRule="auto"/>
      <w:jc w:val="left"/>
    </w:pPr>
    <w:rPr>
      <w:rFonts w:ascii="宋体" w:hAnsi="宋体" w:cs="宋体"/>
      <w:sz w:val="24"/>
      <w:szCs w:val="24"/>
    </w:rPr>
  </w:style>
  <w:style w:type="character" w:customStyle="1" w:styleId="0-0">
    <w:name w:val="0-表格 字符"/>
    <w:basedOn w:val="a0"/>
    <w:link w:val="0-"/>
    <w:rsid w:val="003970FF"/>
    <w:rPr>
      <w:rFonts w:ascii="宋体" w:eastAsia="宋体" w:hAnsi="宋体" w:cs="宋体"/>
      <w:sz w:val="24"/>
      <w:szCs w:val="24"/>
    </w:rPr>
  </w:style>
  <w:style w:type="paragraph" w:customStyle="1" w:styleId="1--1">
    <w:name w:val="1-超-1级"/>
    <w:link w:val="1--10"/>
    <w:qFormat/>
    <w:rsid w:val="003970FF"/>
    <w:pPr>
      <w:numPr>
        <w:numId w:val="2"/>
      </w:numPr>
      <w:ind w:left="0" w:firstLine="0"/>
      <w:outlineLvl w:val="0"/>
    </w:pPr>
    <w:rPr>
      <w:rFonts w:ascii="黑体" w:eastAsia="黑体" w:hAnsi="黑体" w:cs="宋体"/>
      <w:b/>
      <w:sz w:val="32"/>
      <w:szCs w:val="32"/>
    </w:rPr>
  </w:style>
  <w:style w:type="paragraph" w:customStyle="1" w:styleId="1--2">
    <w:name w:val="1-超-2级"/>
    <w:basedOn w:val="1--1"/>
    <w:qFormat/>
    <w:rsid w:val="003970FF"/>
    <w:pPr>
      <w:numPr>
        <w:ilvl w:val="1"/>
      </w:numPr>
      <w:tabs>
        <w:tab w:val="num" w:pos="360"/>
      </w:tabs>
      <w:ind w:left="425" w:firstLine="0"/>
      <w:outlineLvl w:val="1"/>
    </w:pPr>
    <w:rPr>
      <w:b w:val="0"/>
      <w:sz w:val="30"/>
      <w:szCs w:val="30"/>
    </w:rPr>
  </w:style>
  <w:style w:type="character" w:customStyle="1" w:styleId="1--10">
    <w:name w:val="1-超-1级 字符"/>
    <w:basedOn w:val="a0"/>
    <w:link w:val="1--1"/>
    <w:rsid w:val="003970FF"/>
    <w:rPr>
      <w:rFonts w:ascii="黑体" w:eastAsia="黑体" w:hAnsi="黑体" w:cs="宋体"/>
      <w:b/>
      <w:sz w:val="32"/>
      <w:szCs w:val="32"/>
    </w:rPr>
  </w:style>
  <w:style w:type="paragraph" w:customStyle="1" w:styleId="1--3">
    <w:name w:val="1-超-3级"/>
    <w:basedOn w:val="1--2"/>
    <w:qFormat/>
    <w:rsid w:val="003970FF"/>
    <w:pPr>
      <w:numPr>
        <w:ilvl w:val="2"/>
      </w:numPr>
      <w:tabs>
        <w:tab w:val="num" w:pos="360"/>
      </w:tabs>
      <w:ind w:left="567" w:firstLine="0"/>
      <w:outlineLvl w:val="2"/>
    </w:pPr>
    <w:rPr>
      <w:sz w:val="28"/>
    </w:rPr>
  </w:style>
  <w:style w:type="paragraph" w:customStyle="1" w:styleId="1--4">
    <w:name w:val="1-超-4级"/>
    <w:basedOn w:val="1--3"/>
    <w:qFormat/>
    <w:rsid w:val="003970FF"/>
    <w:pPr>
      <w:numPr>
        <w:ilvl w:val="3"/>
      </w:numPr>
      <w:tabs>
        <w:tab w:val="num" w:pos="360"/>
      </w:tabs>
      <w:ind w:left="851" w:firstLine="0"/>
      <w:outlineLvl w:val="3"/>
    </w:pPr>
  </w:style>
  <w:style w:type="paragraph" w:styleId="af">
    <w:name w:val="Document Map"/>
    <w:basedOn w:val="a"/>
    <w:link w:val="Char6"/>
    <w:uiPriority w:val="99"/>
    <w:semiHidden/>
    <w:unhideWhenUsed/>
    <w:rsid w:val="00AC2F95"/>
    <w:rPr>
      <w:rFonts w:ascii="宋体"/>
      <w:sz w:val="24"/>
      <w:szCs w:val="24"/>
    </w:rPr>
  </w:style>
  <w:style w:type="character" w:customStyle="1" w:styleId="Char6">
    <w:name w:val="文档结构图 Char"/>
    <w:basedOn w:val="a0"/>
    <w:link w:val="af"/>
    <w:uiPriority w:val="99"/>
    <w:semiHidden/>
    <w:rsid w:val="00AC2F95"/>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cp.sgcc.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2D2E-9664-4CBF-AD9B-2DAAAA30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329</Words>
  <Characters>1881</Characters>
  <Application>Microsoft Office Word</Application>
  <DocSecurity>0</DocSecurity>
  <Lines>15</Lines>
  <Paragraphs>4</Paragraphs>
  <ScaleCrop>false</ScaleCrop>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2018-05-07T07:17:00Z</dcterms:created>
  <dcterms:modified xsi:type="dcterms:W3CDTF">2018-05-11T05:13:00Z</dcterms:modified>
</cp:coreProperties>
</file>