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A79B" w14:textId="0299D77B" w:rsidR="001B504D" w:rsidRPr="001B504D" w:rsidRDefault="001B504D" w:rsidP="001B504D">
      <w:pPr>
        <w:pStyle w:val="a7"/>
        <w:rPr>
          <w:rFonts w:ascii="Arial" w:hAnsi="Arial" w:cs="Arial"/>
        </w:rPr>
      </w:pPr>
      <w:r w:rsidRPr="001B504D">
        <w:rPr>
          <w:rFonts w:ascii="Arial" w:hAnsi="Arial" w:cs="Arial"/>
        </w:rPr>
        <w:t>Response to Reviewer</w:t>
      </w:r>
      <w:r w:rsidR="00C34F32">
        <w:rPr>
          <w:rFonts w:ascii="Arial" w:hAnsi="Arial" w:cs="Arial"/>
        </w:rPr>
        <w:t>s</w:t>
      </w:r>
      <w:r>
        <w:rPr>
          <w:rFonts w:ascii="Arial" w:hAnsi="Arial" w:cs="Arial"/>
        </w:rPr>
        <w:t xml:space="preserve"> Comments</w:t>
      </w:r>
    </w:p>
    <w:p w14:paraId="5BC04146" w14:textId="197051AC" w:rsidR="0044571F" w:rsidRPr="00D6576D" w:rsidRDefault="0044571F" w:rsidP="0044571F">
      <w:pPr>
        <w:autoSpaceDE w:val="0"/>
        <w:autoSpaceDN w:val="0"/>
        <w:adjustRightInd w:val="0"/>
        <w:spacing w:line="320" w:lineRule="exact"/>
        <w:jc w:val="left"/>
        <w:rPr>
          <w:rFonts w:ascii="Times New Roman" w:hAnsi="Times New Roman" w:cs="Times New Roman"/>
          <w:kern w:val="0"/>
          <w:sz w:val="22"/>
        </w:rPr>
      </w:pPr>
      <w:r w:rsidRPr="00D6576D">
        <w:rPr>
          <w:rFonts w:ascii="Times New Roman" w:hAnsi="Times New Roman" w:cs="Times New Roman"/>
          <w:kern w:val="0"/>
          <w:sz w:val="22"/>
        </w:rPr>
        <w:t>Dear</w:t>
      </w:r>
      <w:r w:rsidR="00C34F32">
        <w:rPr>
          <w:rFonts w:ascii="Times New Roman" w:hAnsi="Times New Roman" w:cs="Times New Roman"/>
          <w:kern w:val="0"/>
          <w:sz w:val="22"/>
        </w:rPr>
        <w:t xml:space="preserve"> </w:t>
      </w:r>
      <w:r w:rsidR="00C34F32">
        <w:rPr>
          <w:rFonts w:ascii="Times New Roman" w:hAnsi="Times New Roman" w:cs="Times New Roman" w:hint="eastAsia"/>
          <w:kern w:val="0"/>
          <w:sz w:val="22"/>
        </w:rPr>
        <w:t>Prof</w:t>
      </w:r>
      <w:r w:rsidR="00C34F32">
        <w:rPr>
          <w:rFonts w:ascii="Times New Roman" w:hAnsi="Times New Roman" w:cs="Times New Roman"/>
          <w:kern w:val="0"/>
          <w:sz w:val="22"/>
        </w:rPr>
        <w:t xml:space="preserve">. </w:t>
      </w:r>
      <w:proofErr w:type="spellStart"/>
      <w:r w:rsidR="00C34F32">
        <w:rPr>
          <w:rFonts w:ascii="Times New Roman" w:hAnsi="Times New Roman" w:cs="Times New Roman"/>
          <w:kern w:val="0"/>
          <w:sz w:val="22"/>
        </w:rPr>
        <w:t>Su</w:t>
      </w:r>
      <w:proofErr w:type="spellEnd"/>
      <w:r w:rsidR="00C34F32">
        <w:rPr>
          <w:rFonts w:ascii="Times New Roman" w:hAnsi="Times New Roman" w:cs="Times New Roman"/>
          <w:kern w:val="0"/>
          <w:sz w:val="22"/>
        </w:rPr>
        <w:t>,</w:t>
      </w:r>
      <w:r w:rsidRPr="00D6576D">
        <w:rPr>
          <w:rFonts w:ascii="Times New Roman" w:hAnsi="Times New Roman" w:cs="Times New Roman"/>
          <w:kern w:val="0"/>
          <w:sz w:val="22"/>
        </w:rPr>
        <w:t xml:space="preserve"> </w:t>
      </w:r>
      <w:r w:rsidR="00C34F32">
        <w:rPr>
          <w:rFonts w:ascii="Times New Roman" w:hAnsi="Times New Roman" w:cs="Times New Roman"/>
          <w:kern w:val="0"/>
          <w:sz w:val="22"/>
        </w:rPr>
        <w:t>Dear Editor</w:t>
      </w:r>
      <w:r>
        <w:rPr>
          <w:rFonts w:ascii="Times New Roman" w:hAnsi="Times New Roman" w:cs="Times New Roman"/>
          <w:kern w:val="0"/>
          <w:sz w:val="22"/>
        </w:rPr>
        <w:t xml:space="preserve"> and Reviewer</w:t>
      </w:r>
      <w:r w:rsidR="00C34F32">
        <w:rPr>
          <w:rFonts w:ascii="Times New Roman" w:hAnsi="Times New Roman" w:cs="Times New Roman"/>
          <w:kern w:val="0"/>
          <w:sz w:val="22"/>
        </w:rPr>
        <w:t>s</w:t>
      </w:r>
      <w:r w:rsidRPr="00D6576D">
        <w:rPr>
          <w:rFonts w:ascii="Times New Roman" w:hAnsi="Times New Roman" w:cs="Times New Roman"/>
          <w:kern w:val="0"/>
          <w:sz w:val="22"/>
        </w:rPr>
        <w:t>,</w:t>
      </w:r>
    </w:p>
    <w:p w14:paraId="7994F5B0" w14:textId="368347FE" w:rsidR="0044571F" w:rsidRPr="00D6576D" w:rsidRDefault="0044571F" w:rsidP="00D01381">
      <w:pPr>
        <w:autoSpaceDE w:val="0"/>
        <w:autoSpaceDN w:val="0"/>
        <w:adjustRightInd w:val="0"/>
        <w:spacing w:line="320" w:lineRule="exact"/>
        <w:rPr>
          <w:rFonts w:ascii="Times New Roman" w:hAnsi="Times New Roman" w:cs="Times New Roman"/>
          <w:kern w:val="0"/>
          <w:sz w:val="22"/>
        </w:rPr>
      </w:pPr>
      <w:r w:rsidRPr="00D6576D">
        <w:rPr>
          <w:rFonts w:ascii="Times New Roman" w:hAnsi="Times New Roman" w:cs="Times New Roman"/>
          <w:kern w:val="0"/>
          <w:sz w:val="22"/>
        </w:rPr>
        <w:t>Thank you for offering us an opportunity to improve the quality of our submitted manuscript (</w:t>
      </w:r>
      <w:r w:rsidR="00711CD1" w:rsidRPr="00711CD1">
        <w:rPr>
          <w:rFonts w:ascii="Times New Roman" w:hAnsi="Times New Roman" w:cs="Times New Roman"/>
          <w:kern w:val="0"/>
          <w:sz w:val="22"/>
        </w:rPr>
        <w:t>EMS20240023</w:t>
      </w:r>
      <w:r w:rsidRPr="00D6576D">
        <w:rPr>
          <w:rFonts w:ascii="Times New Roman" w:hAnsi="Times New Roman" w:cs="Times New Roman"/>
          <w:kern w:val="0"/>
          <w:sz w:val="22"/>
        </w:rPr>
        <w:t xml:space="preserve">). First of all, we would like to thank all reviewers for their constructive criticism, relevant remarks, and interesting questions. </w:t>
      </w:r>
    </w:p>
    <w:p w14:paraId="62A26A47" w14:textId="77777777" w:rsidR="0044571F" w:rsidRPr="00D6576D" w:rsidRDefault="0044571F" w:rsidP="00D01381">
      <w:pPr>
        <w:autoSpaceDE w:val="0"/>
        <w:autoSpaceDN w:val="0"/>
        <w:adjustRightInd w:val="0"/>
        <w:spacing w:line="320" w:lineRule="exact"/>
        <w:rPr>
          <w:rFonts w:ascii="Times New Roman" w:hAnsi="Times New Roman" w:cs="Times New Roman"/>
          <w:kern w:val="0"/>
          <w:sz w:val="22"/>
        </w:rPr>
      </w:pPr>
    </w:p>
    <w:p w14:paraId="0BD4240D" w14:textId="65182AB1" w:rsidR="0044571F" w:rsidRDefault="0044571F" w:rsidP="00D01381">
      <w:pPr>
        <w:autoSpaceDE w:val="0"/>
        <w:autoSpaceDN w:val="0"/>
        <w:adjustRightInd w:val="0"/>
        <w:spacing w:line="320" w:lineRule="exact"/>
        <w:rPr>
          <w:rFonts w:ascii="Times New Roman" w:hAnsi="Times New Roman" w:cs="Times New Roman"/>
          <w:kern w:val="0"/>
          <w:sz w:val="22"/>
        </w:rPr>
      </w:pPr>
      <w:r w:rsidRPr="00D6576D">
        <w:rPr>
          <w:rFonts w:ascii="Times New Roman" w:hAnsi="Times New Roman" w:cs="Times New Roman"/>
          <w:kern w:val="0"/>
          <w:sz w:val="22"/>
        </w:rPr>
        <w:t>We apologize that the paper contains a few</w:t>
      </w:r>
      <w:r w:rsidR="00711CD1">
        <w:rPr>
          <w:rFonts w:ascii="Times New Roman" w:hAnsi="Times New Roman" w:cs="Times New Roman"/>
          <w:kern w:val="0"/>
          <w:sz w:val="22"/>
        </w:rPr>
        <w:t xml:space="preserve"> </w:t>
      </w:r>
      <w:r w:rsidRPr="00D6576D">
        <w:rPr>
          <w:rFonts w:ascii="Times New Roman" w:hAnsi="Times New Roman" w:cs="Times New Roman"/>
          <w:kern w:val="0"/>
          <w:sz w:val="22"/>
        </w:rPr>
        <w:t xml:space="preserve">inaccurate </w:t>
      </w:r>
      <w:r w:rsidR="00711CD1" w:rsidRPr="00D6576D">
        <w:rPr>
          <w:rFonts w:ascii="Times New Roman" w:hAnsi="Times New Roman" w:cs="Times New Roman"/>
          <w:kern w:val="0"/>
          <w:sz w:val="22"/>
        </w:rPr>
        <w:t>statements</w:t>
      </w:r>
      <w:r w:rsidRPr="00D6576D">
        <w:rPr>
          <w:rFonts w:ascii="Times New Roman" w:hAnsi="Times New Roman" w:cs="Times New Roman"/>
          <w:kern w:val="0"/>
          <w:sz w:val="22"/>
        </w:rPr>
        <w:t xml:space="preserve"> as pointed out the</w:t>
      </w:r>
      <w:r>
        <w:rPr>
          <w:rFonts w:ascii="Times New Roman" w:hAnsi="Times New Roman" w:cs="Times New Roman"/>
          <w:kern w:val="0"/>
          <w:sz w:val="22"/>
        </w:rPr>
        <w:t xml:space="preserve"> </w:t>
      </w:r>
      <w:r w:rsidR="00711CD1">
        <w:rPr>
          <w:rFonts w:ascii="Times New Roman" w:hAnsi="Times New Roman" w:cs="Times New Roman" w:hint="eastAsia"/>
          <w:kern w:val="0"/>
          <w:sz w:val="22"/>
        </w:rPr>
        <w:t>r</w:t>
      </w:r>
      <w:r>
        <w:rPr>
          <w:rFonts w:ascii="Times New Roman" w:hAnsi="Times New Roman" w:cs="Times New Roman"/>
          <w:kern w:val="0"/>
          <w:sz w:val="22"/>
        </w:rPr>
        <w:t>eviewer</w:t>
      </w:r>
      <w:r w:rsidR="00711CD1">
        <w:rPr>
          <w:rFonts w:ascii="Times New Roman" w:hAnsi="Times New Roman" w:cs="Times New Roman"/>
          <w:kern w:val="0"/>
          <w:sz w:val="22"/>
        </w:rPr>
        <w:t>s</w:t>
      </w:r>
      <w:r w:rsidRPr="00D6576D">
        <w:rPr>
          <w:rFonts w:ascii="Times New Roman" w:hAnsi="Times New Roman" w:cs="Times New Roman"/>
          <w:kern w:val="0"/>
          <w:sz w:val="22"/>
        </w:rPr>
        <w:t>. In the revised manuscript, we took those comments seriously and have carefully revised the paper, as indicated in red color.</w:t>
      </w:r>
      <w:r>
        <w:rPr>
          <w:rFonts w:ascii="Times New Roman" w:hAnsi="Times New Roman" w:cs="Times New Roman"/>
          <w:kern w:val="0"/>
          <w:sz w:val="22"/>
        </w:rPr>
        <w:t xml:space="preserve"> </w:t>
      </w:r>
    </w:p>
    <w:p w14:paraId="6477BCAB" w14:textId="77777777" w:rsidR="0044571F" w:rsidRPr="00D6576D" w:rsidRDefault="0044571F" w:rsidP="00D01381">
      <w:pPr>
        <w:autoSpaceDE w:val="0"/>
        <w:autoSpaceDN w:val="0"/>
        <w:adjustRightInd w:val="0"/>
        <w:spacing w:line="320" w:lineRule="exact"/>
        <w:rPr>
          <w:rFonts w:ascii="Times New Roman" w:hAnsi="Times New Roman" w:cs="Times New Roman"/>
          <w:kern w:val="0"/>
          <w:sz w:val="22"/>
        </w:rPr>
      </w:pPr>
    </w:p>
    <w:p w14:paraId="608DE3EE" w14:textId="77777777" w:rsidR="0044571F" w:rsidRDefault="0044571F" w:rsidP="00D01381">
      <w:pPr>
        <w:autoSpaceDE w:val="0"/>
        <w:autoSpaceDN w:val="0"/>
        <w:adjustRightInd w:val="0"/>
        <w:spacing w:line="320" w:lineRule="exact"/>
        <w:rPr>
          <w:rFonts w:ascii="Times New Roman" w:hAnsi="Times New Roman" w:cs="Times New Roman"/>
          <w:kern w:val="0"/>
          <w:sz w:val="22"/>
        </w:rPr>
      </w:pPr>
      <w:r>
        <w:rPr>
          <w:rFonts w:ascii="Times New Roman" w:hAnsi="Times New Roman" w:cs="Times New Roman"/>
          <w:kern w:val="0"/>
          <w:sz w:val="22"/>
        </w:rPr>
        <w:t>In the following, we provide responses to all comments raised by the referees and list out all the changes implemented in the revised paper. Thanks again for handling our manuscript.</w:t>
      </w:r>
    </w:p>
    <w:p w14:paraId="3E6E0C4F" w14:textId="77777777" w:rsidR="0044571F" w:rsidRPr="001B504D" w:rsidRDefault="0044571F" w:rsidP="0044571F">
      <w:pPr>
        <w:widowControl/>
        <w:shd w:val="clear" w:color="auto" w:fill="FEFEFE"/>
        <w:jc w:val="left"/>
        <w:rPr>
          <w:rFonts w:ascii="Arial" w:eastAsia="宋体" w:hAnsi="Arial" w:cs="Arial"/>
          <w:color w:val="0A0A0A"/>
          <w:kern w:val="0"/>
          <w:sz w:val="20"/>
          <w:szCs w:val="20"/>
        </w:rPr>
      </w:pPr>
    </w:p>
    <w:p w14:paraId="1EDB0D4A" w14:textId="77777777" w:rsidR="0044571F" w:rsidRDefault="0044571F" w:rsidP="0044571F">
      <w:pPr>
        <w:autoSpaceDE w:val="0"/>
        <w:autoSpaceDN w:val="0"/>
        <w:adjustRightInd w:val="0"/>
        <w:spacing w:line="320" w:lineRule="exact"/>
        <w:jc w:val="left"/>
        <w:rPr>
          <w:rFonts w:ascii="Times New Roman" w:hAnsi="Times New Roman" w:cs="Times New Roman"/>
          <w:kern w:val="0"/>
          <w:sz w:val="22"/>
        </w:rPr>
      </w:pPr>
      <w:r>
        <w:rPr>
          <w:rFonts w:ascii="Times New Roman" w:hAnsi="Times New Roman" w:cs="Times New Roman"/>
          <w:kern w:val="0"/>
          <w:sz w:val="22"/>
        </w:rPr>
        <w:t>Yours Sincerely,</w:t>
      </w:r>
    </w:p>
    <w:p w14:paraId="54999A83" w14:textId="77777777" w:rsidR="0044571F" w:rsidRDefault="0044571F" w:rsidP="0044571F">
      <w:pPr>
        <w:autoSpaceDE w:val="0"/>
        <w:autoSpaceDN w:val="0"/>
        <w:adjustRightInd w:val="0"/>
        <w:spacing w:line="320" w:lineRule="exact"/>
        <w:jc w:val="left"/>
        <w:rPr>
          <w:rFonts w:ascii="Times New Roman" w:hAnsi="Times New Roman" w:cs="Times New Roman"/>
          <w:kern w:val="0"/>
          <w:sz w:val="22"/>
        </w:rPr>
      </w:pPr>
      <w:r>
        <w:rPr>
          <w:rFonts w:ascii="Times New Roman" w:hAnsi="Times New Roman" w:cs="Times New Roman"/>
          <w:kern w:val="0"/>
          <w:sz w:val="22"/>
        </w:rPr>
        <w:t>Prof. Yuntian Chen on behalf of all the authors</w:t>
      </w:r>
    </w:p>
    <w:p w14:paraId="23C96A22" w14:textId="77777777" w:rsidR="0044571F" w:rsidRDefault="0044571F" w:rsidP="0044571F">
      <w:pPr>
        <w:autoSpaceDE w:val="0"/>
        <w:autoSpaceDN w:val="0"/>
        <w:adjustRightInd w:val="0"/>
        <w:spacing w:line="320" w:lineRule="exact"/>
        <w:jc w:val="left"/>
        <w:rPr>
          <w:rFonts w:ascii="Times New Roman" w:hAnsi="Times New Roman" w:cs="Times New Roman"/>
          <w:kern w:val="0"/>
          <w:sz w:val="22"/>
        </w:rPr>
      </w:pPr>
      <w:r>
        <w:rPr>
          <w:rFonts w:ascii="Times New Roman" w:hAnsi="Times New Roman" w:cs="Times New Roman"/>
          <w:kern w:val="0"/>
          <w:sz w:val="22"/>
        </w:rPr>
        <w:t xml:space="preserve">School of Optical and Electronic Information, </w:t>
      </w:r>
    </w:p>
    <w:p w14:paraId="00F96C54" w14:textId="77777777" w:rsidR="0044571F" w:rsidRDefault="0044571F" w:rsidP="0044571F">
      <w:pPr>
        <w:autoSpaceDE w:val="0"/>
        <w:autoSpaceDN w:val="0"/>
        <w:adjustRightInd w:val="0"/>
        <w:spacing w:line="320" w:lineRule="exact"/>
        <w:jc w:val="left"/>
        <w:rPr>
          <w:rFonts w:ascii="Times New Roman" w:hAnsi="Times New Roman" w:cs="Times New Roman"/>
          <w:kern w:val="0"/>
          <w:sz w:val="22"/>
        </w:rPr>
      </w:pPr>
      <w:r>
        <w:rPr>
          <w:rFonts w:ascii="Times New Roman" w:hAnsi="Times New Roman" w:cs="Times New Roman"/>
          <w:kern w:val="0"/>
          <w:sz w:val="22"/>
        </w:rPr>
        <w:t xml:space="preserve">Huazhong University of Science and Technology, </w:t>
      </w:r>
    </w:p>
    <w:p w14:paraId="7BBD7B0C" w14:textId="77777777" w:rsidR="0044571F" w:rsidRDefault="0044571F" w:rsidP="0044571F">
      <w:pPr>
        <w:autoSpaceDE w:val="0"/>
        <w:autoSpaceDN w:val="0"/>
        <w:adjustRightInd w:val="0"/>
        <w:spacing w:line="320" w:lineRule="exact"/>
        <w:jc w:val="left"/>
        <w:rPr>
          <w:rFonts w:ascii="Times New Roman" w:hAnsi="Times New Roman" w:cs="Times New Roman"/>
          <w:kern w:val="0"/>
          <w:sz w:val="22"/>
        </w:rPr>
      </w:pPr>
      <w:proofErr w:type="spellStart"/>
      <w:r>
        <w:rPr>
          <w:rFonts w:ascii="Times New Roman" w:hAnsi="Times New Roman" w:cs="Times New Roman"/>
          <w:kern w:val="0"/>
          <w:sz w:val="22"/>
        </w:rPr>
        <w:t>Luoyu</w:t>
      </w:r>
      <w:proofErr w:type="spellEnd"/>
      <w:r>
        <w:rPr>
          <w:rFonts w:ascii="Times New Roman" w:hAnsi="Times New Roman" w:cs="Times New Roman"/>
          <w:kern w:val="0"/>
          <w:sz w:val="22"/>
        </w:rPr>
        <w:t xml:space="preserve"> Road, 1037</w:t>
      </w:r>
    </w:p>
    <w:p w14:paraId="2F2685D4" w14:textId="77777777" w:rsidR="0044571F" w:rsidRDefault="0044571F" w:rsidP="00445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 w:val="22"/>
        </w:rPr>
      </w:pPr>
      <w:r>
        <w:rPr>
          <w:rFonts w:ascii="Times New Roman" w:hAnsi="Times New Roman" w:cs="Times New Roman"/>
          <w:kern w:val="0"/>
          <w:sz w:val="22"/>
        </w:rPr>
        <w:t>Wuhan, 430074,</w:t>
      </w:r>
    </w:p>
    <w:p w14:paraId="73E8EECE" w14:textId="77777777" w:rsidR="0044571F" w:rsidRDefault="0044571F" w:rsidP="00445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Times New Roman" w:hAnsi="Times New Roman" w:cs="Times New Roman"/>
          <w:kern w:val="0"/>
          <w:sz w:val="22"/>
        </w:rPr>
        <w:t>China</w:t>
      </w:r>
    </w:p>
    <w:p w14:paraId="7AE67649"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7654D9E2"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3037AD9C"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630C12E9"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613E5B4B"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3041469B"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533E7389"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1DE336B3"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30B62208"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56445ECD"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17F5CCC5"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4BBD636E"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3B9C3FD7"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7449DC84"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509DA3BF"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4A9FB086"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6B43F239"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28B063FA"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11F83D9F"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7B60C165"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135788F2"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202D67B6" w14:textId="77777777" w:rsidR="001B504D" w:rsidRPr="001B504D" w:rsidRDefault="001B504D" w:rsidP="001B504D">
      <w:pPr>
        <w:widowControl/>
        <w:shd w:val="clear" w:color="auto" w:fill="FEFEFE"/>
        <w:jc w:val="left"/>
        <w:rPr>
          <w:rFonts w:ascii="Arial" w:eastAsia="宋体" w:hAnsi="Arial" w:cs="Arial"/>
          <w:color w:val="0A0A0A"/>
          <w:kern w:val="0"/>
          <w:sz w:val="20"/>
          <w:szCs w:val="20"/>
        </w:rPr>
      </w:pPr>
    </w:p>
    <w:p w14:paraId="09053042" w14:textId="77777777" w:rsidR="001B504D" w:rsidRPr="001B504D" w:rsidRDefault="001B504D" w:rsidP="001B504D">
      <w:pPr>
        <w:widowControl/>
        <w:shd w:val="clear" w:color="auto" w:fill="FEFEFE"/>
        <w:jc w:val="left"/>
        <w:rPr>
          <w:rFonts w:ascii="Arial" w:eastAsia="宋体" w:hAnsi="Arial" w:cs="Arial"/>
          <w:b/>
          <w:bCs/>
          <w:color w:val="0A0A0A"/>
          <w:kern w:val="0"/>
          <w:sz w:val="20"/>
          <w:szCs w:val="20"/>
        </w:rPr>
      </w:pPr>
      <w:r w:rsidRPr="001B504D">
        <w:rPr>
          <w:rFonts w:ascii="Arial" w:eastAsia="宋体" w:hAnsi="Arial" w:cs="Arial"/>
          <w:b/>
          <w:bCs/>
          <w:color w:val="0A0A0A"/>
          <w:kern w:val="0"/>
          <w:sz w:val="20"/>
          <w:szCs w:val="20"/>
        </w:rPr>
        <w:lastRenderedPageBreak/>
        <w:t>Reviewer #1</w:t>
      </w:r>
    </w:p>
    <w:p w14:paraId="2718FF10" w14:textId="70A73F56" w:rsidR="001B504D" w:rsidRPr="00723F2F" w:rsidRDefault="001B504D" w:rsidP="00D01381">
      <w:pPr>
        <w:widowControl/>
        <w:shd w:val="clear" w:color="auto" w:fill="FEFEFE"/>
        <w:ind w:leftChars="200" w:left="420"/>
        <w:rPr>
          <w:rFonts w:ascii="Arial" w:eastAsia="宋体" w:hAnsi="Arial" w:cs="Arial"/>
          <w:color w:val="0A0A0A"/>
          <w:kern w:val="0"/>
          <w:sz w:val="20"/>
          <w:szCs w:val="20"/>
        </w:rPr>
      </w:pPr>
      <w:bookmarkStart w:id="0" w:name="_Hlk135249956"/>
      <w:r w:rsidRPr="001B504D">
        <w:rPr>
          <w:rFonts w:ascii="Arial" w:eastAsia="宋体" w:hAnsi="Arial" w:cs="Arial"/>
          <w:b/>
          <w:bCs/>
          <w:color w:val="0A0A0A"/>
          <w:kern w:val="0"/>
          <w:sz w:val="20"/>
          <w:szCs w:val="20"/>
        </w:rPr>
        <w:t>Comments 1:</w:t>
      </w:r>
      <w:r w:rsidRPr="001B504D">
        <w:rPr>
          <w:rFonts w:ascii="Arial" w:eastAsia="宋体" w:hAnsi="Arial" w:cs="Arial"/>
          <w:color w:val="0A0A0A"/>
          <w:kern w:val="0"/>
          <w:sz w:val="20"/>
          <w:szCs w:val="20"/>
        </w:rPr>
        <w:t xml:space="preserve"> </w:t>
      </w:r>
      <w:r w:rsidR="00711CD1" w:rsidRPr="00711CD1">
        <w:rPr>
          <w:rFonts w:ascii="Arial" w:eastAsia="宋体" w:hAnsi="Arial" w:cs="Arial"/>
          <w:color w:val="0A0A0A"/>
          <w:kern w:val="0"/>
          <w:sz w:val="20"/>
          <w:szCs w:val="20"/>
        </w:rPr>
        <w:t>The division of domains for PBF and BBF in this manuscript is a critical step, affecting the accuracy and efficiency of the algorithm. In Figures 5 and 8, it appears that the subdomains are divided manually. Is there a theoretical basis for dividing the domains differently? How can we ensure the divisions are appropriate? Is it possible to automate the division?</w:t>
      </w:r>
    </w:p>
    <w:p w14:paraId="04FDCD4D" w14:textId="40E5BF83" w:rsidR="001B504D" w:rsidRDefault="001B504D"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Response: </w:t>
      </w:r>
      <w:r w:rsidR="005B1947" w:rsidRPr="00D01381">
        <w:rPr>
          <w:rFonts w:ascii="Arial" w:eastAsia="宋体" w:hAnsi="Arial" w:cs="Arial"/>
          <w:color w:val="0A0A0A"/>
          <w:kern w:val="0"/>
          <w:sz w:val="20"/>
          <w:szCs w:val="20"/>
        </w:rPr>
        <w:t xml:space="preserve">We thank the reviewer for this relevant remark. </w:t>
      </w:r>
      <w:r w:rsidR="00711CD1" w:rsidRPr="00711CD1">
        <w:rPr>
          <w:rFonts w:ascii="Arial" w:eastAsia="宋体" w:hAnsi="Arial" w:cs="Arial"/>
          <w:color w:val="0A0A0A"/>
          <w:kern w:val="0"/>
          <w:sz w:val="20"/>
          <w:szCs w:val="20"/>
        </w:rPr>
        <w:t>The</w:t>
      </w:r>
      <w:r w:rsidR="005B1947">
        <w:rPr>
          <w:rFonts w:ascii="Arial" w:eastAsia="宋体" w:hAnsi="Arial" w:cs="Arial"/>
          <w:color w:val="0A0A0A"/>
          <w:kern w:val="0"/>
          <w:sz w:val="20"/>
          <w:szCs w:val="20"/>
        </w:rPr>
        <w:t xml:space="preserve"> </w:t>
      </w:r>
      <w:r w:rsidR="005B1947" w:rsidRPr="00711CD1">
        <w:rPr>
          <w:rFonts w:ascii="Arial" w:eastAsia="宋体" w:hAnsi="Arial" w:cs="Arial"/>
          <w:color w:val="0A0A0A"/>
          <w:kern w:val="0"/>
          <w:sz w:val="20"/>
          <w:szCs w:val="20"/>
        </w:rPr>
        <w:t>theoretical basis</w:t>
      </w:r>
      <w:r w:rsidR="005B1947">
        <w:rPr>
          <w:rFonts w:ascii="Arial" w:eastAsia="宋体" w:hAnsi="Arial" w:cs="Arial"/>
          <w:color w:val="0A0A0A"/>
          <w:kern w:val="0"/>
          <w:sz w:val="20"/>
          <w:szCs w:val="20"/>
        </w:rPr>
        <w:t xml:space="preserve"> of dividing</w:t>
      </w:r>
      <w:r w:rsidR="00711CD1" w:rsidRPr="00711CD1">
        <w:rPr>
          <w:rFonts w:ascii="Arial" w:eastAsia="宋体" w:hAnsi="Arial" w:cs="Arial"/>
          <w:color w:val="0A0A0A"/>
          <w:kern w:val="0"/>
          <w:sz w:val="20"/>
          <w:szCs w:val="20"/>
        </w:rPr>
        <w:t xml:space="preserve"> subdomains in this study is determined by </w:t>
      </w:r>
      <w:r w:rsidR="00E923D0">
        <w:rPr>
          <w:rFonts w:ascii="Arial" w:eastAsia="宋体" w:hAnsi="Arial" w:cs="Arial"/>
          <w:color w:val="0A0A0A"/>
          <w:kern w:val="0"/>
          <w:sz w:val="20"/>
          <w:szCs w:val="20"/>
        </w:rPr>
        <w:t>the behavior of light wave propagation</w:t>
      </w:r>
      <w:r w:rsidR="00711CD1" w:rsidRPr="00711CD1">
        <w:rPr>
          <w:rFonts w:ascii="Arial" w:eastAsia="宋体" w:hAnsi="Arial" w:cs="Arial"/>
          <w:color w:val="0A0A0A"/>
          <w:kern w:val="0"/>
          <w:sz w:val="20"/>
          <w:szCs w:val="20"/>
        </w:rPr>
        <w:t>.</w:t>
      </w:r>
      <w:r w:rsidR="00E923D0">
        <w:rPr>
          <w:rFonts w:ascii="Arial" w:eastAsia="宋体" w:hAnsi="Arial" w:cs="Arial"/>
          <w:color w:val="0A0A0A"/>
          <w:kern w:val="0"/>
          <w:sz w:val="20"/>
          <w:szCs w:val="20"/>
        </w:rPr>
        <w:t xml:space="preserve"> Explicitly, BBF is employed in the domains where the diffraction is </w:t>
      </w:r>
      <w:r w:rsidR="005B1947" w:rsidRPr="005B1947">
        <w:rPr>
          <w:rFonts w:ascii="Arial" w:eastAsia="宋体" w:hAnsi="Arial" w:cs="Arial"/>
          <w:color w:val="0A0A0A"/>
          <w:kern w:val="0"/>
          <w:sz w:val="20"/>
          <w:szCs w:val="20"/>
        </w:rPr>
        <w:t>insignificant</w:t>
      </w:r>
      <w:r w:rsidR="00E923D0">
        <w:rPr>
          <w:rFonts w:ascii="Arial" w:eastAsia="宋体" w:hAnsi="Arial" w:cs="Arial"/>
          <w:color w:val="0A0A0A"/>
          <w:kern w:val="0"/>
          <w:sz w:val="20"/>
          <w:szCs w:val="20"/>
        </w:rPr>
        <w:t>, i.e., only the zero-order diffraction beam</w:t>
      </w:r>
      <w:r w:rsidR="005B1947">
        <w:rPr>
          <w:rFonts w:ascii="Arial" w:eastAsia="宋体" w:hAnsi="Arial" w:cs="Arial"/>
          <w:color w:val="0A0A0A"/>
          <w:kern w:val="0"/>
          <w:sz w:val="20"/>
          <w:szCs w:val="20"/>
        </w:rPr>
        <w:t xml:space="preserve"> dominates the wave propagation, which is also the major assumption or limitation of BBF. As a </w:t>
      </w:r>
      <w:r w:rsidR="005B1947" w:rsidRPr="005B1947">
        <w:rPr>
          <w:rFonts w:ascii="Arial" w:eastAsia="宋体" w:hAnsi="Arial" w:cs="Arial"/>
          <w:color w:val="0A0A0A"/>
          <w:kern w:val="0"/>
          <w:sz w:val="20"/>
          <w:szCs w:val="20"/>
        </w:rPr>
        <w:t xml:space="preserve">complementary </w:t>
      </w:r>
      <w:r w:rsidR="005B1947">
        <w:rPr>
          <w:rFonts w:ascii="Arial" w:eastAsia="宋体" w:hAnsi="Arial" w:cs="Arial"/>
          <w:color w:val="0A0A0A"/>
          <w:kern w:val="0"/>
          <w:sz w:val="20"/>
          <w:szCs w:val="20"/>
        </w:rPr>
        <w:t xml:space="preserve">solution, we incorporate the PBF to compromise our algorithm to cover the </w:t>
      </w:r>
      <w:r w:rsidR="00C34F32">
        <w:rPr>
          <w:rFonts w:ascii="Arial" w:eastAsia="宋体" w:hAnsi="Arial" w:cs="Arial"/>
          <w:color w:val="0A0A0A"/>
          <w:kern w:val="0"/>
          <w:sz w:val="20"/>
          <w:szCs w:val="20"/>
        </w:rPr>
        <w:t>rest</w:t>
      </w:r>
      <w:r w:rsidR="005B1947">
        <w:rPr>
          <w:rFonts w:ascii="Arial" w:eastAsia="宋体" w:hAnsi="Arial" w:cs="Arial"/>
          <w:color w:val="0A0A0A"/>
          <w:kern w:val="0"/>
          <w:sz w:val="20"/>
          <w:szCs w:val="20"/>
        </w:rPr>
        <w:t xml:space="preserve"> </w:t>
      </w:r>
      <w:r w:rsidR="00C34F32">
        <w:rPr>
          <w:rFonts w:ascii="Arial" w:eastAsia="宋体" w:hAnsi="Arial" w:cs="Arial"/>
          <w:color w:val="0A0A0A"/>
          <w:kern w:val="0"/>
          <w:sz w:val="20"/>
          <w:szCs w:val="20"/>
        </w:rPr>
        <w:t>sub</w:t>
      </w:r>
      <w:r w:rsidR="00DB640A">
        <w:rPr>
          <w:rFonts w:ascii="Arial" w:eastAsia="宋体" w:hAnsi="Arial" w:cs="Arial"/>
          <w:color w:val="0A0A0A"/>
          <w:kern w:val="0"/>
          <w:sz w:val="20"/>
          <w:szCs w:val="20"/>
        </w:rPr>
        <w:t>domains</w:t>
      </w:r>
      <w:r w:rsidR="005B1947">
        <w:rPr>
          <w:rFonts w:ascii="Arial" w:eastAsia="宋体" w:hAnsi="Arial" w:cs="Arial"/>
          <w:color w:val="0A0A0A"/>
          <w:kern w:val="0"/>
          <w:sz w:val="20"/>
          <w:szCs w:val="20"/>
        </w:rPr>
        <w:t xml:space="preserve">, wherein the high diffraction order waves </w:t>
      </w:r>
      <w:r w:rsidR="00DB640A">
        <w:rPr>
          <w:rFonts w:ascii="Arial" w:eastAsia="宋体" w:hAnsi="Arial" w:cs="Arial"/>
          <w:color w:val="0A0A0A"/>
          <w:kern w:val="0"/>
          <w:sz w:val="20"/>
          <w:szCs w:val="20"/>
        </w:rPr>
        <w:t>are</w:t>
      </w:r>
      <w:r w:rsidR="005B1947">
        <w:rPr>
          <w:rFonts w:ascii="Arial" w:eastAsia="宋体" w:hAnsi="Arial" w:cs="Arial"/>
          <w:color w:val="0A0A0A"/>
          <w:kern w:val="0"/>
          <w:sz w:val="20"/>
          <w:szCs w:val="20"/>
        </w:rPr>
        <w:t xml:space="preserve"> </w:t>
      </w:r>
      <w:r w:rsidR="00DB640A">
        <w:rPr>
          <w:rFonts w:ascii="Arial" w:eastAsia="宋体" w:hAnsi="Arial" w:cs="Arial"/>
          <w:color w:val="0A0A0A"/>
          <w:kern w:val="0"/>
          <w:sz w:val="20"/>
          <w:szCs w:val="20"/>
        </w:rPr>
        <w:t xml:space="preserve">not </w:t>
      </w:r>
      <w:r w:rsidR="00DB640A" w:rsidRPr="00DE0859">
        <w:rPr>
          <w:rFonts w:ascii="Arial" w:eastAsia="宋体" w:hAnsi="Arial" w:cs="Arial"/>
          <w:color w:val="0A0A0A"/>
          <w:kern w:val="0"/>
          <w:sz w:val="20"/>
          <w:szCs w:val="20"/>
        </w:rPr>
        <w:t>negligible</w:t>
      </w:r>
      <w:r w:rsidR="005B1947">
        <w:rPr>
          <w:rFonts w:ascii="Arial" w:eastAsia="宋体" w:hAnsi="Arial" w:cs="Arial"/>
          <w:color w:val="0A0A0A"/>
          <w:kern w:val="0"/>
          <w:sz w:val="20"/>
          <w:szCs w:val="20"/>
        </w:rPr>
        <w:t xml:space="preserve">. </w:t>
      </w:r>
      <w:r w:rsidR="00DB640A">
        <w:rPr>
          <w:rFonts w:ascii="Arial" w:eastAsia="宋体" w:hAnsi="Arial" w:cs="Arial"/>
          <w:color w:val="0A0A0A"/>
          <w:kern w:val="0"/>
          <w:sz w:val="20"/>
          <w:szCs w:val="20"/>
        </w:rPr>
        <w:t xml:space="preserve">Currently, </w:t>
      </w:r>
      <w:r w:rsidR="00DB640A" w:rsidRPr="00711CD1">
        <w:rPr>
          <w:rFonts w:ascii="Arial" w:eastAsia="宋体" w:hAnsi="Arial" w:cs="Arial"/>
          <w:color w:val="0A0A0A"/>
          <w:kern w:val="0"/>
          <w:sz w:val="20"/>
          <w:szCs w:val="20"/>
        </w:rPr>
        <w:t>the subdomains are</w:t>
      </w:r>
      <w:r w:rsidR="00DB640A">
        <w:rPr>
          <w:rFonts w:ascii="Arial" w:eastAsia="宋体" w:hAnsi="Arial" w:cs="Arial"/>
          <w:color w:val="0A0A0A"/>
          <w:kern w:val="0"/>
          <w:sz w:val="20"/>
          <w:szCs w:val="20"/>
        </w:rPr>
        <w:t xml:space="preserve"> indeed</w:t>
      </w:r>
      <w:r w:rsidR="00DB640A" w:rsidRPr="00711CD1">
        <w:rPr>
          <w:rFonts w:ascii="Arial" w:eastAsia="宋体" w:hAnsi="Arial" w:cs="Arial"/>
          <w:color w:val="0A0A0A"/>
          <w:kern w:val="0"/>
          <w:sz w:val="20"/>
          <w:szCs w:val="20"/>
        </w:rPr>
        <w:t xml:space="preserve"> divided manually</w:t>
      </w:r>
      <w:r w:rsidR="00DB640A">
        <w:rPr>
          <w:rFonts w:ascii="Arial" w:eastAsia="宋体" w:hAnsi="Arial" w:cs="Arial"/>
          <w:color w:val="0A0A0A"/>
          <w:kern w:val="0"/>
          <w:sz w:val="20"/>
          <w:szCs w:val="20"/>
        </w:rPr>
        <w:t>.</w:t>
      </w:r>
      <w:r w:rsidR="00D01381">
        <w:rPr>
          <w:rFonts w:ascii="Arial" w:eastAsia="宋体" w:hAnsi="Arial" w:cs="Arial" w:hint="eastAsia"/>
          <w:color w:val="0A0A0A"/>
          <w:kern w:val="0"/>
          <w:sz w:val="20"/>
          <w:szCs w:val="20"/>
        </w:rPr>
        <w:t xml:space="preserve"> </w:t>
      </w:r>
      <w:r w:rsidR="00711CD1" w:rsidRPr="00711CD1">
        <w:rPr>
          <w:rFonts w:ascii="Arial" w:eastAsia="宋体" w:hAnsi="Arial" w:cs="Arial"/>
          <w:color w:val="0A0A0A"/>
          <w:kern w:val="0"/>
          <w:sz w:val="20"/>
          <w:szCs w:val="20"/>
        </w:rPr>
        <w:t xml:space="preserve">Although automated division is presently unavailable, methods for automatic </w:t>
      </w:r>
      <w:r w:rsidR="00DB640A">
        <w:rPr>
          <w:rFonts w:ascii="Arial" w:eastAsia="宋体" w:hAnsi="Arial" w:cs="Arial"/>
          <w:color w:val="0A0A0A"/>
          <w:kern w:val="0"/>
          <w:sz w:val="20"/>
          <w:szCs w:val="20"/>
        </w:rPr>
        <w:t xml:space="preserve">subdomain </w:t>
      </w:r>
      <w:r w:rsidR="00711CD1" w:rsidRPr="00711CD1">
        <w:rPr>
          <w:rFonts w:ascii="Arial" w:eastAsia="宋体" w:hAnsi="Arial" w:cs="Arial"/>
          <w:color w:val="0A0A0A"/>
          <w:kern w:val="0"/>
          <w:sz w:val="20"/>
          <w:szCs w:val="20"/>
        </w:rPr>
        <w:t xml:space="preserve">division based on </w:t>
      </w:r>
      <w:r w:rsidR="00711CD1" w:rsidRPr="00711CD1">
        <w:rPr>
          <w:rFonts w:ascii="Arial" w:eastAsia="宋体" w:hAnsi="Arial" w:cs="Arial" w:hint="eastAsia"/>
          <w:color w:val="0A0A0A"/>
          <w:kern w:val="0"/>
          <w:sz w:val="20"/>
          <w:szCs w:val="20"/>
        </w:rPr>
        <w:t>optical characteristics</w:t>
      </w:r>
      <w:r w:rsidR="00DE0859" w:rsidRPr="002F7073">
        <w:rPr>
          <w:rFonts w:ascii="Arial" w:eastAsia="宋体" w:hAnsi="Arial" w:cs="Arial"/>
          <w:kern w:val="0"/>
          <w:sz w:val="20"/>
          <w:szCs w:val="20"/>
        </w:rPr>
        <w:t xml:space="preserve"> and </w:t>
      </w:r>
      <w:r w:rsidR="00DE0859" w:rsidRPr="002F7073">
        <w:rPr>
          <w:rFonts w:ascii="Arial" w:eastAsia="宋体" w:hAnsi="Arial" w:cs="Arial" w:hint="eastAsia"/>
          <w:kern w:val="0"/>
          <w:sz w:val="20"/>
          <w:szCs w:val="20"/>
        </w:rPr>
        <w:t>ray</w:t>
      </w:r>
      <w:r w:rsidR="00DE0859" w:rsidRPr="002F7073">
        <w:rPr>
          <w:rFonts w:ascii="Arial" w:eastAsia="宋体" w:hAnsi="Arial" w:cs="Arial"/>
          <w:kern w:val="0"/>
          <w:sz w:val="20"/>
          <w:szCs w:val="20"/>
        </w:rPr>
        <w:t xml:space="preserve"> tracing method</w:t>
      </w:r>
      <w:r w:rsidR="00711CD1" w:rsidRPr="00711CD1">
        <w:rPr>
          <w:rFonts w:ascii="Arial" w:eastAsia="宋体" w:hAnsi="Arial" w:cs="Arial"/>
          <w:color w:val="0A0A0A"/>
          <w:kern w:val="0"/>
          <w:sz w:val="20"/>
          <w:szCs w:val="20"/>
        </w:rPr>
        <w:t xml:space="preserve"> are currently under research.</w:t>
      </w:r>
    </w:p>
    <w:p w14:paraId="6CF25E6D" w14:textId="33AE451A" w:rsidR="005B1947" w:rsidRPr="001B504D" w:rsidRDefault="005B1947" w:rsidP="00D01381">
      <w:pPr>
        <w:widowControl/>
        <w:shd w:val="clear" w:color="auto" w:fill="FEFEFE"/>
        <w:ind w:leftChars="200" w:left="420"/>
        <w:rPr>
          <w:rFonts w:ascii="Arial" w:eastAsia="宋体" w:hAnsi="Arial" w:cs="Arial" w:hint="eastAsia"/>
          <w:color w:val="0A0A0A"/>
          <w:kern w:val="0"/>
          <w:sz w:val="20"/>
          <w:szCs w:val="20"/>
        </w:rPr>
      </w:pPr>
      <w:r w:rsidRPr="00DE0859">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C34F32">
        <w:rPr>
          <w:rFonts w:ascii="Arial" w:eastAsia="宋体" w:hAnsi="Arial" w:cs="Arial"/>
          <w:color w:val="0A0A0A"/>
          <w:kern w:val="0"/>
          <w:sz w:val="20"/>
          <w:szCs w:val="20"/>
        </w:rPr>
        <w:t xml:space="preserve"> We </w:t>
      </w:r>
      <w:r>
        <w:rPr>
          <w:rFonts w:ascii="Arial" w:eastAsia="宋体" w:hAnsi="Arial" w:cs="Arial"/>
          <w:color w:val="0A0A0A"/>
          <w:kern w:val="0"/>
          <w:sz w:val="20"/>
          <w:szCs w:val="20"/>
        </w:rPr>
        <w:t xml:space="preserve">add the </w:t>
      </w:r>
      <w:r w:rsidR="00C34F32" w:rsidRPr="00711CD1">
        <w:rPr>
          <w:rFonts w:ascii="Arial" w:eastAsia="宋体" w:hAnsi="Arial" w:cs="Arial"/>
          <w:color w:val="0A0A0A"/>
          <w:kern w:val="0"/>
          <w:sz w:val="20"/>
          <w:szCs w:val="20"/>
        </w:rPr>
        <w:t>theoretical basis</w:t>
      </w:r>
      <w:r w:rsidR="00C34F32">
        <w:rPr>
          <w:rFonts w:ascii="Arial" w:eastAsia="宋体" w:hAnsi="Arial" w:cs="Arial"/>
          <w:color w:val="0A0A0A"/>
          <w:kern w:val="0"/>
          <w:sz w:val="20"/>
          <w:szCs w:val="20"/>
        </w:rPr>
        <w:t xml:space="preserve"> of dividing</w:t>
      </w:r>
      <w:r w:rsidR="00C34F32" w:rsidRPr="00711CD1">
        <w:rPr>
          <w:rFonts w:ascii="Arial" w:eastAsia="宋体" w:hAnsi="Arial" w:cs="Arial"/>
          <w:color w:val="0A0A0A"/>
          <w:kern w:val="0"/>
          <w:sz w:val="20"/>
          <w:szCs w:val="20"/>
        </w:rPr>
        <w:t xml:space="preserve"> subdomains</w:t>
      </w:r>
      <w:r w:rsidR="00CE1B7B">
        <w:rPr>
          <w:rFonts w:ascii="Arial" w:eastAsia="宋体" w:hAnsi="Arial" w:cs="Arial"/>
          <w:color w:val="0A0A0A"/>
          <w:kern w:val="0"/>
          <w:sz w:val="20"/>
          <w:szCs w:val="20"/>
        </w:rPr>
        <w:t xml:space="preserve"> in Section </w:t>
      </w:r>
      <w:r w:rsidR="00CE1B7B" w:rsidRPr="00CE1B7B">
        <w:rPr>
          <w:rFonts w:ascii="Times New Roman" w:eastAsia="宋体" w:hAnsi="Times New Roman" w:cs="Times New Roman"/>
          <w:color w:val="0A0A0A"/>
          <w:kern w:val="0"/>
          <w:sz w:val="20"/>
          <w:szCs w:val="20"/>
        </w:rPr>
        <w:t>Ⅱ</w:t>
      </w:r>
      <w:r w:rsidR="00CE1B7B">
        <w:rPr>
          <w:rFonts w:ascii="Arial" w:eastAsia="宋体" w:hAnsi="Arial" w:cs="Arial" w:hint="eastAsia"/>
          <w:color w:val="0A0A0A"/>
          <w:kern w:val="0"/>
          <w:sz w:val="20"/>
          <w:szCs w:val="20"/>
        </w:rPr>
        <w:t>.</w:t>
      </w:r>
      <w:r w:rsidR="00CE1B7B">
        <w:rPr>
          <w:rFonts w:ascii="Arial" w:eastAsia="宋体" w:hAnsi="Arial" w:cs="Arial"/>
          <w:color w:val="0A0A0A"/>
          <w:kern w:val="0"/>
          <w:sz w:val="20"/>
          <w:szCs w:val="20"/>
        </w:rPr>
        <w:t>2</w:t>
      </w:r>
    </w:p>
    <w:bookmarkEnd w:id="0"/>
    <w:p w14:paraId="17B9B733" w14:textId="77777777" w:rsidR="001B504D" w:rsidRPr="001B504D" w:rsidRDefault="001B504D" w:rsidP="001B504D">
      <w:pPr>
        <w:widowControl/>
        <w:shd w:val="clear" w:color="auto" w:fill="FEFEFE"/>
        <w:ind w:leftChars="200" w:left="420"/>
        <w:jc w:val="left"/>
        <w:rPr>
          <w:rFonts w:ascii="Arial" w:eastAsia="宋体" w:hAnsi="Arial" w:cs="Arial"/>
          <w:color w:val="0A0A0A"/>
          <w:kern w:val="0"/>
          <w:sz w:val="20"/>
          <w:szCs w:val="20"/>
        </w:rPr>
      </w:pPr>
      <w:r w:rsidRPr="001B504D">
        <w:rPr>
          <w:rFonts w:ascii="Arial" w:eastAsia="宋体" w:hAnsi="Arial" w:cs="Arial"/>
          <w:color w:val="0A0A0A"/>
          <w:kern w:val="0"/>
          <w:sz w:val="20"/>
          <w:szCs w:val="20"/>
        </w:rPr>
        <w:t> </w:t>
      </w:r>
    </w:p>
    <w:p w14:paraId="4AB5EA28" w14:textId="3218EDD6" w:rsidR="001B504D" w:rsidRPr="001B504D" w:rsidRDefault="001B504D"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Comments 2:</w:t>
      </w:r>
      <w:r w:rsidR="00601297" w:rsidRPr="00601297">
        <w:rPr>
          <w:rFonts w:ascii="Arial" w:hAnsi="Arial" w:cs="Arial"/>
          <w:color w:val="0A0A0A"/>
          <w:sz w:val="20"/>
          <w:szCs w:val="20"/>
        </w:rPr>
        <w:t xml:space="preserve"> </w:t>
      </w:r>
      <w:r w:rsidR="00711CD1" w:rsidRPr="00711CD1">
        <w:rPr>
          <w:rFonts w:ascii="Arial" w:hAnsi="Arial" w:cs="Arial"/>
          <w:color w:val="0A0A0A"/>
          <w:sz w:val="20"/>
          <w:szCs w:val="20"/>
        </w:rPr>
        <w:t>In the waveguide as shown in Figure 1, the light rays have multiple transmission directions, whereas in the example provided in this paper, PBF can only handle a single transmission direction. Can the technique presented in this paper be used for light transmission simulations in waveguides for AR?</w:t>
      </w:r>
    </w:p>
    <w:p w14:paraId="7E0CFC50" w14:textId="59CB9C37" w:rsidR="00373BC5" w:rsidRDefault="001B504D"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sidR="00601297">
        <w:rPr>
          <w:rFonts w:ascii="Arial" w:eastAsia="宋体" w:hAnsi="Arial" w:cs="Arial"/>
          <w:b/>
          <w:bCs/>
          <w:color w:val="0A0A0A"/>
          <w:kern w:val="0"/>
          <w:sz w:val="20"/>
          <w:szCs w:val="20"/>
        </w:rPr>
        <w:t xml:space="preserve"> </w:t>
      </w:r>
      <w:r w:rsidR="00711CD1" w:rsidRPr="00711CD1">
        <w:rPr>
          <w:rFonts w:ascii="Arial" w:eastAsia="宋体" w:hAnsi="Arial" w:cs="Arial"/>
          <w:color w:val="0A0A0A"/>
          <w:kern w:val="0"/>
          <w:sz w:val="20"/>
          <w:szCs w:val="20"/>
        </w:rPr>
        <w:t>Thanks for the comment.</w:t>
      </w:r>
      <w:r w:rsidR="00601297" w:rsidRPr="00601297">
        <w:rPr>
          <w:rFonts w:ascii="Arial" w:eastAsia="宋体" w:hAnsi="Arial" w:cs="Arial"/>
          <w:color w:val="0A0A0A"/>
          <w:kern w:val="0"/>
          <w:sz w:val="20"/>
          <w:szCs w:val="20"/>
        </w:rPr>
        <w:t xml:space="preserve"> </w:t>
      </w:r>
      <w:r w:rsidR="00711CD1">
        <w:rPr>
          <w:rFonts w:ascii="Arial" w:eastAsia="宋体" w:hAnsi="Arial" w:cs="Arial"/>
          <w:color w:val="0A0A0A"/>
          <w:kern w:val="0"/>
          <w:sz w:val="20"/>
          <w:szCs w:val="20"/>
        </w:rPr>
        <w:t xml:space="preserve">The proposed method can be applied to simulate the light transmission in AR waveguides. </w:t>
      </w:r>
      <w:r w:rsidR="001E41F2">
        <w:rPr>
          <w:rFonts w:ascii="Arial" w:eastAsia="宋体" w:hAnsi="Arial" w:cs="Arial"/>
          <w:color w:val="0A0A0A"/>
          <w:kern w:val="0"/>
          <w:sz w:val="20"/>
          <w:szCs w:val="20"/>
        </w:rPr>
        <w:t>As shown in Figure S1, o</w:t>
      </w:r>
      <w:r w:rsidR="00711CD1" w:rsidRPr="00711CD1">
        <w:rPr>
          <w:rFonts w:ascii="Arial" w:eastAsia="宋体" w:hAnsi="Arial" w:cs="Arial"/>
          <w:color w:val="0A0A0A"/>
          <w:kern w:val="0"/>
          <w:sz w:val="20"/>
          <w:szCs w:val="20"/>
        </w:rPr>
        <w:t>ne approach i</w:t>
      </w:r>
      <w:r w:rsidR="00711CD1">
        <w:rPr>
          <w:rFonts w:ascii="Arial" w:eastAsia="宋体" w:hAnsi="Arial" w:cs="Arial"/>
          <w:color w:val="0A0A0A"/>
          <w:kern w:val="0"/>
          <w:sz w:val="20"/>
          <w:szCs w:val="20"/>
        </w:rPr>
        <w:t>s</w:t>
      </w:r>
      <w:r w:rsidR="00711CD1" w:rsidRPr="00711CD1">
        <w:rPr>
          <w:rFonts w:ascii="Arial" w:eastAsia="宋体" w:hAnsi="Arial" w:cs="Arial"/>
          <w:color w:val="0A0A0A"/>
          <w:kern w:val="0"/>
          <w:sz w:val="20"/>
          <w:szCs w:val="20"/>
        </w:rPr>
        <w:t xml:space="preserve"> </w:t>
      </w:r>
      <w:r w:rsidR="00711CD1">
        <w:rPr>
          <w:rFonts w:ascii="Arial" w:eastAsia="宋体" w:hAnsi="Arial" w:cs="Arial"/>
          <w:color w:val="0A0A0A"/>
          <w:kern w:val="0"/>
          <w:sz w:val="20"/>
          <w:szCs w:val="20"/>
        </w:rPr>
        <w:t xml:space="preserve">to </w:t>
      </w:r>
      <w:r w:rsidR="00711CD1" w:rsidRPr="00711CD1">
        <w:rPr>
          <w:rFonts w:ascii="Arial" w:eastAsia="宋体" w:hAnsi="Arial" w:cs="Arial"/>
          <w:color w:val="0A0A0A"/>
          <w:kern w:val="0"/>
          <w:sz w:val="20"/>
          <w:szCs w:val="20"/>
        </w:rPr>
        <w:t>divid</w:t>
      </w:r>
      <w:r w:rsidR="00711CD1">
        <w:rPr>
          <w:rFonts w:ascii="Arial" w:eastAsia="宋体" w:hAnsi="Arial" w:cs="Arial"/>
          <w:color w:val="0A0A0A"/>
          <w:kern w:val="0"/>
          <w:sz w:val="20"/>
          <w:szCs w:val="20"/>
        </w:rPr>
        <w:t>e</w:t>
      </w:r>
      <w:r w:rsidR="00711CD1" w:rsidRPr="00711CD1">
        <w:rPr>
          <w:rFonts w:ascii="Arial" w:eastAsia="宋体" w:hAnsi="Arial" w:cs="Arial"/>
          <w:color w:val="0A0A0A"/>
          <w:kern w:val="0"/>
          <w:sz w:val="20"/>
          <w:szCs w:val="20"/>
        </w:rPr>
        <w:t xml:space="preserve"> the AR waveguide into </w:t>
      </w:r>
      <w:r w:rsidR="00711CD1">
        <w:rPr>
          <w:rFonts w:ascii="Arial" w:eastAsia="宋体" w:hAnsi="Arial" w:cs="Arial"/>
          <w:color w:val="0A0A0A"/>
          <w:kern w:val="0"/>
          <w:sz w:val="20"/>
          <w:szCs w:val="20"/>
        </w:rPr>
        <w:t>transmission subdomain</w:t>
      </w:r>
      <w:r w:rsidR="00711CD1" w:rsidRPr="00711CD1">
        <w:rPr>
          <w:rFonts w:ascii="Arial" w:eastAsia="宋体" w:hAnsi="Arial" w:cs="Arial"/>
          <w:color w:val="0A0A0A"/>
          <w:kern w:val="0"/>
          <w:sz w:val="20"/>
          <w:szCs w:val="20"/>
        </w:rPr>
        <w:t>s</w:t>
      </w:r>
      <w:r w:rsidR="00711CD1">
        <w:rPr>
          <w:rFonts w:ascii="Arial" w:eastAsia="宋体" w:hAnsi="Arial" w:cs="Arial"/>
          <w:color w:val="0A0A0A"/>
          <w:kern w:val="0"/>
          <w:sz w:val="20"/>
          <w:szCs w:val="20"/>
        </w:rPr>
        <w:t xml:space="preserve"> and </w:t>
      </w:r>
      <w:r w:rsidR="00711CD1" w:rsidRPr="00711CD1">
        <w:rPr>
          <w:rFonts w:ascii="Arial" w:eastAsia="宋体" w:hAnsi="Arial" w:cs="Arial"/>
          <w:color w:val="0A0A0A"/>
          <w:kern w:val="0"/>
          <w:sz w:val="20"/>
          <w:szCs w:val="20"/>
        </w:rPr>
        <w:t xml:space="preserve">reflection </w:t>
      </w:r>
      <w:r w:rsidR="00711CD1">
        <w:rPr>
          <w:rFonts w:ascii="Arial" w:eastAsia="宋体" w:hAnsi="Arial" w:cs="Arial"/>
          <w:color w:val="0A0A0A"/>
          <w:kern w:val="0"/>
          <w:sz w:val="20"/>
          <w:szCs w:val="20"/>
        </w:rPr>
        <w:t>subdomain</w:t>
      </w:r>
      <w:r w:rsidR="00711CD1" w:rsidRPr="00711CD1">
        <w:rPr>
          <w:rFonts w:ascii="Arial" w:eastAsia="宋体" w:hAnsi="Arial" w:cs="Arial"/>
          <w:color w:val="0A0A0A"/>
          <w:kern w:val="0"/>
          <w:sz w:val="20"/>
          <w:szCs w:val="20"/>
        </w:rPr>
        <w:t xml:space="preserve">s, employing BBF and PBF respectively for calculations. This </w:t>
      </w:r>
      <w:r w:rsidR="00711CD1">
        <w:rPr>
          <w:rFonts w:ascii="Arial" w:eastAsia="宋体" w:hAnsi="Arial" w:cs="Arial"/>
          <w:color w:val="0A0A0A"/>
          <w:kern w:val="0"/>
          <w:sz w:val="20"/>
          <w:szCs w:val="20"/>
        </w:rPr>
        <w:t>article</w:t>
      </w:r>
      <w:r w:rsidR="00711CD1" w:rsidRPr="00711CD1">
        <w:rPr>
          <w:rFonts w:ascii="Arial" w:eastAsia="宋体" w:hAnsi="Arial" w:cs="Arial"/>
          <w:color w:val="0A0A0A"/>
          <w:kern w:val="0"/>
          <w:sz w:val="20"/>
          <w:szCs w:val="20"/>
        </w:rPr>
        <w:t xml:space="preserve"> serves as a proof of concept, and more detailed research will be conducted in the future.</w:t>
      </w:r>
      <w:r w:rsidR="0044571F">
        <w:rPr>
          <w:rFonts w:ascii="Arial" w:eastAsia="宋体" w:hAnsi="Arial" w:cs="Arial"/>
          <w:color w:val="0A0A0A"/>
          <w:kern w:val="0"/>
          <w:sz w:val="20"/>
          <w:szCs w:val="20"/>
        </w:rPr>
        <w:t xml:space="preserve"> </w:t>
      </w:r>
      <w:r w:rsidR="00601297">
        <w:rPr>
          <w:rFonts w:ascii="Arial" w:eastAsia="宋体" w:hAnsi="Arial" w:cs="Arial"/>
          <w:color w:val="0A0A0A"/>
          <w:kern w:val="0"/>
          <w:sz w:val="20"/>
          <w:szCs w:val="20"/>
        </w:rPr>
        <w:t xml:space="preserve"> </w:t>
      </w:r>
    </w:p>
    <w:p w14:paraId="74301080" w14:textId="4EA8B52F" w:rsidR="007B3395" w:rsidRPr="001B504D" w:rsidRDefault="007B3395" w:rsidP="00D01381">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CE1B7B">
        <w:rPr>
          <w:rFonts w:ascii="Arial" w:eastAsia="宋体" w:hAnsi="Arial" w:cs="Arial"/>
          <w:color w:val="0A0A0A"/>
          <w:kern w:val="0"/>
          <w:sz w:val="20"/>
          <w:szCs w:val="20"/>
        </w:rPr>
        <w:t>No specific action to this comment.</w:t>
      </w:r>
    </w:p>
    <w:p w14:paraId="0433B3C0" w14:textId="1E56C409" w:rsidR="00711CD1" w:rsidRDefault="00711CD1" w:rsidP="00601297">
      <w:pPr>
        <w:widowControl/>
        <w:shd w:val="clear" w:color="auto" w:fill="FEFEFE"/>
        <w:ind w:leftChars="200" w:left="420"/>
        <w:jc w:val="left"/>
        <w:rPr>
          <w:rFonts w:ascii="Arial" w:eastAsia="宋体" w:hAnsi="Arial" w:cs="Arial"/>
          <w:sz w:val="20"/>
          <w:szCs w:val="20"/>
        </w:rPr>
      </w:pPr>
    </w:p>
    <w:p w14:paraId="01AB422C" w14:textId="6D2A5240" w:rsidR="001E41F2" w:rsidRDefault="001E41F2" w:rsidP="00601297">
      <w:pPr>
        <w:widowControl/>
        <w:shd w:val="clear" w:color="auto" w:fill="FEFEFE"/>
        <w:ind w:leftChars="200" w:left="420"/>
        <w:jc w:val="left"/>
        <w:rPr>
          <w:rFonts w:ascii="Arial" w:eastAsia="宋体" w:hAnsi="Arial" w:cs="Arial"/>
          <w:sz w:val="20"/>
          <w:szCs w:val="20"/>
        </w:rPr>
      </w:pPr>
      <w:r>
        <w:rPr>
          <w:rFonts w:ascii="Arial" w:eastAsia="宋体" w:hAnsi="Arial" w:cs="Arial"/>
          <w:noProof/>
          <w:sz w:val="20"/>
          <w:szCs w:val="20"/>
        </w:rPr>
        <w:drawing>
          <wp:inline distT="0" distB="0" distL="0" distR="0" wp14:anchorId="79A9CF07" wp14:editId="5F21155A">
            <wp:extent cx="4058082" cy="11066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756" cy="1107355"/>
                    </a:xfrm>
                    <a:prstGeom prst="rect">
                      <a:avLst/>
                    </a:prstGeom>
                    <a:noFill/>
                  </pic:spPr>
                </pic:pic>
              </a:graphicData>
            </a:graphic>
          </wp:inline>
        </w:drawing>
      </w:r>
    </w:p>
    <w:p w14:paraId="0BA25D56" w14:textId="257F1F64" w:rsidR="001E41F2" w:rsidRDefault="001E41F2" w:rsidP="00601297">
      <w:pPr>
        <w:widowControl/>
        <w:shd w:val="clear" w:color="auto" w:fill="FEFEFE"/>
        <w:ind w:leftChars="200" w:left="420"/>
        <w:jc w:val="left"/>
        <w:rPr>
          <w:rFonts w:ascii="Arial" w:eastAsia="宋体" w:hAnsi="Arial" w:cs="Arial" w:hint="eastAsia"/>
          <w:sz w:val="20"/>
          <w:szCs w:val="20"/>
        </w:rPr>
      </w:pPr>
      <w:r w:rsidRPr="00DF0580">
        <w:rPr>
          <w:rFonts w:ascii="Arial" w:eastAsia="宋体" w:hAnsi="Arial" w:cs="Arial"/>
          <w:color w:val="0A0A0A"/>
          <w:kern w:val="0"/>
          <w:sz w:val="20"/>
          <w:szCs w:val="20"/>
        </w:rPr>
        <w:t xml:space="preserve">Figure </w:t>
      </w:r>
      <w:r>
        <w:rPr>
          <w:rFonts w:ascii="Arial" w:eastAsia="宋体" w:hAnsi="Arial" w:cs="Arial"/>
          <w:color w:val="0A0A0A"/>
          <w:kern w:val="0"/>
          <w:sz w:val="20"/>
          <w:szCs w:val="20"/>
        </w:rPr>
        <w:t>S</w:t>
      </w:r>
      <w:r w:rsidRPr="00DF0580">
        <w:rPr>
          <w:rFonts w:ascii="Arial" w:eastAsia="宋体" w:hAnsi="Arial" w:cs="Arial"/>
          <w:color w:val="0A0A0A"/>
          <w:kern w:val="0"/>
          <w:sz w:val="20"/>
          <w:szCs w:val="20"/>
        </w:rPr>
        <w:t>1.</w:t>
      </w:r>
      <w:r>
        <w:rPr>
          <w:rFonts w:ascii="Arial" w:eastAsia="宋体" w:hAnsi="Arial" w:cs="Arial"/>
          <w:color w:val="0A0A0A"/>
          <w:kern w:val="0"/>
          <w:sz w:val="20"/>
          <w:szCs w:val="20"/>
        </w:rPr>
        <w:t xml:space="preserve"> AR </w:t>
      </w:r>
      <w:r>
        <w:rPr>
          <w:rFonts w:ascii="Arial" w:eastAsia="宋体" w:hAnsi="Arial" w:cs="Arial" w:hint="eastAsia"/>
          <w:color w:val="0A0A0A"/>
          <w:kern w:val="0"/>
          <w:sz w:val="20"/>
          <w:szCs w:val="20"/>
        </w:rPr>
        <w:t>waveguide</w:t>
      </w:r>
      <w:r>
        <w:rPr>
          <w:rFonts w:ascii="Arial" w:eastAsia="宋体" w:hAnsi="Arial" w:cs="Arial"/>
          <w:color w:val="0A0A0A"/>
          <w:kern w:val="0"/>
          <w:sz w:val="20"/>
          <w:szCs w:val="20"/>
        </w:rPr>
        <w:t xml:space="preserve"> </w:t>
      </w:r>
      <w:r>
        <w:rPr>
          <w:rFonts w:ascii="Arial" w:eastAsia="宋体" w:hAnsi="Arial" w:cs="Arial" w:hint="eastAsia"/>
          <w:color w:val="0A0A0A"/>
          <w:kern w:val="0"/>
          <w:sz w:val="20"/>
          <w:szCs w:val="20"/>
        </w:rPr>
        <w:t>a</w:t>
      </w:r>
      <w:r>
        <w:rPr>
          <w:rFonts w:ascii="Arial" w:eastAsia="宋体" w:hAnsi="Arial" w:cs="Arial"/>
          <w:color w:val="0A0A0A"/>
          <w:kern w:val="0"/>
          <w:sz w:val="20"/>
          <w:szCs w:val="20"/>
        </w:rPr>
        <w:t>nd the simulation method.</w:t>
      </w:r>
    </w:p>
    <w:p w14:paraId="65438A0B" w14:textId="77777777" w:rsidR="007B3395" w:rsidRDefault="007B3395" w:rsidP="00601297">
      <w:pPr>
        <w:widowControl/>
        <w:shd w:val="clear" w:color="auto" w:fill="FEFEFE"/>
        <w:ind w:leftChars="200" w:left="420"/>
        <w:jc w:val="left"/>
        <w:rPr>
          <w:rFonts w:ascii="Arial" w:eastAsia="宋体" w:hAnsi="Arial" w:cs="Arial"/>
          <w:sz w:val="20"/>
          <w:szCs w:val="20"/>
        </w:rPr>
      </w:pPr>
    </w:p>
    <w:p w14:paraId="63B9B89A" w14:textId="0D561736" w:rsidR="00711CD1" w:rsidRPr="001B504D" w:rsidRDefault="00711CD1"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3</w:t>
      </w:r>
      <w:r w:rsidRPr="001B504D">
        <w:rPr>
          <w:rFonts w:ascii="Arial" w:eastAsia="宋体" w:hAnsi="Arial" w:cs="Arial"/>
          <w:b/>
          <w:bCs/>
          <w:color w:val="0A0A0A"/>
          <w:kern w:val="0"/>
          <w:sz w:val="20"/>
          <w:szCs w:val="20"/>
        </w:rPr>
        <w:t>:</w:t>
      </w:r>
      <w:r w:rsidRPr="00711CD1">
        <w:t xml:space="preserve"> </w:t>
      </w:r>
      <w:r w:rsidRPr="00711CD1">
        <w:rPr>
          <w:rFonts w:ascii="Arial" w:hAnsi="Arial" w:cs="Arial"/>
          <w:color w:val="0A0A0A"/>
          <w:sz w:val="20"/>
          <w:szCs w:val="20"/>
        </w:rPr>
        <w:t>Figure 9 shows the calculated wave aberration and phase, but optical design usually requires the analysis of optical aberrations. The method proposed in this manuscript belongs to wave optics algorithms. How can the simulation results be used for optical aberration analysis?</w:t>
      </w:r>
    </w:p>
    <w:p w14:paraId="4D405686" w14:textId="6E23C79F" w:rsidR="00DA2AE6" w:rsidRDefault="00711CD1"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Pr>
          <w:rFonts w:ascii="Arial" w:eastAsia="宋体" w:hAnsi="Arial" w:cs="Arial"/>
          <w:b/>
          <w:bCs/>
          <w:color w:val="0A0A0A"/>
          <w:kern w:val="0"/>
          <w:sz w:val="20"/>
          <w:szCs w:val="20"/>
        </w:rPr>
        <w:t xml:space="preserve"> </w:t>
      </w:r>
      <w:bookmarkStart w:id="1" w:name="OLE_LINK1"/>
      <w:r w:rsidR="00DA2AE6">
        <w:rPr>
          <w:rFonts w:ascii="Arial" w:eastAsia="宋体" w:hAnsi="Arial" w:cs="Arial"/>
          <w:color w:val="0A0A0A"/>
          <w:kern w:val="0"/>
          <w:sz w:val="20"/>
          <w:szCs w:val="20"/>
        </w:rPr>
        <w:t>We thank the reviewer for this interesting question</w:t>
      </w:r>
      <w:r w:rsidRPr="00711CD1">
        <w:rPr>
          <w:rFonts w:ascii="Arial" w:eastAsia="宋体" w:hAnsi="Arial" w:cs="Arial"/>
          <w:color w:val="0A0A0A"/>
          <w:kern w:val="0"/>
          <w:sz w:val="20"/>
          <w:szCs w:val="20"/>
        </w:rPr>
        <w:t>.</w:t>
      </w:r>
      <w:r w:rsidRPr="00601297">
        <w:rPr>
          <w:rFonts w:ascii="Arial" w:eastAsia="宋体" w:hAnsi="Arial" w:cs="Arial"/>
          <w:color w:val="0A0A0A"/>
          <w:kern w:val="0"/>
          <w:sz w:val="20"/>
          <w:szCs w:val="20"/>
        </w:rPr>
        <w:t xml:space="preserve"> </w:t>
      </w:r>
      <w:r w:rsidR="00DA2AE6">
        <w:rPr>
          <w:rFonts w:ascii="Arial" w:eastAsia="宋体" w:hAnsi="Arial" w:cs="Arial"/>
          <w:color w:val="0A0A0A"/>
          <w:kern w:val="0"/>
          <w:sz w:val="20"/>
          <w:szCs w:val="20"/>
        </w:rPr>
        <w:t xml:space="preserve">Indeed, the scope of this paper is to deal with the algorithm of wave propagation in multi-scale domains and can be related </w:t>
      </w:r>
      <w:r w:rsidR="00D01381">
        <w:rPr>
          <w:rFonts w:ascii="Arial" w:eastAsia="宋体" w:hAnsi="Arial" w:cs="Arial" w:hint="eastAsia"/>
          <w:color w:val="0A0A0A"/>
          <w:kern w:val="0"/>
          <w:sz w:val="20"/>
          <w:szCs w:val="20"/>
        </w:rPr>
        <w:t>to</w:t>
      </w:r>
      <w:r w:rsidR="00DA2AE6">
        <w:rPr>
          <w:rFonts w:ascii="Arial" w:eastAsia="宋体" w:hAnsi="Arial" w:cs="Arial"/>
          <w:color w:val="0A0A0A"/>
          <w:kern w:val="0"/>
          <w:sz w:val="20"/>
          <w:szCs w:val="20"/>
        </w:rPr>
        <w:t xml:space="preserve"> the optical design where the optical aberrations can be exceptionally important. </w:t>
      </w:r>
      <w:r w:rsidR="00DA2AE6">
        <w:rPr>
          <w:rFonts w:ascii="Arial" w:eastAsia="宋体" w:hAnsi="Arial" w:cs="Arial"/>
          <w:color w:val="0A0A0A"/>
          <w:kern w:val="0"/>
          <w:sz w:val="20"/>
          <w:szCs w:val="20"/>
        </w:rPr>
        <w:lastRenderedPageBreak/>
        <w:t xml:space="preserve">Nevertheless, the detailed procedure of relating our algorithm to optical aberrations in optical design is doable, yet out of the scope of this paper. Since we know all the information of wave propagation, thus the wavefront at any position can be extracted. By setting spherical wavefront as a reference, we can calculate the </w:t>
      </w:r>
      <w:r w:rsidR="00DA2AE6" w:rsidRPr="00711CD1">
        <w:rPr>
          <w:rFonts w:ascii="Arial" w:eastAsia="宋体" w:hAnsi="Arial" w:cs="Arial"/>
          <w:color w:val="0A0A0A"/>
          <w:kern w:val="0"/>
          <w:sz w:val="20"/>
          <w:szCs w:val="20"/>
        </w:rPr>
        <w:t>Zernike coefficients</w:t>
      </w:r>
      <w:r w:rsidR="00DA2AE6">
        <w:rPr>
          <w:rFonts w:ascii="Arial" w:eastAsia="宋体" w:hAnsi="Arial" w:cs="Arial"/>
          <w:color w:val="0A0A0A"/>
          <w:kern w:val="0"/>
          <w:sz w:val="20"/>
          <w:szCs w:val="20"/>
        </w:rPr>
        <w:t xml:space="preserve"> up to arbitrary order, which can further be related to the optical aberrations for </w:t>
      </w:r>
      <w:r w:rsidR="00747027" w:rsidRPr="00711CD1">
        <w:rPr>
          <w:rFonts w:ascii="Arial" w:eastAsia="宋体" w:hAnsi="Arial" w:cs="Arial"/>
          <w:color w:val="0A0A0A"/>
          <w:kern w:val="0"/>
          <w:sz w:val="20"/>
          <w:szCs w:val="20"/>
        </w:rPr>
        <w:t>comprehensive</w:t>
      </w:r>
      <w:r w:rsidR="00747027">
        <w:rPr>
          <w:rFonts w:ascii="Arial" w:eastAsia="宋体" w:hAnsi="Arial" w:cs="Arial"/>
          <w:color w:val="0A0A0A"/>
          <w:kern w:val="0"/>
          <w:sz w:val="20"/>
          <w:szCs w:val="20"/>
        </w:rPr>
        <w:t xml:space="preserve"> </w:t>
      </w:r>
      <w:r w:rsidR="00DA2AE6">
        <w:rPr>
          <w:rFonts w:ascii="Arial" w:eastAsia="宋体" w:hAnsi="Arial" w:cs="Arial"/>
          <w:color w:val="0A0A0A"/>
          <w:kern w:val="0"/>
          <w:sz w:val="20"/>
          <w:szCs w:val="20"/>
        </w:rPr>
        <w:t>optical design</w:t>
      </w:r>
      <w:r w:rsidR="00747027">
        <w:rPr>
          <w:rFonts w:ascii="Arial" w:eastAsia="宋体" w:hAnsi="Arial" w:cs="Arial"/>
          <w:color w:val="0A0A0A"/>
          <w:kern w:val="0"/>
          <w:sz w:val="20"/>
          <w:szCs w:val="20"/>
        </w:rPr>
        <w:t>.</w:t>
      </w:r>
      <w:bookmarkEnd w:id="1"/>
    </w:p>
    <w:p w14:paraId="6BAE8E4A" w14:textId="25629827" w:rsidR="007B3395" w:rsidRDefault="007B3395" w:rsidP="009F6142">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9F6142">
        <w:rPr>
          <w:rFonts w:ascii="Arial" w:eastAsia="宋体" w:hAnsi="Arial" w:cs="Arial"/>
          <w:color w:val="0A0A0A"/>
          <w:kern w:val="0"/>
          <w:sz w:val="20"/>
          <w:szCs w:val="20"/>
        </w:rPr>
        <w:t xml:space="preserve"> We </w:t>
      </w:r>
      <w:r>
        <w:rPr>
          <w:rFonts w:ascii="Arial" w:eastAsia="宋体" w:hAnsi="Arial" w:cs="Arial"/>
          <w:color w:val="0A0A0A"/>
          <w:kern w:val="0"/>
          <w:sz w:val="20"/>
          <w:szCs w:val="20"/>
        </w:rPr>
        <w:t>add the</w:t>
      </w:r>
      <w:r w:rsidR="009F6142" w:rsidRPr="009F6142">
        <w:rPr>
          <w:rFonts w:ascii="Arial" w:hAnsi="Arial" w:cs="Arial"/>
          <w:color w:val="0A0A0A"/>
          <w:sz w:val="20"/>
          <w:szCs w:val="20"/>
        </w:rPr>
        <w:t xml:space="preserve"> </w:t>
      </w:r>
      <w:r w:rsidR="009F6142">
        <w:rPr>
          <w:rFonts w:ascii="Arial" w:hAnsi="Arial" w:cs="Arial"/>
          <w:color w:val="0A0A0A"/>
          <w:sz w:val="20"/>
          <w:szCs w:val="20"/>
        </w:rPr>
        <w:t xml:space="preserve">method for </w:t>
      </w:r>
      <w:r w:rsidR="009F6142" w:rsidRPr="00711CD1">
        <w:rPr>
          <w:rFonts w:ascii="Arial" w:hAnsi="Arial" w:cs="Arial"/>
          <w:color w:val="0A0A0A"/>
          <w:sz w:val="20"/>
          <w:szCs w:val="20"/>
        </w:rPr>
        <w:t>optical aberration analysis</w:t>
      </w:r>
      <w:r>
        <w:rPr>
          <w:rFonts w:ascii="Arial" w:eastAsia="宋体" w:hAnsi="Arial" w:cs="Arial"/>
          <w:color w:val="0A0A0A"/>
          <w:kern w:val="0"/>
          <w:sz w:val="20"/>
          <w:szCs w:val="20"/>
        </w:rPr>
        <w:t xml:space="preserve"> correspondingly in the </w:t>
      </w:r>
      <w:r w:rsidR="009F6142">
        <w:rPr>
          <w:rFonts w:ascii="Arial" w:eastAsia="宋体" w:hAnsi="Arial" w:cs="Arial"/>
          <w:color w:val="0A0A0A"/>
          <w:kern w:val="0"/>
          <w:sz w:val="20"/>
          <w:szCs w:val="20"/>
        </w:rPr>
        <w:t xml:space="preserve">Section </w:t>
      </w:r>
      <w:r w:rsidR="009F6142" w:rsidRPr="00CE1B7B">
        <w:rPr>
          <w:rFonts w:ascii="Times New Roman" w:eastAsia="宋体" w:hAnsi="Times New Roman" w:cs="Times New Roman"/>
          <w:color w:val="0A0A0A"/>
          <w:kern w:val="0"/>
          <w:sz w:val="20"/>
          <w:szCs w:val="20"/>
        </w:rPr>
        <w:t>Ⅱ</w:t>
      </w:r>
      <w:r w:rsidR="009F6142">
        <w:rPr>
          <w:rFonts w:ascii="Arial" w:eastAsia="宋体" w:hAnsi="Arial" w:cs="Arial" w:hint="eastAsia"/>
          <w:color w:val="0A0A0A"/>
          <w:kern w:val="0"/>
          <w:sz w:val="20"/>
          <w:szCs w:val="20"/>
        </w:rPr>
        <w:t>.</w:t>
      </w:r>
      <w:r w:rsidR="009F6142">
        <w:rPr>
          <w:rFonts w:ascii="Arial" w:eastAsia="宋体" w:hAnsi="Arial" w:cs="Arial"/>
          <w:color w:val="0A0A0A"/>
          <w:kern w:val="0"/>
          <w:sz w:val="20"/>
          <w:szCs w:val="20"/>
        </w:rPr>
        <w:t>4</w:t>
      </w:r>
      <w:r w:rsidR="009F6142">
        <w:rPr>
          <w:rFonts w:ascii="Times New Roman" w:eastAsia="宋体" w:hAnsi="Times New Roman" w:cs="Times New Roman"/>
          <w:color w:val="0A0A0A"/>
          <w:kern w:val="0"/>
          <w:sz w:val="20"/>
          <w:szCs w:val="20"/>
        </w:rPr>
        <w:t>.</w:t>
      </w:r>
    </w:p>
    <w:p w14:paraId="271174C7" w14:textId="7BE4A5E8" w:rsidR="00711CD1" w:rsidRDefault="00711CD1" w:rsidP="00DE0859">
      <w:pPr>
        <w:widowControl/>
        <w:shd w:val="clear" w:color="auto" w:fill="FEFEFE"/>
        <w:jc w:val="left"/>
        <w:rPr>
          <w:rFonts w:ascii="Arial" w:eastAsia="宋体" w:hAnsi="Arial" w:cs="Arial"/>
          <w:color w:val="0A0A0A"/>
          <w:kern w:val="0"/>
          <w:sz w:val="20"/>
          <w:szCs w:val="20"/>
        </w:rPr>
      </w:pPr>
    </w:p>
    <w:p w14:paraId="43C83245" w14:textId="676BBDD0" w:rsidR="00711CD1" w:rsidRPr="001B504D" w:rsidRDefault="00711CD1"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4</w:t>
      </w:r>
      <w:r w:rsidRPr="001B504D">
        <w:rPr>
          <w:rFonts w:ascii="Arial" w:eastAsia="宋体" w:hAnsi="Arial" w:cs="Arial"/>
          <w:b/>
          <w:bCs/>
          <w:color w:val="0A0A0A"/>
          <w:kern w:val="0"/>
          <w:sz w:val="20"/>
          <w:szCs w:val="20"/>
        </w:rPr>
        <w:t>:</w:t>
      </w:r>
      <w:r w:rsidRPr="00711CD1">
        <w:t xml:space="preserve"> </w:t>
      </w:r>
      <w:r w:rsidRPr="00711CD1">
        <w:rPr>
          <w:rFonts w:ascii="Arial" w:hAnsi="Arial" w:cs="Arial"/>
          <w:color w:val="0A0A0A"/>
          <w:sz w:val="20"/>
          <w:szCs w:val="20"/>
        </w:rPr>
        <w:t xml:space="preserve">The authors pointed out that conventional iterative solving methods do not converge, but the reasons are not clearly explained. Additionally, why does this </w:t>
      </w:r>
      <w:proofErr w:type="gramStart"/>
      <w:r w:rsidRPr="00711CD1">
        <w:rPr>
          <w:rFonts w:ascii="Arial" w:hAnsi="Arial" w:cs="Arial"/>
          <w:color w:val="0A0A0A"/>
          <w:sz w:val="20"/>
          <w:szCs w:val="20"/>
        </w:rPr>
        <w:t>damped</w:t>
      </w:r>
      <w:proofErr w:type="gramEnd"/>
      <w:r w:rsidRPr="00711CD1">
        <w:rPr>
          <w:rFonts w:ascii="Arial" w:hAnsi="Arial" w:cs="Arial"/>
          <w:color w:val="0A0A0A"/>
          <w:sz w:val="20"/>
          <w:szCs w:val="20"/>
        </w:rPr>
        <w:t xml:space="preserve"> block Jacobi iterative method work? This iterative method is not a common one.</w:t>
      </w:r>
    </w:p>
    <w:p w14:paraId="0DBDC200" w14:textId="5F67C6E4" w:rsidR="00711CD1" w:rsidRDefault="00711CD1"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Pr>
          <w:rFonts w:ascii="Arial" w:eastAsia="宋体" w:hAnsi="Arial" w:cs="Arial"/>
          <w:b/>
          <w:bCs/>
          <w:color w:val="0A0A0A"/>
          <w:kern w:val="0"/>
          <w:sz w:val="20"/>
          <w:szCs w:val="20"/>
        </w:rPr>
        <w:t xml:space="preserve"> </w:t>
      </w:r>
      <w:r w:rsidR="007B3395" w:rsidRPr="002F7073">
        <w:rPr>
          <w:rFonts w:ascii="Arial" w:eastAsia="宋体" w:hAnsi="Arial" w:cs="Arial"/>
          <w:color w:val="0A0A0A"/>
          <w:kern w:val="0"/>
          <w:sz w:val="20"/>
          <w:szCs w:val="20"/>
        </w:rPr>
        <w:t>We t</w:t>
      </w:r>
      <w:r w:rsidRPr="00711CD1">
        <w:rPr>
          <w:rFonts w:ascii="Arial" w:eastAsia="宋体" w:hAnsi="Arial" w:cs="Arial"/>
          <w:color w:val="0A0A0A"/>
          <w:kern w:val="0"/>
          <w:sz w:val="20"/>
          <w:szCs w:val="20"/>
        </w:rPr>
        <w:t>hank</w:t>
      </w:r>
      <w:r w:rsidR="007B3395">
        <w:rPr>
          <w:rFonts w:ascii="Arial" w:eastAsia="宋体" w:hAnsi="Arial" w:cs="Arial"/>
          <w:color w:val="0A0A0A"/>
          <w:kern w:val="0"/>
          <w:sz w:val="20"/>
          <w:szCs w:val="20"/>
        </w:rPr>
        <w:t xml:space="preserve"> the reviewer</w:t>
      </w:r>
      <w:r w:rsidRPr="00711CD1">
        <w:rPr>
          <w:rFonts w:ascii="Arial" w:eastAsia="宋体" w:hAnsi="Arial" w:cs="Arial"/>
          <w:color w:val="0A0A0A"/>
          <w:kern w:val="0"/>
          <w:sz w:val="20"/>
          <w:szCs w:val="20"/>
        </w:rPr>
        <w:t xml:space="preserve"> for </w:t>
      </w:r>
      <w:r>
        <w:rPr>
          <w:rFonts w:ascii="Arial" w:eastAsia="宋体" w:hAnsi="Arial" w:cs="Arial"/>
          <w:color w:val="0A0A0A"/>
          <w:kern w:val="0"/>
          <w:sz w:val="20"/>
          <w:szCs w:val="20"/>
        </w:rPr>
        <w:t>your kind suggestion</w:t>
      </w:r>
      <w:r w:rsidRPr="00711CD1">
        <w:rPr>
          <w:rFonts w:ascii="Arial" w:eastAsia="宋体" w:hAnsi="Arial" w:cs="Arial"/>
          <w:color w:val="0A0A0A"/>
          <w:kern w:val="0"/>
          <w:sz w:val="20"/>
          <w:szCs w:val="20"/>
        </w:rPr>
        <w:t>.</w:t>
      </w:r>
      <w:r w:rsidRPr="00601297">
        <w:rPr>
          <w:rFonts w:ascii="Arial" w:eastAsia="宋体" w:hAnsi="Arial" w:cs="Arial"/>
          <w:color w:val="0A0A0A"/>
          <w:kern w:val="0"/>
          <w:sz w:val="20"/>
          <w:szCs w:val="20"/>
        </w:rPr>
        <w:t xml:space="preserve"> </w:t>
      </w:r>
      <w:r w:rsidRPr="00711CD1">
        <w:rPr>
          <w:rFonts w:ascii="Arial" w:eastAsia="宋体" w:hAnsi="Arial" w:cs="Arial"/>
          <w:color w:val="0A0A0A"/>
          <w:kern w:val="0"/>
          <w:sz w:val="20"/>
          <w:szCs w:val="20"/>
        </w:rPr>
        <w:t xml:space="preserve">The traditional iterative solution method fails to converge due to the introduction of a phase factor </w:t>
      </w:r>
      <w:r>
        <w:rPr>
          <w:rFonts w:ascii="Arial" w:eastAsia="宋体" w:hAnsi="Arial" w:cs="Arial"/>
          <w:color w:val="0A0A0A"/>
          <w:kern w:val="0"/>
          <w:sz w:val="20"/>
          <w:szCs w:val="20"/>
        </w:rPr>
        <w:t>of BBF</w:t>
      </w:r>
      <w:r w:rsidRPr="00711CD1">
        <w:rPr>
          <w:rFonts w:ascii="Arial" w:eastAsia="宋体" w:hAnsi="Arial" w:cs="Arial"/>
          <w:color w:val="0A0A0A"/>
          <w:kern w:val="0"/>
          <w:sz w:val="20"/>
          <w:szCs w:val="20"/>
        </w:rPr>
        <w:t xml:space="preserve">, which deteriorates the state of the system matrix, </w:t>
      </w:r>
      <w:r w:rsidR="00D01381">
        <w:rPr>
          <w:rFonts w:ascii="Arial" w:eastAsia="宋体" w:hAnsi="Arial" w:cs="Arial"/>
          <w:color w:val="0A0A0A"/>
          <w:kern w:val="0"/>
          <w:sz w:val="20"/>
          <w:szCs w:val="20"/>
        </w:rPr>
        <w:t xml:space="preserve">causing a </w:t>
      </w:r>
      <w:r w:rsidRPr="00711CD1">
        <w:rPr>
          <w:rFonts w:ascii="Arial" w:eastAsia="宋体" w:hAnsi="Arial" w:cs="Arial"/>
          <w:color w:val="0A0A0A"/>
          <w:kern w:val="0"/>
          <w:sz w:val="20"/>
          <w:szCs w:val="20"/>
        </w:rPr>
        <w:t>los</w:t>
      </w:r>
      <w:r w:rsidR="00D01381">
        <w:rPr>
          <w:rFonts w:ascii="Arial" w:eastAsia="宋体" w:hAnsi="Arial" w:cs="Arial"/>
          <w:color w:val="0A0A0A"/>
          <w:kern w:val="0"/>
          <w:sz w:val="20"/>
          <w:szCs w:val="20"/>
        </w:rPr>
        <w:t>s of</w:t>
      </w:r>
      <w:r w:rsidRPr="00711CD1">
        <w:rPr>
          <w:rFonts w:ascii="Arial" w:eastAsia="宋体" w:hAnsi="Arial" w:cs="Arial"/>
          <w:color w:val="0A0A0A"/>
          <w:kern w:val="0"/>
          <w:sz w:val="20"/>
          <w:szCs w:val="20"/>
        </w:rPr>
        <w:t xml:space="preserve"> its symmetric positive definiteness. The damped block Jacobi iterative method introduces a damping factor that reduces the iteration step size and prevents oscillations, facilitating convergence toward the exact solution.</w:t>
      </w:r>
    </w:p>
    <w:p w14:paraId="5E631A01" w14:textId="1535C34E" w:rsidR="007B3395" w:rsidRPr="001B504D" w:rsidRDefault="007B3395" w:rsidP="00D01381">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9F6142">
        <w:rPr>
          <w:rFonts w:ascii="Arial" w:eastAsia="宋体" w:hAnsi="Arial" w:cs="Arial"/>
          <w:color w:val="0A0A0A"/>
          <w:kern w:val="0"/>
          <w:sz w:val="20"/>
          <w:szCs w:val="20"/>
        </w:rPr>
        <w:t>We add the</w:t>
      </w:r>
      <w:r w:rsidR="009F6142" w:rsidRPr="009F6142">
        <w:rPr>
          <w:rFonts w:ascii="Arial" w:hAnsi="Arial" w:cs="Arial"/>
          <w:color w:val="0A0A0A"/>
          <w:sz w:val="20"/>
          <w:szCs w:val="20"/>
        </w:rPr>
        <w:t xml:space="preserve"> </w:t>
      </w:r>
      <w:r w:rsidR="009F6142">
        <w:rPr>
          <w:rFonts w:ascii="Arial" w:hAnsi="Arial" w:cs="Arial"/>
          <w:color w:val="0A0A0A"/>
          <w:sz w:val="20"/>
          <w:szCs w:val="20"/>
        </w:rPr>
        <w:t xml:space="preserve">more detailed reason </w:t>
      </w:r>
      <w:r w:rsidR="009F6142">
        <w:rPr>
          <w:rFonts w:ascii="Arial" w:eastAsia="宋体" w:hAnsi="Arial" w:cs="Arial"/>
          <w:color w:val="0A0A0A"/>
          <w:kern w:val="0"/>
          <w:sz w:val="20"/>
          <w:szCs w:val="20"/>
        </w:rPr>
        <w:t xml:space="preserve">correspondingly in the </w:t>
      </w:r>
      <w:r w:rsidR="00A51F6B">
        <w:rPr>
          <w:rFonts w:ascii="Arial" w:hAnsi="Arial" w:cs="Arial"/>
          <w:color w:val="0A0A0A"/>
          <w:sz w:val="20"/>
          <w:szCs w:val="20"/>
        </w:rPr>
        <w:t>Chapter</w:t>
      </w:r>
      <w:r w:rsidR="009F6142">
        <w:rPr>
          <w:rFonts w:ascii="Arial" w:eastAsia="宋体" w:hAnsi="Arial" w:cs="Arial"/>
          <w:color w:val="0A0A0A"/>
          <w:kern w:val="0"/>
          <w:sz w:val="20"/>
          <w:szCs w:val="20"/>
        </w:rPr>
        <w:t xml:space="preserve"> </w:t>
      </w:r>
      <w:r w:rsidR="009F6142" w:rsidRPr="00711CD1">
        <w:rPr>
          <w:rFonts w:ascii="Times New Roman" w:eastAsia="宋体" w:hAnsi="Times New Roman" w:cs="Times New Roman"/>
          <w:color w:val="0A0A0A"/>
          <w:kern w:val="0"/>
          <w:sz w:val="20"/>
          <w:szCs w:val="20"/>
        </w:rPr>
        <w:t>Ⅳ</w:t>
      </w:r>
      <w:r w:rsidR="009F6142">
        <w:rPr>
          <w:rFonts w:ascii="Times New Roman" w:eastAsia="宋体" w:hAnsi="Times New Roman" w:cs="Times New Roman"/>
          <w:color w:val="0A0A0A"/>
          <w:kern w:val="0"/>
          <w:sz w:val="20"/>
          <w:szCs w:val="20"/>
        </w:rPr>
        <w:t>.</w:t>
      </w:r>
    </w:p>
    <w:p w14:paraId="638BA3CF" w14:textId="77777777" w:rsidR="007B3395" w:rsidRDefault="007B3395" w:rsidP="00DE0859">
      <w:pPr>
        <w:widowControl/>
        <w:shd w:val="clear" w:color="auto" w:fill="FEFEFE"/>
        <w:jc w:val="left"/>
        <w:rPr>
          <w:rFonts w:ascii="Arial" w:eastAsia="宋体" w:hAnsi="Arial" w:cs="Arial"/>
          <w:color w:val="0A0A0A"/>
          <w:kern w:val="0"/>
          <w:sz w:val="20"/>
          <w:szCs w:val="20"/>
        </w:rPr>
      </w:pPr>
    </w:p>
    <w:p w14:paraId="50224898" w14:textId="4E47BC52" w:rsidR="00711CD1" w:rsidRDefault="00711CD1" w:rsidP="00711CD1">
      <w:pPr>
        <w:widowControl/>
        <w:shd w:val="clear" w:color="auto" w:fill="FEFEFE"/>
        <w:ind w:leftChars="200" w:left="420"/>
        <w:jc w:val="left"/>
        <w:rPr>
          <w:rFonts w:ascii="Arial" w:eastAsia="宋体" w:hAnsi="Arial" w:cs="Arial"/>
          <w:sz w:val="20"/>
          <w:szCs w:val="20"/>
        </w:rPr>
      </w:pPr>
    </w:p>
    <w:p w14:paraId="5E102B3D" w14:textId="507B286A" w:rsidR="00711CD1" w:rsidRPr="001B504D" w:rsidRDefault="00711CD1"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5</w:t>
      </w:r>
      <w:r w:rsidRPr="001B504D">
        <w:rPr>
          <w:rFonts w:ascii="Arial" w:eastAsia="宋体" w:hAnsi="Arial" w:cs="Arial"/>
          <w:b/>
          <w:bCs/>
          <w:color w:val="0A0A0A"/>
          <w:kern w:val="0"/>
          <w:sz w:val="20"/>
          <w:szCs w:val="20"/>
        </w:rPr>
        <w:t>:</w:t>
      </w:r>
      <w:r w:rsidRPr="00711CD1">
        <w:t xml:space="preserve"> </w:t>
      </w:r>
      <w:r w:rsidRPr="00711CD1">
        <w:rPr>
          <w:rFonts w:ascii="Arial" w:hAnsi="Arial" w:cs="Arial"/>
          <w:color w:val="0A0A0A"/>
          <w:sz w:val="20"/>
          <w:szCs w:val="20"/>
        </w:rPr>
        <w:t>As shown in Figure 2, the author assembles and solves the system matrix using a parallel method. Which parallel framework is adopted, and how is the highest parallel efficiency ensured?</w:t>
      </w:r>
    </w:p>
    <w:p w14:paraId="2D579E6D" w14:textId="6C0FD0C2" w:rsidR="00711CD1" w:rsidRPr="00711CD1" w:rsidRDefault="00711CD1"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sidRPr="00711CD1">
        <w:t xml:space="preserve"> </w:t>
      </w:r>
      <w:r w:rsidRPr="00711CD1">
        <w:rPr>
          <w:rFonts w:ascii="Arial" w:eastAsia="宋体" w:hAnsi="Arial" w:cs="Arial"/>
          <w:color w:val="0A0A0A"/>
          <w:kern w:val="0"/>
          <w:sz w:val="20"/>
          <w:szCs w:val="20"/>
        </w:rPr>
        <w:t>Thanks for the comment.</w:t>
      </w:r>
      <w:r w:rsidRPr="00601297">
        <w:rPr>
          <w:rFonts w:ascii="Arial" w:eastAsia="宋体" w:hAnsi="Arial" w:cs="Arial"/>
          <w:color w:val="0A0A0A"/>
          <w:kern w:val="0"/>
          <w:sz w:val="20"/>
          <w:szCs w:val="20"/>
        </w:rPr>
        <w:t xml:space="preserve"> </w:t>
      </w:r>
      <w:r w:rsidRPr="00711CD1">
        <w:rPr>
          <w:rFonts w:ascii="Arial" w:eastAsia="宋体" w:hAnsi="Arial" w:cs="Arial"/>
          <w:color w:val="0A0A0A"/>
          <w:kern w:val="0"/>
          <w:sz w:val="20"/>
          <w:szCs w:val="20"/>
        </w:rPr>
        <w:t>The</w:t>
      </w:r>
      <w:r>
        <w:rPr>
          <w:rFonts w:ascii="Arial" w:eastAsia="宋体" w:hAnsi="Arial" w:cs="Arial"/>
          <w:color w:val="0A0A0A"/>
          <w:kern w:val="0"/>
          <w:sz w:val="20"/>
          <w:szCs w:val="20"/>
        </w:rPr>
        <w:t xml:space="preserve"> proposed method</w:t>
      </w:r>
      <w:r w:rsidRPr="00711CD1">
        <w:t xml:space="preserve"> </w:t>
      </w:r>
      <w:r w:rsidRPr="00711CD1">
        <w:rPr>
          <w:rFonts w:ascii="Arial" w:eastAsia="宋体" w:hAnsi="Arial" w:cs="Arial"/>
          <w:color w:val="0A0A0A"/>
          <w:kern w:val="0"/>
          <w:sz w:val="20"/>
          <w:szCs w:val="20"/>
        </w:rPr>
        <w:t>in this paper utilize</w:t>
      </w:r>
      <w:r>
        <w:rPr>
          <w:rFonts w:ascii="Arial" w:eastAsia="宋体" w:hAnsi="Arial" w:cs="Arial"/>
          <w:color w:val="0A0A0A"/>
          <w:kern w:val="0"/>
          <w:sz w:val="20"/>
          <w:szCs w:val="20"/>
        </w:rPr>
        <w:t>d</w:t>
      </w:r>
      <w:r w:rsidRPr="00711CD1">
        <w:rPr>
          <w:rFonts w:ascii="Arial" w:eastAsia="宋体" w:hAnsi="Arial" w:cs="Arial"/>
          <w:color w:val="0A0A0A"/>
          <w:kern w:val="0"/>
          <w:sz w:val="20"/>
          <w:szCs w:val="20"/>
        </w:rPr>
        <w:t xml:space="preserve"> the MPI parallel framework. First, the number of </w:t>
      </w:r>
      <w:r>
        <w:rPr>
          <w:rFonts w:ascii="Arial" w:eastAsia="宋体" w:hAnsi="Arial" w:cs="Arial"/>
          <w:color w:val="0A0A0A"/>
          <w:kern w:val="0"/>
          <w:sz w:val="20"/>
          <w:szCs w:val="20"/>
        </w:rPr>
        <w:t>meshe</w:t>
      </w:r>
      <w:r w:rsidRPr="00711CD1">
        <w:rPr>
          <w:rFonts w:ascii="Arial" w:eastAsia="宋体" w:hAnsi="Arial" w:cs="Arial"/>
          <w:color w:val="0A0A0A"/>
          <w:kern w:val="0"/>
          <w:sz w:val="20"/>
          <w:szCs w:val="20"/>
        </w:rPr>
        <w:t xml:space="preserve">s and degrees of freedom </w:t>
      </w:r>
      <w:r>
        <w:rPr>
          <w:rFonts w:ascii="Arial" w:eastAsia="宋体" w:hAnsi="Arial" w:cs="Arial"/>
          <w:color w:val="0A0A0A"/>
          <w:kern w:val="0"/>
          <w:sz w:val="20"/>
          <w:szCs w:val="20"/>
        </w:rPr>
        <w:t xml:space="preserve">of </w:t>
      </w:r>
      <w:r w:rsidRPr="00711CD1">
        <w:rPr>
          <w:rFonts w:ascii="Arial" w:eastAsia="宋体" w:hAnsi="Arial" w:cs="Arial"/>
          <w:color w:val="0A0A0A"/>
          <w:kern w:val="0"/>
          <w:sz w:val="20"/>
          <w:szCs w:val="20"/>
        </w:rPr>
        <w:t>sub</w:t>
      </w:r>
      <w:r>
        <w:rPr>
          <w:rFonts w:ascii="Arial" w:eastAsia="宋体" w:hAnsi="Arial" w:cs="Arial"/>
          <w:color w:val="0A0A0A"/>
          <w:kern w:val="0"/>
          <w:sz w:val="20"/>
          <w:szCs w:val="20"/>
        </w:rPr>
        <w:t>domains</w:t>
      </w:r>
      <w:r w:rsidRPr="00711CD1">
        <w:rPr>
          <w:rFonts w:ascii="Arial" w:eastAsia="宋体" w:hAnsi="Arial" w:cs="Arial"/>
          <w:color w:val="0A0A0A"/>
          <w:kern w:val="0"/>
          <w:sz w:val="20"/>
          <w:szCs w:val="20"/>
        </w:rPr>
        <w:t xml:space="preserve"> allocated to each process </w:t>
      </w:r>
      <w:r>
        <w:rPr>
          <w:rFonts w:ascii="Arial" w:eastAsia="宋体" w:hAnsi="Arial" w:cs="Arial"/>
          <w:color w:val="0A0A0A"/>
          <w:kern w:val="0"/>
          <w:sz w:val="20"/>
          <w:szCs w:val="20"/>
        </w:rPr>
        <w:t>need to be</w:t>
      </w:r>
      <w:r w:rsidRPr="00711CD1">
        <w:rPr>
          <w:rFonts w:ascii="Arial" w:eastAsia="宋体" w:hAnsi="Arial" w:cs="Arial"/>
          <w:color w:val="0A0A0A"/>
          <w:kern w:val="0"/>
          <w:sz w:val="20"/>
          <w:szCs w:val="20"/>
        </w:rPr>
        <w:t xml:space="preserve"> balanced. Second, the </w:t>
      </w:r>
      <w:proofErr w:type="spellStart"/>
      <w:r w:rsidRPr="00711CD1">
        <w:rPr>
          <w:rFonts w:ascii="Arial" w:eastAsia="宋体" w:hAnsi="Arial" w:cs="Arial"/>
          <w:color w:val="0A0A0A"/>
          <w:kern w:val="0"/>
          <w:sz w:val="20"/>
          <w:szCs w:val="20"/>
        </w:rPr>
        <w:t>MPI_Barrier</w:t>
      </w:r>
      <w:proofErr w:type="spellEnd"/>
      <w:r w:rsidRPr="00711CD1">
        <w:rPr>
          <w:rFonts w:ascii="Arial" w:eastAsia="宋体" w:hAnsi="Arial" w:cs="Arial"/>
          <w:color w:val="0A0A0A"/>
          <w:kern w:val="0"/>
          <w:sz w:val="20"/>
          <w:szCs w:val="20"/>
        </w:rPr>
        <w:t>() function is called during each iteration round to ensure all sub</w:t>
      </w:r>
      <w:r>
        <w:rPr>
          <w:rFonts w:ascii="Arial" w:eastAsia="宋体" w:hAnsi="Arial" w:cs="Arial"/>
          <w:color w:val="0A0A0A"/>
          <w:kern w:val="0"/>
          <w:sz w:val="20"/>
          <w:szCs w:val="20"/>
        </w:rPr>
        <w:t>domain</w:t>
      </w:r>
      <w:r w:rsidRPr="00711CD1">
        <w:rPr>
          <w:rFonts w:ascii="Arial" w:eastAsia="宋体" w:hAnsi="Arial" w:cs="Arial"/>
          <w:color w:val="0A0A0A"/>
          <w:kern w:val="0"/>
          <w:sz w:val="20"/>
          <w:szCs w:val="20"/>
        </w:rPr>
        <w:t>s are solved before exchanging solutions of neighboring sub</w:t>
      </w:r>
      <w:r>
        <w:rPr>
          <w:rFonts w:ascii="Arial" w:eastAsia="宋体" w:hAnsi="Arial" w:cs="Arial"/>
          <w:color w:val="0A0A0A"/>
          <w:kern w:val="0"/>
          <w:sz w:val="20"/>
          <w:szCs w:val="20"/>
        </w:rPr>
        <w:t>domain</w:t>
      </w:r>
      <w:r w:rsidRPr="00711CD1">
        <w:rPr>
          <w:rFonts w:ascii="Arial" w:eastAsia="宋体" w:hAnsi="Arial" w:cs="Arial"/>
          <w:color w:val="0A0A0A"/>
          <w:kern w:val="0"/>
          <w:sz w:val="20"/>
          <w:szCs w:val="20"/>
        </w:rPr>
        <w:t>s and proceeding to the next iteration round.</w:t>
      </w:r>
      <w:r w:rsidR="009F6142" w:rsidRPr="009F6142">
        <w:t xml:space="preserve"> </w:t>
      </w:r>
      <w:r w:rsidR="009F6142">
        <w:rPr>
          <w:rFonts w:ascii="Arial" w:eastAsia="宋体" w:hAnsi="Arial" w:cs="Arial"/>
          <w:color w:val="0A0A0A"/>
          <w:kern w:val="0"/>
          <w:sz w:val="20"/>
          <w:szCs w:val="20"/>
        </w:rPr>
        <w:t>T</w:t>
      </w:r>
      <w:r w:rsidR="009F6142" w:rsidRPr="009F6142">
        <w:rPr>
          <w:rFonts w:ascii="Arial" w:eastAsia="宋体" w:hAnsi="Arial" w:cs="Arial"/>
          <w:color w:val="0A0A0A"/>
          <w:kern w:val="0"/>
          <w:sz w:val="20"/>
          <w:szCs w:val="20"/>
        </w:rPr>
        <w:t xml:space="preserve">he computational time is inversely proportional to the number of decomposed subdomains (N) under the parallel computing configuration, the computational time in our work is approximately reduced to </w:t>
      </w:r>
      <m:oMath>
        <m:f>
          <m:fPr>
            <m:ctrlPr>
              <w:rPr>
                <w:rFonts w:ascii="Cambria Math" w:eastAsia="宋体" w:hAnsi="Cambria Math" w:cs="Arial"/>
                <w:color w:val="0A0A0A"/>
                <w:kern w:val="0"/>
                <w:sz w:val="20"/>
                <w:szCs w:val="20"/>
              </w:rPr>
            </m:ctrlPr>
          </m:fPr>
          <m:num>
            <m:r>
              <m:rPr>
                <m:sty m:val="p"/>
              </m:rPr>
              <w:rPr>
                <w:rFonts w:ascii="Cambria Math" w:eastAsia="宋体" w:hAnsi="Cambria Math" w:cs="Arial"/>
                <w:color w:val="0A0A0A"/>
                <w:kern w:val="0"/>
                <w:sz w:val="20"/>
                <w:szCs w:val="20"/>
              </w:rPr>
              <m:t>1</m:t>
            </m:r>
          </m:num>
          <m:den>
            <m:r>
              <m:rPr>
                <m:sty m:val="p"/>
              </m:rPr>
              <w:rPr>
                <w:rFonts w:ascii="Cambria Math" w:eastAsia="宋体" w:hAnsi="Cambria Math" w:cs="Arial"/>
                <w:color w:val="0A0A0A"/>
                <w:kern w:val="0"/>
                <w:sz w:val="20"/>
                <w:szCs w:val="20"/>
              </w:rPr>
              <m:t>3N</m:t>
            </m:r>
          </m:den>
        </m:f>
      </m:oMath>
      <w:r w:rsidR="009F6142" w:rsidRPr="009F6142">
        <w:rPr>
          <w:rFonts w:ascii="Arial" w:eastAsia="宋体" w:hAnsi="Arial" w:cs="Arial"/>
          <w:color w:val="0A0A0A"/>
          <w:kern w:val="0"/>
          <w:sz w:val="20"/>
          <w:szCs w:val="20"/>
        </w:rPr>
        <w:t xml:space="preserve"> of that using standard FEM for the two examples.</w:t>
      </w:r>
    </w:p>
    <w:p w14:paraId="26FA9822" w14:textId="4FFB9841" w:rsidR="007B3395" w:rsidRPr="001B504D" w:rsidRDefault="007B3395" w:rsidP="00D01381">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9F6142">
        <w:rPr>
          <w:rFonts w:ascii="Arial" w:eastAsia="宋体" w:hAnsi="Arial" w:cs="Arial"/>
          <w:color w:val="0A0A0A"/>
          <w:kern w:val="0"/>
          <w:sz w:val="20"/>
          <w:szCs w:val="20"/>
        </w:rPr>
        <w:t>No specific action to this comment.</w:t>
      </w:r>
    </w:p>
    <w:p w14:paraId="31106C1C" w14:textId="251B9B7F" w:rsidR="00711CD1" w:rsidRDefault="00711CD1" w:rsidP="00711CD1">
      <w:pPr>
        <w:widowControl/>
        <w:shd w:val="clear" w:color="auto" w:fill="FEFEFE"/>
        <w:ind w:leftChars="200" w:left="420"/>
        <w:jc w:val="left"/>
        <w:rPr>
          <w:rFonts w:ascii="Arial" w:eastAsia="宋体" w:hAnsi="Arial" w:cs="Arial"/>
          <w:color w:val="0A0A0A"/>
          <w:kern w:val="0"/>
          <w:sz w:val="20"/>
          <w:szCs w:val="20"/>
        </w:rPr>
      </w:pPr>
    </w:p>
    <w:p w14:paraId="2F29298F" w14:textId="592C254B" w:rsidR="00711CD1" w:rsidRDefault="00711CD1" w:rsidP="00711CD1">
      <w:pPr>
        <w:widowControl/>
        <w:shd w:val="clear" w:color="auto" w:fill="FEFEFE"/>
        <w:ind w:leftChars="200" w:left="420"/>
        <w:jc w:val="left"/>
        <w:rPr>
          <w:rFonts w:ascii="Arial" w:eastAsia="宋体" w:hAnsi="Arial" w:cs="Arial"/>
          <w:color w:val="0A0A0A"/>
          <w:kern w:val="0"/>
          <w:sz w:val="20"/>
          <w:szCs w:val="20"/>
        </w:rPr>
      </w:pPr>
    </w:p>
    <w:p w14:paraId="3FC97C69" w14:textId="02870828" w:rsidR="00711CD1" w:rsidRPr="001B504D" w:rsidRDefault="00711CD1" w:rsidP="00711CD1">
      <w:pPr>
        <w:widowControl/>
        <w:shd w:val="clear" w:color="auto" w:fill="FEFEFE"/>
        <w:jc w:val="left"/>
        <w:rPr>
          <w:rFonts w:ascii="Arial" w:eastAsia="宋体" w:hAnsi="Arial" w:cs="Arial"/>
          <w:b/>
          <w:bCs/>
          <w:color w:val="0A0A0A"/>
          <w:kern w:val="0"/>
          <w:sz w:val="20"/>
          <w:szCs w:val="20"/>
        </w:rPr>
      </w:pPr>
      <w:r w:rsidRPr="001B504D">
        <w:rPr>
          <w:rFonts w:ascii="Arial" w:eastAsia="宋体" w:hAnsi="Arial" w:cs="Arial"/>
          <w:b/>
          <w:bCs/>
          <w:color w:val="0A0A0A"/>
          <w:kern w:val="0"/>
          <w:sz w:val="20"/>
          <w:szCs w:val="20"/>
        </w:rPr>
        <w:t>Reviewer #</w:t>
      </w:r>
      <w:r>
        <w:rPr>
          <w:rFonts w:ascii="Arial" w:eastAsia="宋体" w:hAnsi="Arial" w:cs="Arial"/>
          <w:b/>
          <w:bCs/>
          <w:color w:val="0A0A0A"/>
          <w:kern w:val="0"/>
          <w:sz w:val="20"/>
          <w:szCs w:val="20"/>
        </w:rPr>
        <w:t>2</w:t>
      </w:r>
    </w:p>
    <w:p w14:paraId="2FB69745" w14:textId="080AFC9B" w:rsidR="00711CD1" w:rsidRPr="00723F2F" w:rsidRDefault="00711CD1"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Comments 1:</w:t>
      </w:r>
      <w:r w:rsidRPr="001B504D">
        <w:rPr>
          <w:rFonts w:ascii="Arial" w:eastAsia="宋体" w:hAnsi="Arial" w:cs="Arial"/>
          <w:color w:val="0A0A0A"/>
          <w:kern w:val="0"/>
          <w:sz w:val="20"/>
          <w:szCs w:val="20"/>
        </w:rPr>
        <w:t xml:space="preserve"> </w:t>
      </w:r>
      <w:r w:rsidRPr="00711CD1">
        <w:rPr>
          <w:rFonts w:ascii="Arial" w:eastAsia="宋体" w:hAnsi="Arial" w:cs="Arial"/>
          <w:color w:val="0A0A0A"/>
          <w:kern w:val="0"/>
          <w:sz w:val="20"/>
          <w:szCs w:val="20"/>
        </w:rPr>
        <w:t>The adoption of BBF requires strong known conditions, i.e., the wave vector k or the direction of propagation of the wave. Under such condition, is there any interference phenomena allowed in the region? and can the diffracted wave that deviates from the main beam be accurately calculated?</w:t>
      </w:r>
      <w:r>
        <w:rPr>
          <w:rFonts w:ascii="Arial" w:eastAsia="宋体" w:hAnsi="Arial" w:cs="Arial"/>
          <w:color w:val="0A0A0A"/>
          <w:kern w:val="0"/>
          <w:sz w:val="20"/>
          <w:szCs w:val="20"/>
        </w:rPr>
        <w:t xml:space="preserve"> </w:t>
      </w:r>
      <w:r w:rsidRPr="00711CD1">
        <w:rPr>
          <w:rFonts w:ascii="Arial" w:eastAsia="宋体" w:hAnsi="Arial" w:cs="Arial"/>
          <w:color w:val="0A0A0A"/>
          <w:kern w:val="0"/>
          <w:sz w:val="20"/>
          <w:szCs w:val="20"/>
        </w:rPr>
        <w:t>Like in Figure 5, how the scattered waves in the G region with different k are calculated accurately?</w:t>
      </w:r>
    </w:p>
    <w:p w14:paraId="0AD604B7" w14:textId="512CBCC8" w:rsidR="00711CD1" w:rsidRDefault="00711CD1" w:rsidP="00D01381">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Response: </w:t>
      </w:r>
      <w:bookmarkStart w:id="2" w:name="OLE_LINK2"/>
      <w:r w:rsidRPr="00DF0580">
        <w:rPr>
          <w:rFonts w:ascii="Arial" w:eastAsia="宋体" w:hAnsi="Arial" w:cs="Arial"/>
          <w:color w:val="0A0A0A"/>
          <w:kern w:val="0"/>
          <w:sz w:val="20"/>
          <w:szCs w:val="20"/>
        </w:rPr>
        <w:t>Thank you for your constructive comments.</w:t>
      </w:r>
      <w:r w:rsidRPr="00723F2F">
        <w:rPr>
          <w:rFonts w:ascii="Arial" w:eastAsia="宋体" w:hAnsi="Arial" w:cs="Arial"/>
          <w:color w:val="0A0A0A"/>
          <w:kern w:val="0"/>
          <w:sz w:val="20"/>
          <w:szCs w:val="20"/>
        </w:rPr>
        <w:t xml:space="preserve"> </w:t>
      </w:r>
      <w:r w:rsidR="00DF0580" w:rsidRPr="00DF0580">
        <w:rPr>
          <w:rFonts w:ascii="Arial" w:eastAsia="宋体" w:hAnsi="Arial" w:cs="Arial"/>
          <w:color w:val="0A0A0A"/>
          <w:kern w:val="0"/>
          <w:sz w:val="20"/>
          <w:szCs w:val="20"/>
        </w:rPr>
        <w:t xml:space="preserve">The interference effect between two beams </w:t>
      </w:r>
      <w:r w:rsidR="00DF0580">
        <w:rPr>
          <w:rFonts w:ascii="Arial" w:eastAsia="宋体" w:hAnsi="Arial" w:cs="Arial"/>
          <w:color w:val="0A0A0A"/>
          <w:kern w:val="0"/>
          <w:sz w:val="20"/>
          <w:szCs w:val="20"/>
        </w:rPr>
        <w:t>with</w:t>
      </w:r>
      <w:r w:rsidR="00DF0580" w:rsidRPr="00DF0580">
        <w:rPr>
          <w:rFonts w:ascii="Arial" w:eastAsia="宋体" w:hAnsi="Arial" w:cs="Arial"/>
          <w:color w:val="0A0A0A"/>
          <w:kern w:val="0"/>
          <w:sz w:val="20"/>
          <w:szCs w:val="20"/>
        </w:rPr>
        <w:t xml:space="preserve"> different directions in the BBF region is currently not </w:t>
      </w:r>
      <w:r w:rsidR="00DF0580" w:rsidRPr="00711CD1">
        <w:rPr>
          <w:rFonts w:ascii="Arial" w:eastAsia="宋体" w:hAnsi="Arial" w:cs="Arial"/>
          <w:color w:val="0A0A0A"/>
          <w:kern w:val="0"/>
          <w:sz w:val="20"/>
          <w:szCs w:val="20"/>
        </w:rPr>
        <w:t>allowed</w:t>
      </w:r>
      <w:r w:rsidR="007B3395">
        <w:rPr>
          <w:rFonts w:ascii="Arial" w:eastAsia="宋体" w:hAnsi="Arial" w:cs="Arial"/>
          <w:color w:val="0A0A0A"/>
          <w:kern w:val="0"/>
          <w:sz w:val="20"/>
          <w:szCs w:val="20"/>
        </w:rPr>
        <w:t xml:space="preserve">, see more </w:t>
      </w:r>
      <w:r w:rsidR="007B3395">
        <w:rPr>
          <w:rFonts w:ascii="Arial" w:eastAsia="宋体" w:hAnsi="Arial" w:cs="Arial"/>
          <w:color w:val="0A0A0A"/>
          <w:kern w:val="0"/>
          <w:sz w:val="20"/>
          <w:szCs w:val="20"/>
        </w:rPr>
        <w:lastRenderedPageBreak/>
        <w:t>details about the limitations of BBF in our reply to comment 1 from Reviewer 1</w:t>
      </w:r>
      <w:r w:rsidR="00DF0580" w:rsidRPr="00DF0580">
        <w:rPr>
          <w:rFonts w:ascii="Arial" w:eastAsia="宋体" w:hAnsi="Arial" w:cs="Arial"/>
          <w:color w:val="0A0A0A"/>
          <w:kern w:val="0"/>
          <w:sz w:val="20"/>
          <w:szCs w:val="20"/>
        </w:rPr>
        <w:t>.</w:t>
      </w:r>
      <w:r w:rsidR="00DF0580">
        <w:rPr>
          <w:rFonts w:ascii="Arial" w:eastAsia="宋体" w:hAnsi="Arial" w:cs="Arial"/>
          <w:color w:val="0A0A0A"/>
          <w:kern w:val="0"/>
          <w:sz w:val="20"/>
          <w:szCs w:val="20"/>
        </w:rPr>
        <w:t xml:space="preserve"> </w:t>
      </w:r>
      <w:r w:rsidR="007B3395">
        <w:rPr>
          <w:rFonts w:ascii="Arial" w:eastAsia="宋体" w:hAnsi="Arial" w:cs="Arial"/>
          <w:color w:val="0A0A0A"/>
          <w:kern w:val="0"/>
          <w:sz w:val="20"/>
          <w:szCs w:val="20"/>
        </w:rPr>
        <w:t>Indeed, our</w:t>
      </w:r>
      <w:r w:rsidR="00DF0580">
        <w:rPr>
          <w:rFonts w:ascii="Arial" w:eastAsia="宋体" w:hAnsi="Arial" w:cs="Arial"/>
          <w:color w:val="0A0A0A"/>
          <w:kern w:val="0"/>
          <w:sz w:val="20"/>
          <w:szCs w:val="20"/>
        </w:rPr>
        <w:t xml:space="preserve"> proposed method</w:t>
      </w:r>
      <w:r w:rsidR="00DF0580" w:rsidRPr="00DF0580">
        <w:rPr>
          <w:rFonts w:ascii="Arial" w:eastAsia="宋体" w:hAnsi="Arial" w:cs="Arial"/>
          <w:color w:val="0A0A0A"/>
          <w:kern w:val="0"/>
          <w:sz w:val="20"/>
          <w:szCs w:val="20"/>
        </w:rPr>
        <w:t xml:space="preserve"> can only </w:t>
      </w:r>
      <w:r w:rsidR="007B3395">
        <w:rPr>
          <w:rFonts w:ascii="Arial" w:eastAsia="宋体" w:hAnsi="Arial" w:cs="Arial"/>
          <w:color w:val="0A0A0A"/>
          <w:kern w:val="0"/>
          <w:sz w:val="20"/>
          <w:szCs w:val="20"/>
        </w:rPr>
        <w:t>handle wave propagation with</w:t>
      </w:r>
      <w:r w:rsidR="00D24435">
        <w:rPr>
          <w:rFonts w:ascii="Arial" w:eastAsia="宋体" w:hAnsi="Arial" w:cs="Arial"/>
          <w:color w:val="0A0A0A"/>
          <w:kern w:val="0"/>
          <w:sz w:val="20"/>
          <w:szCs w:val="20"/>
        </w:rPr>
        <w:t xml:space="preserve"> a</w:t>
      </w:r>
      <w:r w:rsidR="007B3395">
        <w:rPr>
          <w:rFonts w:ascii="Arial" w:eastAsia="宋体" w:hAnsi="Arial" w:cs="Arial"/>
          <w:color w:val="0A0A0A"/>
          <w:kern w:val="0"/>
          <w:sz w:val="20"/>
          <w:szCs w:val="20"/>
        </w:rPr>
        <w:t xml:space="preserve"> dominated </w:t>
      </w:r>
      <w:r w:rsidR="00DF0580" w:rsidRPr="00DF0580">
        <w:rPr>
          <w:rFonts w:ascii="Arial" w:eastAsia="宋体" w:hAnsi="Arial" w:cs="Arial"/>
          <w:color w:val="0A0A0A"/>
          <w:kern w:val="0"/>
          <w:sz w:val="20"/>
          <w:szCs w:val="20"/>
        </w:rPr>
        <w:t>zero</w:t>
      </w:r>
      <w:r w:rsidR="007B3395">
        <w:rPr>
          <w:rFonts w:ascii="Arial" w:eastAsia="宋体" w:hAnsi="Arial" w:cs="Arial"/>
          <w:color w:val="0A0A0A"/>
          <w:kern w:val="0"/>
          <w:sz w:val="20"/>
          <w:szCs w:val="20"/>
        </w:rPr>
        <w:t>-order</w:t>
      </w:r>
      <w:r w:rsidR="00DF0580" w:rsidRPr="00DF0580">
        <w:rPr>
          <w:rFonts w:ascii="Arial" w:eastAsia="宋体" w:hAnsi="Arial" w:cs="Arial"/>
          <w:color w:val="0A0A0A"/>
          <w:kern w:val="0"/>
          <w:sz w:val="20"/>
          <w:szCs w:val="20"/>
        </w:rPr>
        <w:t xml:space="preserve"> diffraction</w:t>
      </w:r>
      <w:r w:rsidR="007B3395">
        <w:rPr>
          <w:rFonts w:ascii="Arial" w:eastAsia="宋体" w:hAnsi="Arial" w:cs="Arial"/>
          <w:color w:val="0A0A0A"/>
          <w:kern w:val="0"/>
          <w:sz w:val="20"/>
          <w:szCs w:val="20"/>
        </w:rPr>
        <w:t xml:space="preserve"> beam, which can be extended to account</w:t>
      </w:r>
      <w:r w:rsidR="00C9008C">
        <w:rPr>
          <w:rFonts w:ascii="Arial" w:eastAsia="宋体" w:hAnsi="Arial" w:cs="Arial" w:hint="eastAsia"/>
          <w:color w:val="0A0A0A"/>
          <w:kern w:val="0"/>
          <w:sz w:val="20"/>
          <w:szCs w:val="20"/>
        </w:rPr>
        <w:t xml:space="preserve"> for</w:t>
      </w:r>
      <w:r w:rsidR="007B3395">
        <w:rPr>
          <w:rFonts w:ascii="Arial" w:eastAsia="宋体" w:hAnsi="Arial" w:cs="Arial"/>
          <w:color w:val="0A0A0A"/>
          <w:kern w:val="0"/>
          <w:sz w:val="20"/>
          <w:szCs w:val="20"/>
        </w:rPr>
        <w:t xml:space="preserve"> the counter-propagation direction beam</w:t>
      </w:r>
      <w:r w:rsidR="00C9008C">
        <w:rPr>
          <w:rFonts w:ascii="Arial" w:eastAsia="宋体" w:hAnsi="Arial" w:cs="Arial"/>
          <w:color w:val="0A0A0A"/>
          <w:kern w:val="0"/>
          <w:sz w:val="20"/>
          <w:szCs w:val="20"/>
        </w:rPr>
        <w:t xml:space="preserve"> if necessary</w:t>
      </w:r>
      <w:r w:rsidR="007B3395">
        <w:rPr>
          <w:rFonts w:ascii="Arial" w:eastAsia="宋体" w:hAnsi="Arial" w:cs="Arial"/>
          <w:color w:val="0A0A0A"/>
          <w:kern w:val="0"/>
          <w:sz w:val="20"/>
          <w:szCs w:val="20"/>
        </w:rPr>
        <w:t>.</w:t>
      </w:r>
      <w:bookmarkEnd w:id="2"/>
      <w:r w:rsidR="00771898">
        <w:rPr>
          <w:rFonts w:ascii="Arial" w:eastAsia="宋体" w:hAnsi="Arial" w:cs="Arial"/>
          <w:color w:val="0A0A0A"/>
          <w:kern w:val="0"/>
          <w:sz w:val="20"/>
          <w:szCs w:val="20"/>
        </w:rPr>
        <w:t xml:space="preserve"> The dominated zero-order diffraction approximation is the major assumption and is also the limitation of our method. </w:t>
      </w:r>
    </w:p>
    <w:p w14:paraId="2AC66506" w14:textId="0368C470" w:rsidR="007B3395" w:rsidRPr="001B504D" w:rsidRDefault="007B3395" w:rsidP="00D01381">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2D1F22">
        <w:rPr>
          <w:rFonts w:ascii="Arial" w:eastAsia="宋体" w:hAnsi="Arial" w:cs="Arial"/>
          <w:color w:val="0A0A0A"/>
          <w:kern w:val="0"/>
          <w:sz w:val="20"/>
          <w:szCs w:val="20"/>
        </w:rPr>
        <w:t xml:space="preserve">We add the discussions on the limitation and the scope of our approach in the </w:t>
      </w:r>
      <w:r w:rsidR="00A51F6B">
        <w:rPr>
          <w:rFonts w:ascii="Arial" w:hAnsi="Arial" w:cs="Arial"/>
          <w:color w:val="0A0A0A"/>
          <w:sz w:val="20"/>
          <w:szCs w:val="20"/>
        </w:rPr>
        <w:t>Chapter</w:t>
      </w:r>
      <w:r w:rsidR="002D1F22">
        <w:rPr>
          <w:rFonts w:ascii="Arial" w:eastAsia="宋体" w:hAnsi="Arial" w:cs="Arial"/>
          <w:color w:val="0A0A0A"/>
          <w:kern w:val="0"/>
          <w:sz w:val="20"/>
          <w:szCs w:val="20"/>
        </w:rPr>
        <w:t xml:space="preserve"> </w:t>
      </w:r>
      <w:r w:rsidR="002D1F22" w:rsidRPr="00711CD1">
        <w:rPr>
          <w:rFonts w:ascii="Times New Roman" w:eastAsia="宋体" w:hAnsi="Times New Roman" w:cs="Times New Roman"/>
          <w:color w:val="0A0A0A"/>
          <w:kern w:val="0"/>
          <w:sz w:val="20"/>
          <w:szCs w:val="20"/>
        </w:rPr>
        <w:t>Ⅳ</w:t>
      </w:r>
      <w:r w:rsidR="002D1F22">
        <w:rPr>
          <w:rFonts w:ascii="Times New Roman" w:eastAsia="宋体" w:hAnsi="Times New Roman" w:cs="Times New Roman"/>
          <w:color w:val="0A0A0A"/>
          <w:kern w:val="0"/>
          <w:sz w:val="20"/>
          <w:szCs w:val="20"/>
        </w:rPr>
        <w:t>.</w:t>
      </w:r>
    </w:p>
    <w:p w14:paraId="1FE67ED8" w14:textId="77777777" w:rsidR="007B3395" w:rsidRPr="001B504D" w:rsidRDefault="007B3395" w:rsidP="00711CD1">
      <w:pPr>
        <w:widowControl/>
        <w:shd w:val="clear" w:color="auto" w:fill="FEFEFE"/>
        <w:ind w:leftChars="200" w:left="420"/>
        <w:jc w:val="left"/>
        <w:rPr>
          <w:rFonts w:ascii="Arial" w:eastAsia="宋体" w:hAnsi="Arial" w:cs="Arial"/>
          <w:color w:val="0A0A0A"/>
          <w:kern w:val="0"/>
          <w:sz w:val="20"/>
          <w:szCs w:val="20"/>
        </w:rPr>
      </w:pPr>
    </w:p>
    <w:p w14:paraId="4F7FA15E" w14:textId="77777777" w:rsidR="00711CD1" w:rsidRPr="001B504D" w:rsidRDefault="00711CD1" w:rsidP="00711CD1">
      <w:pPr>
        <w:widowControl/>
        <w:shd w:val="clear" w:color="auto" w:fill="FEFEFE"/>
        <w:ind w:leftChars="200" w:left="420"/>
        <w:jc w:val="left"/>
        <w:rPr>
          <w:rFonts w:ascii="Arial" w:eastAsia="宋体" w:hAnsi="Arial" w:cs="Arial"/>
          <w:color w:val="0A0A0A"/>
          <w:kern w:val="0"/>
          <w:sz w:val="20"/>
          <w:szCs w:val="20"/>
        </w:rPr>
      </w:pPr>
      <w:r w:rsidRPr="001B504D">
        <w:rPr>
          <w:rFonts w:ascii="Arial" w:eastAsia="宋体" w:hAnsi="Arial" w:cs="Arial"/>
          <w:color w:val="0A0A0A"/>
          <w:kern w:val="0"/>
          <w:sz w:val="20"/>
          <w:szCs w:val="20"/>
        </w:rPr>
        <w:t> </w:t>
      </w:r>
    </w:p>
    <w:p w14:paraId="6E5E7886" w14:textId="1094E0D4" w:rsidR="00711CD1" w:rsidRPr="001B504D" w:rsidRDefault="00711CD1" w:rsidP="00A8593A">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Comments 2:</w:t>
      </w:r>
      <w:r w:rsidRPr="00601297">
        <w:rPr>
          <w:rFonts w:ascii="Arial" w:hAnsi="Arial" w:cs="Arial"/>
          <w:color w:val="0A0A0A"/>
          <w:sz w:val="20"/>
          <w:szCs w:val="20"/>
        </w:rPr>
        <w:t xml:space="preserve"> </w:t>
      </w:r>
      <w:r w:rsidRPr="00711CD1">
        <w:rPr>
          <w:rFonts w:ascii="Arial" w:hAnsi="Arial" w:cs="Arial"/>
          <w:color w:val="0A0A0A"/>
          <w:sz w:val="20"/>
          <w:szCs w:val="20"/>
        </w:rPr>
        <w:t>According to Page4 right line 31-33 , "In contrast, the BBF incorporates a phase factor term to segregate the rapidly oscillating component from the field,", there should be a phase factor term in Equation 4, but it is not found with definition.</w:t>
      </w:r>
    </w:p>
    <w:p w14:paraId="3942A3AB" w14:textId="42D85821" w:rsidR="00711CD1" w:rsidRDefault="00711CD1" w:rsidP="00A8593A">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Pr>
          <w:rFonts w:ascii="Arial" w:eastAsia="宋体" w:hAnsi="Arial" w:cs="Arial"/>
          <w:b/>
          <w:bCs/>
          <w:color w:val="0A0A0A"/>
          <w:kern w:val="0"/>
          <w:sz w:val="20"/>
          <w:szCs w:val="20"/>
        </w:rPr>
        <w:t xml:space="preserve"> </w:t>
      </w:r>
      <w:r w:rsidRPr="00711CD1">
        <w:rPr>
          <w:rFonts w:ascii="Arial" w:eastAsia="宋体" w:hAnsi="Arial" w:cs="Arial"/>
          <w:color w:val="0A0A0A"/>
          <w:kern w:val="0"/>
          <w:sz w:val="20"/>
          <w:szCs w:val="20"/>
        </w:rPr>
        <w:t>Thank</w:t>
      </w:r>
      <w:r>
        <w:rPr>
          <w:rFonts w:ascii="Arial" w:eastAsia="宋体" w:hAnsi="Arial" w:cs="Arial"/>
          <w:color w:val="0A0A0A"/>
          <w:kern w:val="0"/>
          <w:sz w:val="20"/>
          <w:szCs w:val="20"/>
        </w:rPr>
        <w:t xml:space="preserve"> you</w:t>
      </w:r>
      <w:r w:rsidRPr="00711CD1">
        <w:rPr>
          <w:rFonts w:ascii="Arial" w:eastAsia="宋体" w:hAnsi="Arial" w:cs="Arial"/>
          <w:color w:val="0A0A0A"/>
          <w:kern w:val="0"/>
          <w:sz w:val="20"/>
          <w:szCs w:val="20"/>
        </w:rPr>
        <w:t xml:space="preserve"> for </w:t>
      </w:r>
      <w:r>
        <w:rPr>
          <w:rFonts w:ascii="Arial" w:eastAsia="宋体" w:hAnsi="Arial" w:cs="Arial"/>
          <w:color w:val="0A0A0A"/>
          <w:kern w:val="0"/>
          <w:sz w:val="20"/>
          <w:szCs w:val="20"/>
        </w:rPr>
        <w:t>your careful check</w:t>
      </w:r>
      <w:r w:rsidRPr="00711CD1">
        <w:rPr>
          <w:rFonts w:ascii="Arial" w:eastAsia="宋体" w:hAnsi="Arial" w:cs="Arial"/>
          <w:color w:val="0A0A0A"/>
          <w:kern w:val="0"/>
          <w:sz w:val="20"/>
          <w:szCs w:val="20"/>
        </w:rPr>
        <w:t>.</w:t>
      </w:r>
      <w:r>
        <w:rPr>
          <w:rFonts w:ascii="Arial" w:eastAsia="宋体" w:hAnsi="Arial" w:cs="Arial"/>
          <w:color w:val="0A0A0A"/>
          <w:kern w:val="0"/>
          <w:sz w:val="20"/>
          <w:szCs w:val="20"/>
        </w:rPr>
        <w:t xml:space="preserve"> In the Eq. (4), </w:t>
      </w:r>
      <m:oMath>
        <m:sSup>
          <m:sSupPr>
            <m:ctrlPr>
              <w:rPr>
                <w:rFonts w:ascii="Cambria Math" w:eastAsia="宋体" w:hAnsi="Cambria Math" w:cs="Arial"/>
                <w:i/>
                <w:color w:val="0A0A0A"/>
                <w:kern w:val="0"/>
                <w:sz w:val="20"/>
                <w:szCs w:val="20"/>
              </w:rPr>
            </m:ctrlPr>
          </m:sSupPr>
          <m:e>
            <m:r>
              <w:rPr>
                <w:rFonts w:ascii="Cambria Math" w:eastAsia="宋体" w:hAnsi="Cambria Math" w:cs="Arial"/>
                <w:color w:val="0A0A0A"/>
                <w:kern w:val="0"/>
                <w:sz w:val="20"/>
                <w:szCs w:val="20"/>
              </w:rPr>
              <m:t>e</m:t>
            </m:r>
          </m:e>
          <m:sup>
            <m:r>
              <w:rPr>
                <w:rFonts w:ascii="Cambria Math" w:eastAsia="宋体" w:hAnsi="Cambria Math" w:cs="Arial"/>
                <w:color w:val="0A0A0A"/>
                <w:kern w:val="0"/>
                <w:sz w:val="20"/>
                <w:szCs w:val="20"/>
              </w:rPr>
              <m:t>i</m:t>
            </m:r>
            <m:r>
              <m:rPr>
                <m:sty m:val="bi"/>
              </m:rPr>
              <w:rPr>
                <w:rFonts w:ascii="Cambria Math" w:eastAsia="宋体" w:hAnsi="Cambria Math" w:cs="Arial"/>
                <w:color w:val="0A0A0A"/>
                <w:kern w:val="0"/>
                <w:sz w:val="20"/>
                <w:szCs w:val="20"/>
              </w:rPr>
              <m:t>k⋅r</m:t>
            </m:r>
          </m:sup>
        </m:sSup>
      </m:oMath>
      <w:r>
        <w:rPr>
          <w:rFonts w:ascii="Arial" w:eastAsia="宋体" w:hAnsi="Arial" w:cs="Arial"/>
          <w:color w:val="0A0A0A"/>
          <w:kern w:val="0"/>
          <w:sz w:val="20"/>
          <w:szCs w:val="20"/>
        </w:rPr>
        <w:t xml:space="preserve"> is the phase factor term and the fast-varying envelope term, and </w:t>
      </w:r>
      <m:oMath>
        <m:sSub>
          <m:sSubPr>
            <m:ctrlPr>
              <w:rPr>
                <w:rFonts w:ascii="Cambria Math" w:eastAsia="宋体" w:hAnsi="Cambria Math" w:cs="Arial"/>
                <w:i/>
                <w:color w:val="0A0A0A"/>
                <w:kern w:val="0"/>
                <w:sz w:val="20"/>
                <w:szCs w:val="20"/>
              </w:rPr>
            </m:ctrlPr>
          </m:sSubPr>
          <m:e>
            <m:r>
              <m:rPr>
                <m:sty m:val="bi"/>
              </m:rPr>
              <w:rPr>
                <w:rFonts w:ascii="Cambria Math" w:eastAsia="宋体" w:hAnsi="Cambria Math" w:cs="Arial"/>
                <w:color w:val="0A0A0A"/>
                <w:kern w:val="0"/>
                <w:sz w:val="20"/>
                <w:szCs w:val="20"/>
              </w:rPr>
              <m:t>N</m:t>
            </m:r>
          </m:e>
          <m:sub>
            <m:r>
              <w:rPr>
                <w:rFonts w:ascii="Cambria Math" w:eastAsia="宋体" w:hAnsi="Cambria Math" w:cs="Arial"/>
                <w:color w:val="0A0A0A"/>
                <w:kern w:val="0"/>
                <w:sz w:val="20"/>
                <w:szCs w:val="20"/>
              </w:rPr>
              <m:t>j</m:t>
            </m:r>
          </m:sub>
        </m:sSub>
        <m:r>
          <w:rPr>
            <w:rFonts w:ascii="Cambria Math" w:eastAsia="宋体" w:hAnsi="Cambria Math" w:cs="Arial"/>
            <w:color w:val="0A0A0A"/>
            <w:kern w:val="0"/>
            <w:sz w:val="20"/>
            <w:szCs w:val="20"/>
          </w:rPr>
          <m:t>(x,y)</m:t>
        </m:r>
      </m:oMath>
      <w:r>
        <w:rPr>
          <w:rFonts w:ascii="Arial" w:eastAsia="宋体" w:hAnsi="Arial" w:cs="Arial" w:hint="eastAsia"/>
          <w:color w:val="0A0A0A"/>
          <w:kern w:val="0"/>
          <w:sz w:val="20"/>
          <w:szCs w:val="20"/>
        </w:rPr>
        <w:t xml:space="preserve"> </w:t>
      </w:r>
      <w:r>
        <w:rPr>
          <w:rFonts w:ascii="Arial" w:eastAsia="宋体" w:hAnsi="Arial" w:cs="Arial"/>
          <w:color w:val="0A0A0A"/>
          <w:kern w:val="0"/>
          <w:sz w:val="20"/>
          <w:szCs w:val="20"/>
        </w:rPr>
        <w:t xml:space="preserve">is the slow-varying envelope term. </w:t>
      </w:r>
    </w:p>
    <w:p w14:paraId="5F19DA60" w14:textId="0803E8F0" w:rsidR="0032390E" w:rsidRPr="001B504D" w:rsidRDefault="0032390E" w:rsidP="00A8593A">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C9008C">
        <w:rPr>
          <w:rFonts w:ascii="Arial" w:eastAsia="宋体" w:hAnsi="Arial" w:cs="Arial"/>
          <w:color w:val="0A0A0A"/>
          <w:kern w:val="0"/>
          <w:sz w:val="20"/>
          <w:szCs w:val="20"/>
        </w:rPr>
        <w:t>We add the detailed descriptions in the</w:t>
      </w:r>
      <w:r w:rsidR="00C9008C" w:rsidRPr="00711CD1">
        <w:rPr>
          <w:rFonts w:ascii="Arial" w:eastAsia="宋体" w:hAnsi="Arial" w:cs="Arial"/>
          <w:color w:val="0A0A0A"/>
          <w:kern w:val="0"/>
          <w:sz w:val="20"/>
          <w:szCs w:val="20"/>
        </w:rPr>
        <w:t xml:space="preserve"> corresponding </w:t>
      </w:r>
      <w:r w:rsidR="00C9008C">
        <w:rPr>
          <w:rFonts w:ascii="Arial" w:eastAsia="宋体" w:hAnsi="Arial" w:cs="Arial"/>
          <w:color w:val="0A0A0A"/>
          <w:kern w:val="0"/>
          <w:sz w:val="20"/>
          <w:szCs w:val="20"/>
        </w:rPr>
        <w:t>paragraph</w:t>
      </w:r>
      <w:r w:rsidR="00C9008C" w:rsidRPr="00711CD1">
        <w:rPr>
          <w:rFonts w:ascii="Arial" w:eastAsia="宋体" w:hAnsi="Arial" w:cs="Arial"/>
          <w:color w:val="0A0A0A"/>
          <w:kern w:val="0"/>
          <w:sz w:val="20"/>
          <w:szCs w:val="20"/>
        </w:rPr>
        <w:t xml:space="preserve">s of the </w:t>
      </w:r>
      <w:r w:rsidR="00C9008C">
        <w:rPr>
          <w:rFonts w:ascii="Arial" w:eastAsia="宋体" w:hAnsi="Arial" w:cs="Arial"/>
          <w:color w:val="0A0A0A"/>
          <w:kern w:val="0"/>
          <w:sz w:val="20"/>
          <w:szCs w:val="20"/>
        </w:rPr>
        <w:t>revised manuscript</w:t>
      </w:r>
      <w:r w:rsidR="00C9008C" w:rsidRPr="00711CD1">
        <w:rPr>
          <w:rFonts w:ascii="Arial" w:eastAsia="宋体" w:hAnsi="Arial" w:cs="Arial"/>
          <w:color w:val="0A0A0A"/>
          <w:kern w:val="0"/>
          <w:sz w:val="20"/>
          <w:szCs w:val="20"/>
        </w:rPr>
        <w:t>.</w:t>
      </w:r>
    </w:p>
    <w:p w14:paraId="4A041257" w14:textId="77777777" w:rsidR="0032390E" w:rsidRDefault="0032390E" w:rsidP="00711CD1">
      <w:pPr>
        <w:widowControl/>
        <w:shd w:val="clear" w:color="auto" w:fill="FEFEFE"/>
        <w:ind w:leftChars="200" w:left="420"/>
        <w:jc w:val="left"/>
        <w:rPr>
          <w:rFonts w:ascii="Arial" w:eastAsia="宋体" w:hAnsi="Arial" w:cs="Arial"/>
          <w:color w:val="0A0A0A"/>
          <w:kern w:val="0"/>
          <w:sz w:val="20"/>
          <w:szCs w:val="20"/>
        </w:rPr>
      </w:pPr>
    </w:p>
    <w:p w14:paraId="4C8D9BAE" w14:textId="77777777" w:rsidR="00711CD1" w:rsidRPr="00711CD1" w:rsidRDefault="00711CD1" w:rsidP="00711CD1">
      <w:pPr>
        <w:widowControl/>
        <w:shd w:val="clear" w:color="auto" w:fill="FEFEFE"/>
        <w:ind w:leftChars="200" w:left="420"/>
        <w:jc w:val="left"/>
        <w:rPr>
          <w:rFonts w:ascii="Arial" w:eastAsia="宋体" w:hAnsi="Arial" w:cs="Arial"/>
          <w:sz w:val="20"/>
          <w:szCs w:val="20"/>
        </w:rPr>
      </w:pPr>
    </w:p>
    <w:p w14:paraId="3C923F09" w14:textId="77777777" w:rsidR="00711CD1" w:rsidRPr="00711CD1" w:rsidRDefault="00711CD1" w:rsidP="00A8593A">
      <w:pPr>
        <w:widowControl/>
        <w:shd w:val="clear" w:color="auto" w:fill="FEFEFE"/>
        <w:ind w:leftChars="200" w:left="420"/>
        <w:rPr>
          <w:rFonts w:ascii="Arial" w:hAnsi="Arial" w:cs="Arial"/>
          <w:color w:val="0A0A0A"/>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3</w:t>
      </w:r>
      <w:r w:rsidRPr="001B504D">
        <w:rPr>
          <w:rFonts w:ascii="Arial" w:eastAsia="宋体" w:hAnsi="Arial" w:cs="Arial"/>
          <w:b/>
          <w:bCs/>
          <w:color w:val="0A0A0A"/>
          <w:kern w:val="0"/>
          <w:sz w:val="20"/>
          <w:szCs w:val="20"/>
        </w:rPr>
        <w:t>:</w:t>
      </w:r>
      <w:r w:rsidRPr="00711CD1">
        <w:t xml:space="preserve"> </w:t>
      </w:r>
      <w:r w:rsidRPr="00711CD1">
        <w:rPr>
          <w:rFonts w:ascii="Arial" w:hAnsi="Arial" w:cs="Arial"/>
          <w:color w:val="0A0A0A"/>
          <w:sz w:val="20"/>
          <w:szCs w:val="20"/>
        </w:rPr>
        <w:t>It is recommended to list the limitations and scope of the proposed method. Is it necessary to know in advance the exact direction of propagation of the beam, and to what extent interference and diffraction should be limited in the BBF application region? Also, is the method only suitable for 2D scenario?</w:t>
      </w:r>
    </w:p>
    <w:p w14:paraId="6F9A43C4" w14:textId="79DF4A71" w:rsidR="00711CD1" w:rsidRPr="001B504D" w:rsidRDefault="00711CD1" w:rsidP="00A8593A">
      <w:pPr>
        <w:widowControl/>
        <w:shd w:val="clear" w:color="auto" w:fill="FEFEFE"/>
        <w:ind w:leftChars="200" w:left="420"/>
        <w:rPr>
          <w:rFonts w:ascii="Arial" w:eastAsia="宋体" w:hAnsi="Arial" w:cs="Arial"/>
          <w:color w:val="0A0A0A"/>
          <w:kern w:val="0"/>
          <w:sz w:val="20"/>
          <w:szCs w:val="20"/>
        </w:rPr>
      </w:pPr>
      <w:r w:rsidRPr="00711CD1">
        <w:rPr>
          <w:rFonts w:ascii="Arial" w:hAnsi="Arial" w:cs="Arial"/>
          <w:color w:val="0A0A0A"/>
          <w:sz w:val="20"/>
          <w:szCs w:val="20"/>
        </w:rPr>
        <w:t>To achieve the fastest convergence, it is concluded when the damping factor ω = 2/3. Is it universally applicable, or is it just an example tried out in the paper? What should it be determined for a new iterative calculation?</w:t>
      </w:r>
    </w:p>
    <w:p w14:paraId="3A0368C6" w14:textId="5AAF93DA" w:rsidR="005902BF" w:rsidRDefault="00711CD1" w:rsidP="00A8593A">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Pr>
          <w:rFonts w:ascii="Arial" w:eastAsia="宋体" w:hAnsi="Arial" w:cs="Arial"/>
          <w:b/>
          <w:bCs/>
          <w:color w:val="0A0A0A"/>
          <w:kern w:val="0"/>
          <w:sz w:val="20"/>
          <w:szCs w:val="20"/>
        </w:rPr>
        <w:t xml:space="preserve"> </w:t>
      </w:r>
      <w:r w:rsidR="00DF0580">
        <w:rPr>
          <w:rFonts w:ascii="Arial" w:eastAsia="宋体" w:hAnsi="Arial" w:cs="Arial"/>
          <w:color w:val="0A0A0A"/>
          <w:kern w:val="0"/>
          <w:sz w:val="20"/>
          <w:szCs w:val="20"/>
        </w:rPr>
        <w:t xml:space="preserve">We thank the reviewer for raising </w:t>
      </w:r>
      <w:r w:rsidR="00C9008C">
        <w:rPr>
          <w:rFonts w:ascii="Arial" w:eastAsia="宋体" w:hAnsi="Arial" w:cs="Arial"/>
          <w:color w:val="0A0A0A"/>
          <w:kern w:val="0"/>
          <w:sz w:val="20"/>
          <w:szCs w:val="20"/>
        </w:rPr>
        <w:t xml:space="preserve">this </w:t>
      </w:r>
      <w:r w:rsidR="00DF0580">
        <w:rPr>
          <w:rFonts w:ascii="Arial" w:eastAsia="宋体" w:hAnsi="Arial" w:cs="Arial"/>
          <w:color w:val="0A0A0A"/>
          <w:kern w:val="0"/>
          <w:sz w:val="20"/>
          <w:szCs w:val="20"/>
        </w:rPr>
        <w:t xml:space="preserve">important </w:t>
      </w:r>
      <w:r w:rsidR="00C9008C">
        <w:rPr>
          <w:rFonts w:ascii="Arial" w:eastAsia="宋体" w:hAnsi="Arial" w:cs="Arial"/>
          <w:color w:val="0A0A0A"/>
          <w:kern w:val="0"/>
          <w:sz w:val="20"/>
          <w:szCs w:val="20"/>
        </w:rPr>
        <w:t>remark</w:t>
      </w:r>
      <w:r w:rsidRPr="00711CD1">
        <w:rPr>
          <w:rFonts w:ascii="Arial" w:eastAsia="宋体" w:hAnsi="Arial" w:cs="Arial"/>
          <w:color w:val="0A0A0A"/>
          <w:kern w:val="0"/>
          <w:sz w:val="20"/>
          <w:szCs w:val="20"/>
        </w:rPr>
        <w:t>.</w:t>
      </w:r>
      <w:r w:rsidR="00C9008C" w:rsidRPr="00DE0859">
        <w:rPr>
          <w:rFonts w:ascii="Arial" w:eastAsia="宋体" w:hAnsi="Arial" w:cs="Arial"/>
          <w:color w:val="0A0A0A"/>
          <w:kern w:val="0"/>
          <w:sz w:val="20"/>
          <w:szCs w:val="20"/>
        </w:rPr>
        <w:t xml:space="preserve"> We apologize that the limitations and the scope of our proposed method </w:t>
      </w:r>
      <w:r w:rsidR="002F7073">
        <w:rPr>
          <w:rFonts w:ascii="Arial" w:eastAsia="宋体" w:hAnsi="Arial" w:cs="Arial" w:hint="eastAsia"/>
          <w:color w:val="0A0A0A"/>
          <w:kern w:val="0"/>
          <w:sz w:val="20"/>
          <w:szCs w:val="20"/>
        </w:rPr>
        <w:t>are</w:t>
      </w:r>
      <w:r w:rsidR="00C9008C" w:rsidRPr="00DE0859">
        <w:rPr>
          <w:rFonts w:ascii="Arial" w:eastAsia="宋体" w:hAnsi="Arial" w:cs="Arial"/>
          <w:color w:val="0A0A0A"/>
          <w:kern w:val="0"/>
          <w:sz w:val="20"/>
          <w:szCs w:val="20"/>
        </w:rPr>
        <w:t xml:space="preserve"> not explicitly stated. </w:t>
      </w:r>
      <w:r w:rsidR="00A8593A">
        <w:rPr>
          <w:rFonts w:ascii="Arial" w:eastAsia="宋体" w:hAnsi="Arial" w:cs="Arial"/>
          <w:color w:val="0A0A0A"/>
          <w:kern w:val="0"/>
          <w:sz w:val="20"/>
          <w:szCs w:val="20"/>
        </w:rPr>
        <w:t>T</w:t>
      </w:r>
      <w:r w:rsidR="00C9008C" w:rsidRPr="00DE0859">
        <w:rPr>
          <w:rFonts w:ascii="Arial" w:eastAsia="宋体" w:hAnsi="Arial" w:cs="Arial"/>
          <w:color w:val="0A0A0A"/>
          <w:kern w:val="0"/>
          <w:sz w:val="20"/>
          <w:szCs w:val="20"/>
        </w:rPr>
        <w:t>he main assumption of our BBF is that the zero-order diffraction beam dominates the wave propagation</w:t>
      </w:r>
      <w:r w:rsidR="00C9008C">
        <w:rPr>
          <w:rFonts w:ascii="Arial" w:eastAsia="宋体" w:hAnsi="Arial" w:cs="Arial"/>
          <w:color w:val="0A0A0A"/>
          <w:kern w:val="0"/>
          <w:sz w:val="20"/>
          <w:szCs w:val="20"/>
        </w:rPr>
        <w:t>, thus the existence of high order diffraction beams shall lead to inaccurate numerical results.</w:t>
      </w:r>
      <w:r w:rsidR="002F7073">
        <w:rPr>
          <w:rFonts w:ascii="Arial" w:eastAsia="宋体" w:hAnsi="Arial" w:cs="Arial"/>
          <w:color w:val="0A0A0A"/>
          <w:kern w:val="0"/>
          <w:sz w:val="20"/>
          <w:szCs w:val="20"/>
        </w:rPr>
        <w:t xml:space="preserve"> </w:t>
      </w:r>
      <w:r w:rsidR="00A8593A" w:rsidRPr="00A8593A">
        <w:rPr>
          <w:rFonts w:ascii="Arial" w:eastAsia="宋体" w:hAnsi="Arial" w:cs="Arial"/>
          <w:color w:val="0A0A0A"/>
          <w:kern w:val="0"/>
          <w:sz w:val="20"/>
          <w:szCs w:val="20"/>
        </w:rPr>
        <w:t xml:space="preserve">When only the zero-order diffracted beam is included, as shown </w:t>
      </w:r>
      <w:r w:rsidR="00A8593A">
        <w:rPr>
          <w:rFonts w:ascii="Arial" w:eastAsia="宋体" w:hAnsi="Arial" w:cs="Arial"/>
          <w:color w:val="0A0A0A"/>
          <w:kern w:val="0"/>
          <w:sz w:val="20"/>
          <w:szCs w:val="20"/>
        </w:rPr>
        <w:t>in</w:t>
      </w:r>
      <w:r w:rsidR="00A8593A" w:rsidRPr="00A8593A">
        <w:rPr>
          <w:rFonts w:ascii="Arial" w:eastAsia="宋体" w:hAnsi="Arial" w:cs="Arial"/>
          <w:color w:val="0A0A0A"/>
          <w:kern w:val="0"/>
          <w:sz w:val="20"/>
          <w:szCs w:val="20"/>
        </w:rPr>
        <w:t xml:space="preserve"> the results </w:t>
      </w:r>
      <w:r w:rsidR="00A8593A">
        <w:rPr>
          <w:rFonts w:ascii="Arial" w:eastAsia="宋体" w:hAnsi="Arial" w:cs="Arial"/>
          <w:color w:val="0A0A0A"/>
          <w:kern w:val="0"/>
          <w:sz w:val="20"/>
          <w:szCs w:val="20"/>
        </w:rPr>
        <w:t>of</w:t>
      </w:r>
      <w:r w:rsidR="00A8593A" w:rsidRPr="00A8593A">
        <w:rPr>
          <w:rFonts w:ascii="Arial" w:eastAsia="宋体" w:hAnsi="Arial" w:cs="Arial"/>
          <w:color w:val="0A0A0A"/>
          <w:kern w:val="0"/>
          <w:sz w:val="20"/>
          <w:szCs w:val="20"/>
        </w:rPr>
        <w:t xml:space="preserve"> Figure 5 </w:t>
      </w:r>
      <w:r w:rsidR="00A8593A">
        <w:rPr>
          <w:rFonts w:ascii="Arial" w:eastAsia="宋体" w:hAnsi="Arial" w:cs="Arial"/>
          <w:color w:val="0A0A0A"/>
          <w:kern w:val="0"/>
          <w:sz w:val="20"/>
          <w:szCs w:val="20"/>
        </w:rPr>
        <w:t xml:space="preserve">in </w:t>
      </w:r>
      <w:r w:rsidR="00A8593A" w:rsidRPr="00A8593A">
        <w:rPr>
          <w:rFonts w:ascii="Arial" w:eastAsia="宋体" w:hAnsi="Arial" w:cs="Arial"/>
          <w:color w:val="0A0A0A"/>
          <w:kern w:val="0"/>
          <w:sz w:val="20"/>
          <w:szCs w:val="20"/>
        </w:rPr>
        <w:t>the manuscript, diffraction can be well calculated, but we do need to know the approximate direction of the power flow of the light wave.</w:t>
      </w:r>
      <w:r w:rsidR="007933AE">
        <w:rPr>
          <w:rFonts w:ascii="Arial" w:eastAsia="宋体" w:hAnsi="Arial" w:cs="Arial" w:hint="eastAsia"/>
          <w:color w:val="0A0A0A"/>
          <w:kern w:val="0"/>
          <w:sz w:val="20"/>
          <w:szCs w:val="20"/>
        </w:rPr>
        <w:t xml:space="preserve"> </w:t>
      </w:r>
      <w:r w:rsidR="00A8593A" w:rsidRPr="00A8593A">
        <w:rPr>
          <w:rFonts w:ascii="Arial" w:eastAsia="宋体" w:hAnsi="Arial" w:cs="Arial"/>
          <w:color w:val="0A0A0A"/>
          <w:kern w:val="0"/>
          <w:sz w:val="20"/>
          <w:szCs w:val="20"/>
        </w:rPr>
        <w:t>Regarding interference, our BBP currently cannot handle two overlapping beams with different directions. This limitation necessitates the inclusion of full-wave FEM calculations when combining BBF-FEM with DDM.</w:t>
      </w:r>
      <w:r w:rsidR="00A8593A">
        <w:rPr>
          <w:rFonts w:ascii="Arial" w:eastAsia="宋体" w:hAnsi="Arial" w:cs="Arial" w:hint="eastAsia"/>
          <w:color w:val="0A0A0A"/>
          <w:kern w:val="0"/>
          <w:sz w:val="20"/>
          <w:szCs w:val="20"/>
        </w:rPr>
        <w:t xml:space="preserve"> </w:t>
      </w:r>
      <w:r w:rsidR="009263FB" w:rsidRPr="009263FB">
        <w:rPr>
          <w:rFonts w:ascii="Arial" w:eastAsia="宋体" w:hAnsi="Arial" w:cs="Arial"/>
          <w:color w:val="0A0A0A"/>
          <w:kern w:val="0"/>
          <w:sz w:val="20"/>
          <w:szCs w:val="20"/>
        </w:rPr>
        <w:t>In future research, we aim to expand the use of more sophisticated PBF and implement more refined regional divisions to properly address complex diffraction and interference scenarios.</w:t>
      </w:r>
    </w:p>
    <w:p w14:paraId="19D4FD9B" w14:textId="77777777" w:rsidR="00A8593A" w:rsidRDefault="00DF0580" w:rsidP="005902BF">
      <w:pPr>
        <w:widowControl/>
        <w:shd w:val="clear" w:color="auto" w:fill="FEFEFE"/>
        <w:ind w:leftChars="200" w:left="420"/>
        <w:jc w:val="left"/>
        <w:rPr>
          <w:rFonts w:ascii="Arial" w:eastAsia="宋体" w:hAnsi="Arial" w:cs="Arial"/>
          <w:color w:val="0A0A0A"/>
          <w:kern w:val="0"/>
          <w:sz w:val="20"/>
          <w:szCs w:val="20"/>
        </w:rPr>
      </w:pPr>
      <w:r w:rsidRPr="00DF0580">
        <w:rPr>
          <w:rFonts w:ascii="Arial" w:eastAsia="宋体" w:hAnsi="Arial" w:cs="Arial"/>
          <w:color w:val="0A0A0A"/>
          <w:kern w:val="0"/>
          <w:sz w:val="20"/>
          <w:szCs w:val="20"/>
        </w:rPr>
        <w:t xml:space="preserve">The proposed method is also applicable in 3D scenarios. </w:t>
      </w:r>
      <w:r>
        <w:rPr>
          <w:rFonts w:ascii="Arial" w:eastAsia="宋体" w:hAnsi="Arial" w:cs="Arial"/>
          <w:color w:val="0A0A0A"/>
          <w:kern w:val="0"/>
          <w:sz w:val="20"/>
          <w:szCs w:val="20"/>
        </w:rPr>
        <w:t>S</w:t>
      </w:r>
      <w:r w:rsidR="00566874" w:rsidRPr="00566874">
        <w:rPr>
          <w:rFonts w:ascii="Arial" w:eastAsia="宋体" w:hAnsi="Arial" w:cs="Arial"/>
          <w:color w:val="0A0A0A"/>
          <w:kern w:val="0"/>
          <w:sz w:val="20"/>
          <w:szCs w:val="20"/>
        </w:rPr>
        <w:t>imilar to 2D cases, there must be a primary direction of beam propagation.</w:t>
      </w:r>
      <w:r w:rsidR="00711CD1">
        <w:rPr>
          <w:rFonts w:ascii="Arial" w:eastAsia="宋体" w:hAnsi="Arial" w:cs="Arial"/>
          <w:color w:val="0A0A0A"/>
          <w:kern w:val="0"/>
          <w:sz w:val="20"/>
          <w:szCs w:val="20"/>
        </w:rPr>
        <w:t xml:space="preserve"> </w:t>
      </w:r>
    </w:p>
    <w:p w14:paraId="0C26A314" w14:textId="689632D3" w:rsidR="00711CD1" w:rsidRDefault="00566874" w:rsidP="005902BF">
      <w:pPr>
        <w:widowControl/>
        <w:shd w:val="clear" w:color="auto" w:fill="FEFEFE"/>
        <w:ind w:leftChars="200" w:left="420"/>
        <w:jc w:val="left"/>
        <w:rPr>
          <w:rFonts w:ascii="Arial" w:eastAsia="宋体" w:hAnsi="Arial" w:cs="Arial"/>
          <w:color w:val="0A0A0A"/>
          <w:kern w:val="0"/>
          <w:sz w:val="20"/>
          <w:szCs w:val="20"/>
        </w:rPr>
      </w:pPr>
      <w:r w:rsidRPr="00566874">
        <w:rPr>
          <w:rFonts w:ascii="Arial" w:eastAsia="宋体" w:hAnsi="Arial" w:cs="Arial"/>
          <w:color w:val="0A0A0A"/>
          <w:kern w:val="0"/>
          <w:sz w:val="20"/>
          <w:szCs w:val="20"/>
        </w:rPr>
        <w:t xml:space="preserve">The empirical range for the damping </w:t>
      </w:r>
      <w:r>
        <w:rPr>
          <w:rFonts w:ascii="Arial" w:eastAsia="宋体" w:hAnsi="Arial" w:cs="Arial"/>
          <w:color w:val="0A0A0A"/>
          <w:kern w:val="0"/>
          <w:sz w:val="20"/>
          <w:szCs w:val="20"/>
        </w:rPr>
        <w:t>facto</w:t>
      </w:r>
      <w:r w:rsidR="00A8593A">
        <w:rPr>
          <w:rFonts w:ascii="Arial" w:eastAsia="宋体" w:hAnsi="Arial" w:cs="Arial"/>
          <w:color w:val="0A0A0A"/>
          <w:kern w:val="0"/>
          <w:sz w:val="20"/>
          <w:szCs w:val="20"/>
        </w:rPr>
        <w:t>r</w:t>
      </w:r>
      <w:r w:rsidRPr="00566874">
        <w:rPr>
          <w:rFonts w:ascii="Arial" w:eastAsia="宋体" w:hAnsi="Arial" w:cs="Arial"/>
          <w:color w:val="0A0A0A"/>
          <w:kern w:val="0"/>
          <w:sz w:val="20"/>
          <w:szCs w:val="20"/>
        </w:rPr>
        <w:t xml:space="preserve"> </w:t>
      </w:r>
      <m:oMath>
        <m:r>
          <w:rPr>
            <w:rFonts w:ascii="Cambria Math" w:hAnsi="Cambria Math"/>
          </w:rPr>
          <m:t>ω</m:t>
        </m:r>
      </m:oMath>
      <w:r>
        <w:rPr>
          <w:rFonts w:ascii="Arial" w:eastAsia="宋体" w:hAnsi="Arial" w:cs="Arial"/>
          <w:color w:val="0A0A0A"/>
          <w:kern w:val="0"/>
          <w:sz w:val="20"/>
          <w:szCs w:val="20"/>
        </w:rPr>
        <w:t xml:space="preserve"> </w:t>
      </w:r>
      <w:r w:rsidRPr="00566874">
        <w:rPr>
          <w:rFonts w:ascii="Arial" w:eastAsia="宋体" w:hAnsi="Arial" w:cs="Arial"/>
          <w:color w:val="0A0A0A"/>
          <w:kern w:val="0"/>
          <w:sz w:val="20"/>
          <w:szCs w:val="20"/>
        </w:rPr>
        <w:t xml:space="preserve">is </w:t>
      </w:r>
      <m:oMath>
        <m:r>
          <w:rPr>
            <w:rFonts w:ascii="Cambria Math" w:hAnsi="Cambria Math"/>
          </w:rPr>
          <m:t>0.5&lt;ω&lt;1</m:t>
        </m:r>
      </m:oMath>
      <w:r w:rsidRPr="00566874">
        <w:rPr>
          <w:rFonts w:ascii="Arial" w:eastAsia="宋体" w:hAnsi="Arial" w:cs="Arial"/>
          <w:color w:val="0A0A0A"/>
          <w:kern w:val="0"/>
          <w:sz w:val="20"/>
          <w:szCs w:val="20"/>
        </w:rPr>
        <w:t xml:space="preserve">. In the absence of information about the matrix characteristics, </w:t>
      </w:r>
      <m:oMath>
        <m:r>
          <w:rPr>
            <w:rFonts w:ascii="Cambria Math" w:hAnsi="Cambria Math"/>
          </w:rPr>
          <m:t>ω=2/3</m:t>
        </m:r>
      </m:oMath>
      <w:r>
        <w:rPr>
          <w:rFonts w:ascii="Arial" w:eastAsia="宋体" w:hAnsi="Arial" w:cs="Arial" w:hint="eastAsia"/>
        </w:rPr>
        <w:t xml:space="preserve"> </w:t>
      </w:r>
      <w:r>
        <w:rPr>
          <w:rFonts w:ascii="Arial" w:eastAsia="宋体" w:hAnsi="Arial" w:cs="Arial"/>
        </w:rPr>
        <w:t xml:space="preserve">or </w:t>
      </w:r>
      <m:oMath>
        <m:r>
          <w:rPr>
            <w:rFonts w:ascii="Cambria Math" w:hAnsi="Cambria Math"/>
          </w:rPr>
          <m:t>ω≈0.8</m:t>
        </m:r>
      </m:oMath>
      <w:r>
        <w:rPr>
          <w:rFonts w:ascii="Arial" w:eastAsia="宋体" w:hAnsi="Arial" w:cs="Arial" w:hint="eastAsia"/>
        </w:rPr>
        <w:t xml:space="preserve"> </w:t>
      </w:r>
      <w:r w:rsidRPr="00566874">
        <w:rPr>
          <w:rFonts w:ascii="Arial" w:eastAsia="宋体" w:hAnsi="Arial" w:cs="Arial"/>
          <w:color w:val="0A0A0A"/>
          <w:kern w:val="0"/>
          <w:sz w:val="20"/>
          <w:szCs w:val="20"/>
        </w:rPr>
        <w:t xml:space="preserve">are commonly used empirical values. When the spectral radius </w:t>
      </w:r>
      <m:oMath>
        <m:r>
          <w:rPr>
            <w:rFonts w:ascii="Cambria Math" w:hAnsi="Cambria Math"/>
          </w:rPr>
          <m:t xml:space="preserve">ρ </m:t>
        </m:r>
      </m:oMath>
      <w:r w:rsidRPr="00566874">
        <w:rPr>
          <w:rFonts w:ascii="Arial" w:eastAsia="宋体" w:hAnsi="Arial" w:cs="Arial"/>
          <w:color w:val="0A0A0A"/>
          <w:kern w:val="0"/>
          <w:sz w:val="20"/>
          <w:szCs w:val="20"/>
        </w:rPr>
        <w:t xml:space="preserve">of the matrix is known, the damping factor can be chosen as </w:t>
      </w:r>
      <m:oMath>
        <m:r>
          <w:rPr>
            <w:rFonts w:ascii="Cambria Math" w:hAnsi="Cambria Math"/>
          </w:rPr>
          <m:t>ω=</m:t>
        </m:r>
        <m:f>
          <m:fPr>
            <m:ctrlPr>
              <w:rPr>
                <w:rFonts w:ascii="Cambria Math" w:hAnsi="Cambria Math"/>
                <w:i/>
              </w:rPr>
            </m:ctrlPr>
          </m:fPr>
          <m:num>
            <m:r>
              <w:rPr>
                <w:rFonts w:ascii="Cambria Math" w:hAnsi="Cambria Math"/>
              </w:rPr>
              <m:t>2</m:t>
            </m:r>
          </m:num>
          <m:den>
            <m:r>
              <w:rPr>
                <w:rFonts w:ascii="Cambria Math" w:hAnsi="Cambria Math"/>
              </w:rPr>
              <m:t>2-ρ</m:t>
            </m:r>
          </m:den>
        </m:f>
      </m:oMath>
      <w:r w:rsidRPr="00566874">
        <w:rPr>
          <w:rFonts w:ascii="Arial" w:eastAsia="宋体" w:hAnsi="Arial" w:cs="Arial"/>
          <w:color w:val="0A0A0A"/>
          <w:kern w:val="0"/>
          <w:sz w:val="20"/>
          <w:szCs w:val="20"/>
        </w:rPr>
        <w:t>.</w:t>
      </w:r>
      <w:r w:rsidR="00711CD1">
        <w:rPr>
          <w:rFonts w:ascii="Arial" w:eastAsia="宋体" w:hAnsi="Arial" w:cs="Arial"/>
          <w:color w:val="0A0A0A"/>
          <w:kern w:val="0"/>
          <w:sz w:val="20"/>
          <w:szCs w:val="20"/>
        </w:rPr>
        <w:t xml:space="preserve"> </w:t>
      </w:r>
    </w:p>
    <w:p w14:paraId="289F0BC2" w14:textId="5535C10D" w:rsidR="0032390E" w:rsidRPr="001B504D" w:rsidRDefault="0032390E" w:rsidP="0032390E">
      <w:pPr>
        <w:widowControl/>
        <w:shd w:val="clear" w:color="auto" w:fill="FEFEFE"/>
        <w:ind w:leftChars="200" w:left="420"/>
        <w:jc w:val="left"/>
        <w:rPr>
          <w:rFonts w:ascii="Arial" w:eastAsia="宋体" w:hAnsi="Arial" w:cs="Arial"/>
          <w:color w:val="0A0A0A"/>
          <w:kern w:val="0"/>
          <w:sz w:val="20"/>
          <w:szCs w:val="20"/>
        </w:rPr>
      </w:pPr>
      <w:r w:rsidRPr="0047270C">
        <w:rPr>
          <w:rFonts w:ascii="Arial" w:eastAsia="宋体" w:hAnsi="Arial" w:cs="Arial"/>
          <w:b/>
          <w:bCs/>
          <w:color w:val="0A0A0A"/>
          <w:kern w:val="0"/>
          <w:sz w:val="20"/>
          <w:szCs w:val="20"/>
        </w:rPr>
        <w:lastRenderedPageBreak/>
        <w:t>Action</w:t>
      </w:r>
      <w:r>
        <w:rPr>
          <w:rFonts w:ascii="Arial" w:eastAsia="宋体" w:hAnsi="Arial" w:cs="Arial"/>
          <w:color w:val="0A0A0A"/>
          <w:kern w:val="0"/>
          <w:sz w:val="20"/>
          <w:szCs w:val="20"/>
        </w:rPr>
        <w:t xml:space="preserve">: </w:t>
      </w:r>
      <w:r w:rsidR="00C9008C">
        <w:rPr>
          <w:rFonts w:ascii="Arial" w:eastAsia="宋体" w:hAnsi="Arial" w:cs="Arial"/>
          <w:color w:val="0A0A0A"/>
          <w:kern w:val="0"/>
          <w:sz w:val="20"/>
          <w:szCs w:val="20"/>
        </w:rPr>
        <w:t>We add the</w:t>
      </w:r>
      <w:r w:rsidR="002D1F22">
        <w:rPr>
          <w:rFonts w:ascii="Arial" w:eastAsia="宋体" w:hAnsi="Arial" w:cs="Arial"/>
          <w:color w:val="0A0A0A"/>
          <w:kern w:val="0"/>
          <w:sz w:val="20"/>
          <w:szCs w:val="20"/>
        </w:rPr>
        <w:t xml:space="preserve"> discussions on the</w:t>
      </w:r>
      <w:r w:rsidR="00C9008C">
        <w:rPr>
          <w:rFonts w:ascii="Arial" w:eastAsia="宋体" w:hAnsi="Arial" w:cs="Arial"/>
          <w:color w:val="0A0A0A"/>
          <w:kern w:val="0"/>
          <w:sz w:val="20"/>
          <w:szCs w:val="20"/>
        </w:rPr>
        <w:t xml:space="preserve"> limitation and the scope</w:t>
      </w:r>
      <w:r w:rsidR="002D1F22">
        <w:rPr>
          <w:rFonts w:ascii="Arial" w:eastAsia="宋体" w:hAnsi="Arial" w:cs="Arial"/>
          <w:color w:val="0A0A0A"/>
          <w:kern w:val="0"/>
          <w:sz w:val="20"/>
          <w:szCs w:val="20"/>
        </w:rPr>
        <w:t xml:space="preserve"> of our approach</w:t>
      </w:r>
      <w:r w:rsidR="00C9008C">
        <w:rPr>
          <w:rFonts w:ascii="Arial" w:eastAsia="宋体" w:hAnsi="Arial" w:cs="Arial"/>
          <w:color w:val="0A0A0A"/>
          <w:kern w:val="0"/>
          <w:sz w:val="20"/>
          <w:szCs w:val="20"/>
        </w:rPr>
        <w:t xml:space="preserve"> in the </w:t>
      </w:r>
      <w:r w:rsidR="00A51F6B">
        <w:rPr>
          <w:rFonts w:ascii="Arial" w:hAnsi="Arial" w:cs="Arial"/>
          <w:color w:val="0A0A0A"/>
          <w:sz w:val="20"/>
          <w:szCs w:val="20"/>
        </w:rPr>
        <w:t>Chapter</w:t>
      </w:r>
      <w:r w:rsidR="00C9008C">
        <w:rPr>
          <w:rFonts w:ascii="Arial" w:eastAsia="宋体" w:hAnsi="Arial" w:cs="Arial"/>
          <w:color w:val="0A0A0A"/>
          <w:kern w:val="0"/>
          <w:sz w:val="20"/>
          <w:szCs w:val="20"/>
        </w:rPr>
        <w:t xml:space="preserve"> </w:t>
      </w:r>
      <w:r w:rsidR="00C9008C" w:rsidRPr="00711CD1">
        <w:rPr>
          <w:rFonts w:ascii="Times New Roman" w:eastAsia="宋体" w:hAnsi="Times New Roman" w:cs="Times New Roman"/>
          <w:color w:val="0A0A0A"/>
          <w:kern w:val="0"/>
          <w:sz w:val="20"/>
          <w:szCs w:val="20"/>
        </w:rPr>
        <w:t>Ⅳ</w:t>
      </w:r>
      <w:r w:rsidR="002D1F22">
        <w:rPr>
          <w:rFonts w:ascii="Times New Roman" w:eastAsia="宋体" w:hAnsi="Times New Roman" w:cs="Times New Roman"/>
          <w:color w:val="0A0A0A"/>
          <w:kern w:val="0"/>
          <w:sz w:val="20"/>
          <w:szCs w:val="20"/>
        </w:rPr>
        <w:t xml:space="preserve"> </w:t>
      </w:r>
      <w:r w:rsidR="002D1F22" w:rsidRPr="002D1F22">
        <w:rPr>
          <w:rFonts w:ascii="Arial" w:eastAsia="宋体" w:hAnsi="Arial" w:cs="Arial"/>
          <w:color w:val="0A0A0A"/>
          <w:kern w:val="0"/>
          <w:sz w:val="20"/>
          <w:szCs w:val="20"/>
        </w:rPr>
        <w:t>and</w:t>
      </w:r>
      <w:r w:rsidR="002D1F22">
        <w:rPr>
          <w:rFonts w:ascii="Arial" w:eastAsia="宋体" w:hAnsi="Arial" w:cs="Arial"/>
          <w:color w:val="0A0A0A"/>
          <w:kern w:val="0"/>
          <w:sz w:val="20"/>
          <w:szCs w:val="20"/>
        </w:rPr>
        <w:t xml:space="preserve"> </w:t>
      </w:r>
      <w:r w:rsidR="002D1F22" w:rsidRPr="002D1F22">
        <w:rPr>
          <w:rFonts w:ascii="Arial" w:eastAsia="宋体" w:hAnsi="Arial" w:cs="Arial"/>
          <w:color w:val="0A0A0A"/>
          <w:kern w:val="0"/>
          <w:sz w:val="20"/>
          <w:szCs w:val="20"/>
        </w:rPr>
        <w:t>modif</w:t>
      </w:r>
      <w:r w:rsidR="002D1F22">
        <w:rPr>
          <w:rFonts w:ascii="Arial" w:eastAsia="宋体" w:hAnsi="Arial" w:cs="Arial"/>
          <w:color w:val="0A0A0A"/>
          <w:kern w:val="0"/>
          <w:sz w:val="20"/>
          <w:szCs w:val="20"/>
        </w:rPr>
        <w:t xml:space="preserve">y the statement about </w:t>
      </w:r>
      <w:r w:rsidR="002D1F22" w:rsidRPr="00711CD1">
        <w:rPr>
          <w:rFonts w:ascii="Arial" w:hAnsi="Arial" w:cs="Arial"/>
          <w:color w:val="0A0A0A"/>
          <w:sz w:val="20"/>
          <w:szCs w:val="20"/>
        </w:rPr>
        <w:t>the damping factor</w:t>
      </w:r>
      <w:r w:rsidR="00A51F6B">
        <w:rPr>
          <w:rFonts w:ascii="Arial" w:hAnsi="Arial" w:cs="Arial"/>
          <w:color w:val="0A0A0A"/>
          <w:sz w:val="20"/>
          <w:szCs w:val="20"/>
        </w:rPr>
        <w:t xml:space="preserve"> in the </w:t>
      </w:r>
      <w:r w:rsidR="00B73EC9">
        <w:rPr>
          <w:rFonts w:ascii="Arial" w:hAnsi="Arial" w:cs="Arial"/>
          <w:color w:val="0A0A0A"/>
          <w:sz w:val="20"/>
          <w:szCs w:val="20"/>
        </w:rPr>
        <w:t>S</w:t>
      </w:r>
      <w:r w:rsidR="00A51F6B">
        <w:rPr>
          <w:rFonts w:ascii="Arial" w:hAnsi="Arial" w:cs="Arial"/>
          <w:color w:val="0A0A0A"/>
          <w:sz w:val="20"/>
          <w:szCs w:val="20"/>
        </w:rPr>
        <w:t xml:space="preserve">ection </w:t>
      </w:r>
      <w:r w:rsidR="00A51F6B" w:rsidRPr="00A51F6B">
        <w:rPr>
          <w:rFonts w:ascii="Times New Roman" w:hAnsi="Times New Roman" w:cs="Times New Roman"/>
          <w:color w:val="0A0A0A"/>
          <w:sz w:val="20"/>
          <w:szCs w:val="20"/>
        </w:rPr>
        <w:t>Ⅱ</w:t>
      </w:r>
      <w:r w:rsidR="00A51F6B">
        <w:rPr>
          <w:rFonts w:ascii="Arial" w:hAnsi="Arial" w:cs="Arial"/>
          <w:color w:val="0A0A0A"/>
          <w:sz w:val="20"/>
          <w:szCs w:val="20"/>
        </w:rPr>
        <w:t>.4</w:t>
      </w:r>
      <w:r w:rsidR="002D1F22">
        <w:rPr>
          <w:rFonts w:ascii="Arial" w:hAnsi="Arial" w:cs="Arial"/>
          <w:color w:val="0A0A0A"/>
          <w:sz w:val="20"/>
          <w:szCs w:val="20"/>
        </w:rPr>
        <w:t>.</w:t>
      </w:r>
      <w:r w:rsidR="002D1F22" w:rsidRPr="002D1F22">
        <w:rPr>
          <w:rFonts w:ascii="Arial" w:eastAsia="宋体" w:hAnsi="Arial" w:cs="Arial"/>
          <w:color w:val="0A0A0A"/>
          <w:kern w:val="0"/>
          <w:sz w:val="20"/>
          <w:szCs w:val="20"/>
        </w:rPr>
        <w:t xml:space="preserve"> </w:t>
      </w:r>
    </w:p>
    <w:p w14:paraId="44B4C86E" w14:textId="77777777" w:rsidR="0032390E" w:rsidRPr="00601297" w:rsidRDefault="0032390E" w:rsidP="00711CD1">
      <w:pPr>
        <w:widowControl/>
        <w:shd w:val="clear" w:color="auto" w:fill="FEFEFE"/>
        <w:ind w:leftChars="200" w:left="420"/>
        <w:jc w:val="left"/>
        <w:rPr>
          <w:rFonts w:ascii="Arial" w:eastAsia="宋体" w:hAnsi="Arial" w:cs="Arial"/>
          <w:color w:val="0A0A0A"/>
          <w:kern w:val="0"/>
          <w:sz w:val="20"/>
          <w:szCs w:val="20"/>
        </w:rPr>
      </w:pPr>
    </w:p>
    <w:p w14:paraId="414AE6E5" w14:textId="77777777" w:rsidR="00711CD1" w:rsidRDefault="00711CD1" w:rsidP="00711CD1">
      <w:pPr>
        <w:widowControl/>
        <w:shd w:val="clear" w:color="auto" w:fill="FEFEFE"/>
        <w:ind w:leftChars="200" w:left="420"/>
        <w:jc w:val="left"/>
        <w:rPr>
          <w:rFonts w:ascii="Arial" w:eastAsia="宋体" w:hAnsi="Arial" w:cs="Arial"/>
          <w:color w:val="0A0A0A"/>
          <w:kern w:val="0"/>
          <w:sz w:val="20"/>
          <w:szCs w:val="20"/>
        </w:rPr>
      </w:pPr>
    </w:p>
    <w:p w14:paraId="7188B49B" w14:textId="2B37ABB7" w:rsidR="00711CD1" w:rsidRPr="001B504D" w:rsidRDefault="00711CD1" w:rsidP="00A8593A">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4</w:t>
      </w:r>
      <w:r w:rsidRPr="001B504D">
        <w:rPr>
          <w:rFonts w:ascii="Arial" w:eastAsia="宋体" w:hAnsi="Arial" w:cs="Arial"/>
          <w:b/>
          <w:bCs/>
          <w:color w:val="0A0A0A"/>
          <w:kern w:val="0"/>
          <w:sz w:val="20"/>
          <w:szCs w:val="20"/>
        </w:rPr>
        <w:t>:</w:t>
      </w:r>
      <w:r w:rsidRPr="00711CD1">
        <w:t xml:space="preserve"> </w:t>
      </w:r>
      <w:r w:rsidR="00566874" w:rsidRPr="00566874">
        <w:rPr>
          <w:rFonts w:ascii="Arial" w:hAnsi="Arial" w:cs="Arial"/>
          <w:color w:val="0A0A0A"/>
          <w:sz w:val="20"/>
          <w:szCs w:val="20"/>
        </w:rPr>
        <w:t>In the example 1, in C region, there are distribution details that differ from results by FEM, with small scattered parts, as well as in the main beam. However, the details of the G region are quite accurate. According to the causality between C and G, and the fact that errors along the beam are usually cumulatively magnified. why is the deviation in the C region not reflected in the G region?</w:t>
      </w:r>
    </w:p>
    <w:p w14:paraId="2485A136" w14:textId="172EEF2F" w:rsidR="00711CD1" w:rsidRDefault="00711CD1" w:rsidP="00A8593A">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Pr>
          <w:rFonts w:ascii="Arial" w:eastAsia="宋体" w:hAnsi="Arial" w:cs="Arial"/>
          <w:b/>
          <w:bCs/>
          <w:color w:val="0A0A0A"/>
          <w:kern w:val="0"/>
          <w:sz w:val="20"/>
          <w:szCs w:val="20"/>
        </w:rPr>
        <w:t xml:space="preserve"> </w:t>
      </w:r>
      <w:r w:rsidR="005902BF" w:rsidRPr="00DE0859">
        <w:rPr>
          <w:rFonts w:ascii="Arial" w:eastAsia="宋体" w:hAnsi="Arial" w:cs="Arial"/>
          <w:color w:val="0A0A0A"/>
          <w:kern w:val="0"/>
          <w:sz w:val="20"/>
          <w:szCs w:val="20"/>
        </w:rPr>
        <w:t>We thank the reviewer for careful reading of our work</w:t>
      </w:r>
      <w:r w:rsidRPr="00711CD1">
        <w:rPr>
          <w:rFonts w:ascii="Arial" w:eastAsia="宋体" w:hAnsi="Arial" w:cs="Arial"/>
          <w:color w:val="0A0A0A"/>
          <w:kern w:val="0"/>
          <w:sz w:val="20"/>
          <w:szCs w:val="20"/>
        </w:rPr>
        <w:t>.</w:t>
      </w:r>
      <w:r w:rsidRPr="00601297">
        <w:rPr>
          <w:rFonts w:ascii="Arial" w:eastAsia="宋体" w:hAnsi="Arial" w:cs="Arial"/>
          <w:color w:val="0A0A0A"/>
          <w:kern w:val="0"/>
          <w:sz w:val="20"/>
          <w:szCs w:val="20"/>
        </w:rPr>
        <w:t xml:space="preserve"> </w:t>
      </w:r>
      <w:r w:rsidR="00566874" w:rsidRPr="00566874">
        <w:rPr>
          <w:rFonts w:ascii="Arial" w:eastAsia="宋体" w:hAnsi="Arial" w:cs="Arial"/>
          <w:color w:val="0A0A0A"/>
          <w:kern w:val="0"/>
          <w:sz w:val="20"/>
          <w:szCs w:val="20"/>
        </w:rPr>
        <w:t>The scattered part</w:t>
      </w:r>
      <w:r w:rsidR="00566874">
        <w:rPr>
          <w:rFonts w:ascii="Arial" w:eastAsia="宋体" w:hAnsi="Arial" w:cs="Arial"/>
          <w:color w:val="0A0A0A"/>
          <w:kern w:val="0"/>
          <w:sz w:val="20"/>
          <w:szCs w:val="20"/>
        </w:rPr>
        <w:t>s</w:t>
      </w:r>
      <w:r w:rsidR="00566874" w:rsidRPr="00566874">
        <w:rPr>
          <w:rFonts w:ascii="Arial" w:eastAsia="宋体" w:hAnsi="Arial" w:cs="Arial"/>
          <w:color w:val="0A0A0A"/>
          <w:kern w:val="0"/>
          <w:sz w:val="20"/>
          <w:szCs w:val="20"/>
        </w:rPr>
        <w:t xml:space="preserve"> in C</w:t>
      </w:r>
      <w:r w:rsidR="00566874">
        <w:rPr>
          <w:rFonts w:ascii="Arial" w:eastAsia="宋体" w:hAnsi="Arial" w:cs="Arial"/>
          <w:color w:val="0A0A0A"/>
          <w:kern w:val="0"/>
          <w:sz w:val="20"/>
          <w:szCs w:val="20"/>
        </w:rPr>
        <w:t xml:space="preserve"> </w:t>
      </w:r>
      <w:r w:rsidR="00566874" w:rsidRPr="00566874">
        <w:rPr>
          <w:rFonts w:ascii="Arial" w:eastAsia="宋体" w:hAnsi="Arial" w:cs="Arial"/>
          <w:color w:val="0A0A0A"/>
          <w:kern w:val="0"/>
          <w:sz w:val="20"/>
          <w:szCs w:val="20"/>
        </w:rPr>
        <w:t xml:space="preserve">region </w:t>
      </w:r>
      <w:r w:rsidR="00566874">
        <w:rPr>
          <w:rFonts w:ascii="Arial" w:eastAsia="宋体" w:hAnsi="Arial" w:cs="Arial"/>
          <w:color w:val="0A0A0A"/>
          <w:kern w:val="0"/>
          <w:sz w:val="20"/>
          <w:szCs w:val="20"/>
        </w:rPr>
        <w:t>are</w:t>
      </w:r>
      <w:r w:rsidR="00566874" w:rsidRPr="00566874">
        <w:rPr>
          <w:rFonts w:ascii="Arial" w:eastAsia="宋体" w:hAnsi="Arial" w:cs="Arial"/>
          <w:color w:val="0A0A0A"/>
          <w:kern w:val="0"/>
          <w:sz w:val="20"/>
          <w:szCs w:val="20"/>
        </w:rPr>
        <w:t xml:space="preserve"> caused by the Fresnel lens reflection </w:t>
      </w:r>
      <w:r w:rsidR="00566874">
        <w:rPr>
          <w:rFonts w:ascii="Arial" w:eastAsia="宋体" w:hAnsi="Arial" w:cs="Arial"/>
          <w:color w:val="0A0A0A"/>
          <w:kern w:val="0"/>
          <w:sz w:val="20"/>
          <w:szCs w:val="20"/>
        </w:rPr>
        <w:t>in</w:t>
      </w:r>
      <w:r w:rsidR="00566874" w:rsidRPr="00566874">
        <w:rPr>
          <w:rFonts w:ascii="Arial" w:eastAsia="宋体" w:hAnsi="Arial" w:cs="Arial"/>
          <w:color w:val="0A0A0A"/>
          <w:kern w:val="0"/>
          <w:sz w:val="20"/>
          <w:szCs w:val="20"/>
        </w:rPr>
        <w:t xml:space="preserve"> F</w:t>
      </w:r>
      <w:r w:rsidR="00566874">
        <w:rPr>
          <w:rFonts w:ascii="Arial" w:eastAsia="宋体" w:hAnsi="Arial" w:cs="Arial"/>
          <w:color w:val="0A0A0A"/>
          <w:kern w:val="0"/>
          <w:sz w:val="20"/>
          <w:szCs w:val="20"/>
        </w:rPr>
        <w:t xml:space="preserve"> </w:t>
      </w:r>
      <w:r w:rsidR="00566874" w:rsidRPr="00566874">
        <w:rPr>
          <w:rFonts w:ascii="Arial" w:eastAsia="宋体" w:hAnsi="Arial" w:cs="Arial"/>
          <w:color w:val="0A0A0A"/>
          <w:kern w:val="0"/>
          <w:sz w:val="20"/>
          <w:szCs w:val="20"/>
        </w:rPr>
        <w:t>region, not by accumulation in C</w:t>
      </w:r>
      <w:r w:rsidR="00566874">
        <w:rPr>
          <w:rFonts w:ascii="Arial" w:eastAsia="宋体" w:hAnsi="Arial" w:cs="Arial"/>
          <w:color w:val="0A0A0A"/>
          <w:kern w:val="0"/>
          <w:sz w:val="20"/>
          <w:szCs w:val="20"/>
        </w:rPr>
        <w:t xml:space="preserve"> </w:t>
      </w:r>
      <w:r w:rsidR="00566874" w:rsidRPr="00566874">
        <w:rPr>
          <w:rFonts w:ascii="Arial" w:eastAsia="宋体" w:hAnsi="Arial" w:cs="Arial"/>
          <w:color w:val="0A0A0A"/>
          <w:kern w:val="0"/>
          <w:sz w:val="20"/>
          <w:szCs w:val="20"/>
        </w:rPr>
        <w:t xml:space="preserve">region. Additionally, to avoid the accumulation of </w:t>
      </w:r>
      <w:r w:rsidR="00566874">
        <w:rPr>
          <w:rFonts w:ascii="Arial" w:eastAsia="宋体" w:hAnsi="Arial" w:cs="Arial"/>
          <w:color w:val="0A0A0A"/>
          <w:kern w:val="0"/>
          <w:sz w:val="20"/>
          <w:szCs w:val="20"/>
        </w:rPr>
        <w:t xml:space="preserve">numerical </w:t>
      </w:r>
      <w:r w:rsidR="00566874" w:rsidRPr="00566874">
        <w:rPr>
          <w:rFonts w:ascii="Arial" w:eastAsia="宋体" w:hAnsi="Arial" w:cs="Arial"/>
          <w:color w:val="0A0A0A"/>
          <w:kern w:val="0"/>
          <w:sz w:val="20"/>
          <w:szCs w:val="20"/>
        </w:rPr>
        <w:t>dispersion errors, we use</w:t>
      </w:r>
      <w:r w:rsidR="00566874">
        <w:rPr>
          <w:rFonts w:ascii="Arial" w:eastAsia="宋体" w:hAnsi="Arial" w:cs="Arial"/>
          <w:color w:val="0A0A0A"/>
          <w:kern w:val="0"/>
          <w:sz w:val="20"/>
          <w:szCs w:val="20"/>
        </w:rPr>
        <w:t>d</w:t>
      </w:r>
      <w:r w:rsidR="00566874" w:rsidRPr="00566874">
        <w:rPr>
          <w:rFonts w:ascii="Arial" w:eastAsia="宋体" w:hAnsi="Arial" w:cs="Arial"/>
          <w:color w:val="0A0A0A"/>
          <w:kern w:val="0"/>
          <w:sz w:val="20"/>
          <w:szCs w:val="20"/>
        </w:rPr>
        <w:t xml:space="preserve"> second-order basis functions, as described i</w:t>
      </w:r>
      <w:r w:rsidR="00566874" w:rsidRPr="00DF0580">
        <w:rPr>
          <w:rFonts w:ascii="Arial" w:eastAsia="宋体" w:hAnsi="Arial" w:cs="Arial"/>
          <w:color w:val="0A0A0A"/>
          <w:kern w:val="0"/>
          <w:sz w:val="20"/>
          <w:szCs w:val="20"/>
        </w:rPr>
        <w:t xml:space="preserve">n Section </w:t>
      </w:r>
      <w:r w:rsidR="00566874" w:rsidRPr="00DF0580">
        <w:rPr>
          <w:rFonts w:ascii="Times New Roman" w:eastAsia="宋体" w:hAnsi="Times New Roman" w:cs="Times New Roman"/>
          <w:color w:val="0A0A0A"/>
          <w:kern w:val="0"/>
          <w:sz w:val="20"/>
          <w:szCs w:val="20"/>
        </w:rPr>
        <w:t>II</w:t>
      </w:r>
      <w:r w:rsidR="00566874" w:rsidRPr="00DF0580">
        <w:rPr>
          <w:rFonts w:ascii="Arial" w:eastAsia="宋体" w:hAnsi="Arial" w:cs="Arial"/>
          <w:color w:val="0A0A0A"/>
          <w:kern w:val="0"/>
          <w:sz w:val="20"/>
          <w:szCs w:val="20"/>
        </w:rPr>
        <w:t xml:space="preserve">.2. As shown in the </w:t>
      </w:r>
      <w:r w:rsidR="007933AE">
        <w:rPr>
          <w:rFonts w:ascii="Arial" w:eastAsia="宋体" w:hAnsi="Arial" w:cs="Arial"/>
          <w:color w:val="0A0A0A"/>
          <w:kern w:val="0"/>
          <w:sz w:val="20"/>
          <w:szCs w:val="20"/>
        </w:rPr>
        <w:t>F</w:t>
      </w:r>
      <w:r w:rsidR="00566874" w:rsidRPr="00DF0580">
        <w:rPr>
          <w:rFonts w:ascii="Arial" w:eastAsia="宋体" w:hAnsi="Arial" w:cs="Arial"/>
          <w:color w:val="0A0A0A"/>
          <w:kern w:val="0"/>
          <w:sz w:val="20"/>
          <w:szCs w:val="20"/>
        </w:rPr>
        <w:t xml:space="preserve">igure </w:t>
      </w:r>
      <w:r w:rsidR="007933AE">
        <w:rPr>
          <w:rFonts w:ascii="Arial" w:eastAsia="宋体" w:hAnsi="Arial" w:cs="Arial"/>
          <w:color w:val="0A0A0A"/>
          <w:kern w:val="0"/>
          <w:sz w:val="20"/>
          <w:szCs w:val="20"/>
        </w:rPr>
        <w:t>S</w:t>
      </w:r>
      <w:r w:rsidR="001E41F2">
        <w:rPr>
          <w:rFonts w:ascii="Arial" w:eastAsia="宋体" w:hAnsi="Arial" w:cs="Arial"/>
          <w:color w:val="0A0A0A"/>
          <w:kern w:val="0"/>
          <w:sz w:val="20"/>
          <w:szCs w:val="20"/>
        </w:rPr>
        <w:t>2</w:t>
      </w:r>
      <w:r w:rsidR="00566874" w:rsidRPr="00DF0580">
        <w:rPr>
          <w:rFonts w:ascii="Arial" w:eastAsia="宋体" w:hAnsi="Arial" w:cs="Arial"/>
          <w:color w:val="0A0A0A"/>
          <w:kern w:val="0"/>
          <w:sz w:val="20"/>
          <w:szCs w:val="20"/>
        </w:rPr>
        <w:t>,</w:t>
      </w:r>
      <w:r w:rsidR="00566874" w:rsidRPr="00566874">
        <w:rPr>
          <w:rFonts w:ascii="Arial" w:eastAsia="宋体" w:hAnsi="Arial" w:cs="Arial"/>
          <w:color w:val="0A0A0A"/>
          <w:kern w:val="0"/>
          <w:sz w:val="20"/>
          <w:szCs w:val="20"/>
        </w:rPr>
        <w:t xml:space="preserve"> it can be observed that the results</w:t>
      </w:r>
      <w:r w:rsidR="00DF0580">
        <w:rPr>
          <w:rFonts w:ascii="Arial" w:eastAsia="宋体" w:hAnsi="Arial" w:cs="Arial"/>
          <w:color w:val="0A0A0A"/>
          <w:kern w:val="0"/>
          <w:sz w:val="20"/>
          <w:szCs w:val="20"/>
        </w:rPr>
        <w:t xml:space="preserve"> </w:t>
      </w:r>
      <w:r w:rsidR="00DF0580">
        <w:rPr>
          <w:rFonts w:ascii="Arial" w:eastAsia="宋体" w:hAnsi="Arial" w:cs="Arial" w:hint="eastAsia"/>
          <w:color w:val="0A0A0A"/>
          <w:kern w:val="0"/>
          <w:sz w:val="20"/>
          <w:szCs w:val="20"/>
        </w:rPr>
        <w:t>without</w:t>
      </w:r>
      <w:r w:rsidR="00DF0580">
        <w:rPr>
          <w:rFonts w:ascii="Arial" w:eastAsia="宋体" w:hAnsi="Arial" w:cs="Arial"/>
          <w:color w:val="0A0A0A"/>
          <w:kern w:val="0"/>
          <w:sz w:val="20"/>
          <w:szCs w:val="20"/>
        </w:rPr>
        <w:t xml:space="preserve"> F and G regions</w:t>
      </w:r>
      <w:r w:rsidR="00566874" w:rsidRPr="00566874">
        <w:rPr>
          <w:rFonts w:ascii="Arial" w:eastAsia="宋体" w:hAnsi="Arial" w:cs="Arial"/>
          <w:color w:val="0A0A0A"/>
          <w:kern w:val="0"/>
          <w:sz w:val="20"/>
          <w:szCs w:val="20"/>
        </w:rPr>
        <w:t xml:space="preserve"> </w:t>
      </w:r>
      <w:r w:rsidR="00566874">
        <w:rPr>
          <w:rFonts w:ascii="Arial" w:eastAsia="宋体" w:hAnsi="Arial" w:cs="Arial"/>
          <w:color w:val="0A0A0A"/>
          <w:kern w:val="0"/>
          <w:sz w:val="20"/>
          <w:szCs w:val="20"/>
        </w:rPr>
        <w:t>of</w:t>
      </w:r>
      <w:r w:rsidR="00566874" w:rsidRPr="00566874">
        <w:rPr>
          <w:rFonts w:ascii="Arial" w:eastAsia="宋体" w:hAnsi="Arial" w:cs="Arial"/>
          <w:color w:val="0A0A0A"/>
          <w:kern w:val="0"/>
          <w:sz w:val="20"/>
          <w:szCs w:val="20"/>
        </w:rPr>
        <w:t xml:space="preserve"> our method are consistent with </w:t>
      </w:r>
      <w:r w:rsidR="00566874">
        <w:rPr>
          <w:rFonts w:ascii="Arial" w:eastAsia="宋体" w:hAnsi="Arial" w:cs="Arial"/>
          <w:color w:val="0A0A0A"/>
          <w:kern w:val="0"/>
          <w:sz w:val="20"/>
          <w:szCs w:val="20"/>
        </w:rPr>
        <w:t>the standard FEM</w:t>
      </w:r>
      <w:r w:rsidR="00566874" w:rsidRPr="00566874">
        <w:rPr>
          <w:rFonts w:ascii="Arial" w:eastAsia="宋体" w:hAnsi="Arial" w:cs="Arial"/>
          <w:color w:val="0A0A0A"/>
          <w:kern w:val="0"/>
          <w:sz w:val="20"/>
          <w:szCs w:val="20"/>
        </w:rPr>
        <w:t>.</w:t>
      </w:r>
    </w:p>
    <w:p w14:paraId="619B2C5F" w14:textId="23BC6479" w:rsidR="0032390E" w:rsidRPr="001B504D" w:rsidRDefault="0032390E" w:rsidP="00A8593A">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w:t>
      </w:r>
      <w:r w:rsidR="002D1F22">
        <w:rPr>
          <w:rFonts w:ascii="Arial" w:eastAsia="宋体" w:hAnsi="Arial" w:cs="Arial"/>
          <w:color w:val="0A0A0A"/>
          <w:kern w:val="0"/>
          <w:sz w:val="20"/>
          <w:szCs w:val="20"/>
        </w:rPr>
        <w:t xml:space="preserve"> We </w:t>
      </w:r>
      <w:r>
        <w:rPr>
          <w:rFonts w:ascii="Arial" w:eastAsia="宋体" w:hAnsi="Arial" w:cs="Arial"/>
          <w:color w:val="0A0A0A"/>
          <w:kern w:val="0"/>
          <w:sz w:val="20"/>
          <w:szCs w:val="20"/>
        </w:rPr>
        <w:t xml:space="preserve">add </w:t>
      </w:r>
      <w:r w:rsidR="00905075">
        <w:rPr>
          <w:rFonts w:ascii="Arial" w:eastAsia="宋体" w:hAnsi="Arial" w:cs="Arial"/>
          <w:color w:val="0A0A0A"/>
          <w:kern w:val="0"/>
          <w:sz w:val="20"/>
          <w:szCs w:val="20"/>
        </w:rPr>
        <w:t>a brief discussion</w:t>
      </w:r>
      <w:r>
        <w:rPr>
          <w:rFonts w:ascii="Arial" w:eastAsia="宋体" w:hAnsi="Arial" w:cs="Arial"/>
          <w:color w:val="0A0A0A"/>
          <w:kern w:val="0"/>
          <w:sz w:val="20"/>
          <w:szCs w:val="20"/>
        </w:rPr>
        <w:t xml:space="preserve"> correspondingly in the revised paper</w:t>
      </w:r>
      <w:r w:rsidR="002D1F22">
        <w:rPr>
          <w:rFonts w:ascii="Arial" w:eastAsia="宋体" w:hAnsi="Arial" w:cs="Arial"/>
          <w:color w:val="0A0A0A"/>
          <w:kern w:val="0"/>
          <w:sz w:val="20"/>
          <w:szCs w:val="20"/>
        </w:rPr>
        <w:t>.</w:t>
      </w:r>
    </w:p>
    <w:p w14:paraId="07694D27" w14:textId="77777777" w:rsidR="0032390E" w:rsidRDefault="0032390E" w:rsidP="00711CD1">
      <w:pPr>
        <w:widowControl/>
        <w:shd w:val="clear" w:color="auto" w:fill="FEFEFE"/>
        <w:ind w:leftChars="200" w:left="420"/>
        <w:jc w:val="left"/>
        <w:rPr>
          <w:rFonts w:ascii="Arial" w:eastAsia="宋体" w:hAnsi="Arial" w:cs="Arial"/>
          <w:color w:val="0A0A0A"/>
          <w:kern w:val="0"/>
          <w:sz w:val="20"/>
          <w:szCs w:val="20"/>
        </w:rPr>
      </w:pPr>
    </w:p>
    <w:p w14:paraId="61735E0D" w14:textId="3539A0A1" w:rsidR="00DF0580" w:rsidRDefault="00DF0580" w:rsidP="00DF0580">
      <w:pPr>
        <w:widowControl/>
        <w:shd w:val="clear" w:color="auto" w:fill="FEFEFE"/>
        <w:jc w:val="center"/>
        <w:rPr>
          <w:rFonts w:ascii="Arial" w:eastAsia="宋体" w:hAnsi="Arial" w:cs="Arial"/>
          <w:color w:val="0A0A0A"/>
          <w:kern w:val="0"/>
          <w:sz w:val="20"/>
          <w:szCs w:val="20"/>
        </w:rPr>
      </w:pPr>
      <w:r>
        <w:rPr>
          <w:rFonts w:ascii="Arial" w:eastAsia="宋体" w:hAnsi="Arial" w:cs="Arial"/>
          <w:noProof/>
          <w:color w:val="0A0A0A"/>
          <w:kern w:val="0"/>
          <w:sz w:val="20"/>
          <w:szCs w:val="20"/>
        </w:rPr>
        <w:drawing>
          <wp:inline distT="0" distB="0" distL="0" distR="0" wp14:anchorId="3043856A" wp14:editId="34B2E4AA">
            <wp:extent cx="4680000" cy="1365235"/>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0" cy="1365235"/>
                    </a:xfrm>
                    <a:prstGeom prst="rect">
                      <a:avLst/>
                    </a:prstGeom>
                  </pic:spPr>
                </pic:pic>
              </a:graphicData>
            </a:graphic>
          </wp:inline>
        </w:drawing>
      </w:r>
    </w:p>
    <w:p w14:paraId="1943C582" w14:textId="4A51C093" w:rsidR="00DF0580" w:rsidRPr="00DF0580" w:rsidRDefault="00DF0580" w:rsidP="00DF0580">
      <w:pPr>
        <w:widowControl/>
        <w:shd w:val="clear" w:color="auto" w:fill="FEFEFE"/>
        <w:ind w:leftChars="200" w:left="420"/>
        <w:jc w:val="left"/>
        <w:rPr>
          <w:rFonts w:ascii="Arial" w:eastAsia="宋体" w:hAnsi="Arial" w:cs="Arial"/>
          <w:color w:val="0A0A0A"/>
          <w:kern w:val="0"/>
          <w:sz w:val="20"/>
          <w:szCs w:val="20"/>
        </w:rPr>
      </w:pPr>
      <w:r w:rsidRPr="001B504D">
        <w:rPr>
          <w:rFonts w:ascii="Arial" w:eastAsia="宋体" w:hAnsi="Arial" w:cs="Arial"/>
          <w:color w:val="0A0A0A"/>
          <w:kern w:val="0"/>
          <w:sz w:val="20"/>
          <w:szCs w:val="20"/>
        </w:rPr>
        <w:t> </w:t>
      </w:r>
      <w:r w:rsidRPr="00DF0580">
        <w:rPr>
          <w:rFonts w:ascii="Arial" w:eastAsia="宋体" w:hAnsi="Arial" w:cs="Arial"/>
          <w:color w:val="0A0A0A"/>
          <w:kern w:val="0"/>
          <w:sz w:val="20"/>
          <w:szCs w:val="20"/>
        </w:rPr>
        <w:t xml:space="preserve">Figure </w:t>
      </w:r>
      <w:r w:rsidR="007933AE">
        <w:rPr>
          <w:rFonts w:ascii="Arial" w:eastAsia="宋体" w:hAnsi="Arial" w:cs="Arial"/>
          <w:color w:val="0A0A0A"/>
          <w:kern w:val="0"/>
          <w:sz w:val="20"/>
          <w:szCs w:val="20"/>
        </w:rPr>
        <w:t>S</w:t>
      </w:r>
      <w:r w:rsidR="001E41F2">
        <w:rPr>
          <w:rFonts w:ascii="Arial" w:eastAsia="宋体" w:hAnsi="Arial" w:cs="Arial"/>
          <w:color w:val="0A0A0A"/>
          <w:kern w:val="0"/>
          <w:sz w:val="20"/>
          <w:szCs w:val="20"/>
        </w:rPr>
        <w:t>2</w:t>
      </w:r>
      <w:r w:rsidRPr="00DF0580">
        <w:rPr>
          <w:rFonts w:ascii="Arial" w:eastAsia="宋体" w:hAnsi="Arial" w:cs="Arial"/>
          <w:color w:val="0A0A0A"/>
          <w:kern w:val="0"/>
          <w:sz w:val="20"/>
          <w:szCs w:val="20"/>
        </w:rPr>
        <w:t>.</w:t>
      </w:r>
      <w:r>
        <w:rPr>
          <w:rFonts w:ascii="Arial" w:eastAsia="宋体" w:hAnsi="Arial" w:cs="Arial"/>
          <w:color w:val="0A0A0A"/>
          <w:kern w:val="0"/>
          <w:sz w:val="20"/>
          <w:szCs w:val="20"/>
        </w:rPr>
        <w:t>Electic field intensity without F and G regions</w:t>
      </w:r>
      <w:r w:rsidRPr="00DF0580">
        <w:rPr>
          <w:rFonts w:ascii="Arial" w:eastAsia="宋体" w:hAnsi="Arial" w:cs="Arial"/>
          <w:color w:val="0A0A0A"/>
          <w:kern w:val="0"/>
          <w:sz w:val="20"/>
          <w:szCs w:val="20"/>
        </w:rPr>
        <w:t>.</w:t>
      </w:r>
      <w:r>
        <w:rPr>
          <w:rFonts w:ascii="Arial" w:eastAsia="宋体" w:hAnsi="Arial" w:cs="Arial"/>
          <w:color w:val="0A0A0A"/>
          <w:kern w:val="0"/>
          <w:sz w:val="20"/>
          <w:szCs w:val="20"/>
        </w:rPr>
        <w:t xml:space="preserve"> (a)</w:t>
      </w:r>
      <w:r w:rsidRPr="00DF0580">
        <w:rPr>
          <w:rFonts w:ascii="Arial" w:eastAsia="宋体" w:hAnsi="Arial" w:cs="Arial"/>
          <w:color w:val="0A0A0A"/>
          <w:kern w:val="0"/>
          <w:sz w:val="20"/>
          <w:szCs w:val="20"/>
        </w:rPr>
        <w:t xml:space="preserve"> represents the electric field</w:t>
      </w:r>
      <w:r>
        <w:rPr>
          <w:rFonts w:ascii="Arial" w:eastAsia="宋体" w:hAnsi="Arial" w:cs="Arial"/>
          <w:color w:val="0A0A0A"/>
          <w:kern w:val="0"/>
          <w:sz w:val="20"/>
          <w:szCs w:val="20"/>
        </w:rPr>
        <w:t xml:space="preserve"> </w:t>
      </w:r>
      <w:r w:rsidRPr="00DF0580">
        <w:rPr>
          <w:rFonts w:ascii="Arial" w:eastAsia="宋体" w:hAnsi="Arial" w:cs="Arial"/>
          <w:color w:val="0A0A0A"/>
          <w:kern w:val="0"/>
          <w:sz w:val="20"/>
          <w:szCs w:val="20"/>
        </w:rPr>
        <w:t>calculated by COMSOL. (</w:t>
      </w:r>
      <w:r>
        <w:rPr>
          <w:rFonts w:ascii="Arial" w:eastAsia="宋体" w:hAnsi="Arial" w:cs="Arial"/>
          <w:color w:val="0A0A0A"/>
          <w:kern w:val="0"/>
          <w:sz w:val="20"/>
          <w:szCs w:val="20"/>
        </w:rPr>
        <w:t>b</w:t>
      </w:r>
      <w:r w:rsidRPr="00DF0580">
        <w:rPr>
          <w:rFonts w:ascii="Arial" w:eastAsia="宋体" w:hAnsi="Arial" w:cs="Arial"/>
          <w:color w:val="0A0A0A"/>
          <w:kern w:val="0"/>
          <w:sz w:val="20"/>
          <w:szCs w:val="20"/>
        </w:rPr>
        <w:t>) represents the electric field calculated</w:t>
      </w:r>
      <w:r>
        <w:rPr>
          <w:rFonts w:ascii="Arial" w:eastAsia="宋体" w:hAnsi="Arial" w:cs="Arial"/>
          <w:color w:val="0A0A0A"/>
          <w:kern w:val="0"/>
          <w:sz w:val="20"/>
          <w:szCs w:val="20"/>
        </w:rPr>
        <w:t xml:space="preserve"> </w:t>
      </w:r>
      <w:r w:rsidRPr="00DF0580">
        <w:rPr>
          <w:rFonts w:ascii="Arial" w:eastAsia="宋体" w:hAnsi="Arial" w:cs="Arial"/>
          <w:color w:val="0A0A0A"/>
          <w:kern w:val="0"/>
          <w:sz w:val="20"/>
          <w:szCs w:val="20"/>
        </w:rPr>
        <w:t>by DD-</w:t>
      </w:r>
      <w:proofErr w:type="spellStart"/>
      <w:r w:rsidRPr="00DF0580">
        <w:rPr>
          <w:rFonts w:ascii="Arial" w:eastAsia="宋体" w:hAnsi="Arial" w:cs="Arial"/>
          <w:color w:val="0A0A0A"/>
          <w:kern w:val="0"/>
          <w:sz w:val="20"/>
          <w:szCs w:val="20"/>
        </w:rPr>
        <w:t>BeamFEM</w:t>
      </w:r>
      <w:proofErr w:type="spellEnd"/>
      <w:r w:rsidRPr="00DF0580">
        <w:rPr>
          <w:rFonts w:ascii="Arial" w:eastAsia="宋体" w:hAnsi="Arial" w:cs="Arial"/>
          <w:color w:val="0A0A0A"/>
          <w:kern w:val="0"/>
          <w:sz w:val="20"/>
          <w:szCs w:val="20"/>
        </w:rPr>
        <w:t>.</w:t>
      </w:r>
    </w:p>
    <w:p w14:paraId="358654AF" w14:textId="77777777" w:rsidR="00711CD1" w:rsidRDefault="00711CD1" w:rsidP="00711CD1">
      <w:pPr>
        <w:widowControl/>
        <w:shd w:val="clear" w:color="auto" w:fill="FEFEFE"/>
        <w:ind w:leftChars="200" w:left="420"/>
        <w:jc w:val="left"/>
        <w:rPr>
          <w:rFonts w:ascii="Arial" w:eastAsia="宋体" w:hAnsi="Arial" w:cs="Arial"/>
          <w:sz w:val="20"/>
          <w:szCs w:val="20"/>
        </w:rPr>
      </w:pPr>
    </w:p>
    <w:p w14:paraId="7D6B7CA9" w14:textId="3970476A" w:rsidR="00711CD1" w:rsidRPr="001B504D" w:rsidRDefault="00711CD1" w:rsidP="007933AE">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5</w:t>
      </w:r>
      <w:r w:rsidRPr="001B504D">
        <w:rPr>
          <w:rFonts w:ascii="Arial" w:eastAsia="宋体" w:hAnsi="Arial" w:cs="Arial"/>
          <w:b/>
          <w:bCs/>
          <w:color w:val="0A0A0A"/>
          <w:kern w:val="0"/>
          <w:sz w:val="20"/>
          <w:szCs w:val="20"/>
        </w:rPr>
        <w:t>:</w:t>
      </w:r>
      <w:r w:rsidRPr="00711CD1">
        <w:t xml:space="preserve"> </w:t>
      </w:r>
      <w:r w:rsidR="00566874" w:rsidRPr="00566874">
        <w:rPr>
          <w:rFonts w:ascii="Arial" w:hAnsi="Arial" w:cs="Arial"/>
          <w:color w:val="0A0A0A"/>
          <w:sz w:val="20"/>
          <w:szCs w:val="20"/>
        </w:rPr>
        <w:t>In the example 2, the field distribution of the non-uniform grating structure are not in the displayed region, are they introduced through analytic formula calculation at the boundary?</w:t>
      </w:r>
    </w:p>
    <w:p w14:paraId="1F9A5D5A" w14:textId="5BA07EAB" w:rsidR="00711CD1" w:rsidRPr="00711CD1" w:rsidRDefault="00711CD1" w:rsidP="007933AE">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sidRPr="00711CD1">
        <w:t xml:space="preserve"> </w:t>
      </w:r>
      <w:r w:rsidR="005362B9">
        <w:rPr>
          <w:rFonts w:ascii="Arial" w:eastAsia="宋体" w:hAnsi="Arial" w:cs="Arial"/>
          <w:color w:val="0A0A0A"/>
          <w:kern w:val="0"/>
          <w:sz w:val="20"/>
          <w:szCs w:val="20"/>
        </w:rPr>
        <w:t>We apologize for the misunderstanding</w:t>
      </w:r>
      <w:r w:rsidRPr="00711CD1">
        <w:rPr>
          <w:rFonts w:ascii="Arial" w:eastAsia="宋体" w:hAnsi="Arial" w:cs="Arial"/>
          <w:color w:val="0A0A0A"/>
          <w:kern w:val="0"/>
          <w:sz w:val="20"/>
          <w:szCs w:val="20"/>
        </w:rPr>
        <w:t>.</w:t>
      </w:r>
      <w:r w:rsidRPr="00601297">
        <w:rPr>
          <w:rFonts w:ascii="Arial" w:eastAsia="宋体" w:hAnsi="Arial" w:cs="Arial"/>
          <w:color w:val="0A0A0A"/>
          <w:kern w:val="0"/>
          <w:sz w:val="20"/>
          <w:szCs w:val="20"/>
        </w:rPr>
        <w:t xml:space="preserve"> </w:t>
      </w:r>
      <w:r w:rsidR="005362B9">
        <w:rPr>
          <w:rFonts w:ascii="Arial" w:eastAsia="宋体" w:hAnsi="Arial" w:cs="Arial"/>
          <w:color w:val="0A0A0A"/>
          <w:kern w:val="0"/>
          <w:sz w:val="20"/>
          <w:szCs w:val="20"/>
        </w:rPr>
        <w:t xml:space="preserve">The optical elements in example 2 only consists of three </w:t>
      </w:r>
      <w:r w:rsidR="005362B9" w:rsidRPr="00566874">
        <w:rPr>
          <w:rFonts w:ascii="Arial" w:eastAsia="宋体" w:hAnsi="Arial" w:cs="Arial"/>
          <w:color w:val="0A0A0A"/>
          <w:kern w:val="0"/>
          <w:sz w:val="20"/>
          <w:szCs w:val="20"/>
        </w:rPr>
        <w:t>aspheric</w:t>
      </w:r>
      <w:r w:rsidR="005362B9">
        <w:rPr>
          <w:rFonts w:ascii="Arial" w:eastAsia="宋体" w:hAnsi="Arial" w:cs="Arial"/>
          <w:color w:val="0A0A0A"/>
          <w:kern w:val="0"/>
          <w:sz w:val="20"/>
          <w:szCs w:val="20"/>
        </w:rPr>
        <w:t xml:space="preserve"> reflecting mirrors, without diffraction elements.</w:t>
      </w:r>
      <w:r w:rsidR="00566874" w:rsidRPr="00566874">
        <w:rPr>
          <w:rFonts w:ascii="Arial" w:eastAsia="宋体" w:hAnsi="Arial" w:cs="Arial"/>
          <w:color w:val="0A0A0A"/>
          <w:kern w:val="0"/>
          <w:sz w:val="20"/>
          <w:szCs w:val="20"/>
        </w:rPr>
        <w:t xml:space="preserve"> The aspheric mirror is directly geometrically modeled using Eq</w:t>
      </w:r>
      <w:r w:rsidR="00566874">
        <w:rPr>
          <w:rFonts w:ascii="Arial" w:eastAsia="宋体" w:hAnsi="Arial" w:cs="Arial"/>
          <w:color w:val="0A0A0A"/>
          <w:kern w:val="0"/>
          <w:sz w:val="20"/>
          <w:szCs w:val="20"/>
        </w:rPr>
        <w:t>.(</w:t>
      </w:r>
      <w:r w:rsidR="00566874" w:rsidRPr="00566874">
        <w:rPr>
          <w:rFonts w:ascii="Arial" w:eastAsia="宋体" w:hAnsi="Arial" w:cs="Arial"/>
          <w:color w:val="0A0A0A"/>
          <w:kern w:val="0"/>
          <w:sz w:val="20"/>
          <w:szCs w:val="20"/>
        </w:rPr>
        <w:t>18</w:t>
      </w:r>
      <w:r w:rsidR="00566874">
        <w:rPr>
          <w:rFonts w:ascii="Arial" w:eastAsia="宋体" w:hAnsi="Arial" w:cs="Arial"/>
          <w:color w:val="0A0A0A"/>
          <w:kern w:val="0"/>
          <w:sz w:val="20"/>
          <w:szCs w:val="20"/>
        </w:rPr>
        <w:t>)</w:t>
      </w:r>
      <w:r w:rsidR="00566874" w:rsidRPr="00566874">
        <w:rPr>
          <w:rFonts w:ascii="Arial" w:eastAsia="宋体" w:hAnsi="Arial" w:cs="Arial"/>
          <w:color w:val="0A0A0A"/>
          <w:kern w:val="0"/>
          <w:sz w:val="20"/>
          <w:szCs w:val="20"/>
        </w:rPr>
        <w:t>.</w:t>
      </w:r>
      <w:r w:rsidR="0036127C">
        <w:rPr>
          <w:rFonts w:ascii="Arial" w:eastAsia="宋体" w:hAnsi="Arial" w:cs="Arial"/>
          <w:color w:val="0A0A0A"/>
          <w:kern w:val="0"/>
          <w:sz w:val="20"/>
          <w:szCs w:val="20"/>
        </w:rPr>
        <w:t xml:space="preserve"> The rim diffraction effects of this free surface optical system are hard to simulate by geometrical optics.</w:t>
      </w:r>
    </w:p>
    <w:p w14:paraId="6F5811C7" w14:textId="11A08223" w:rsidR="0032390E" w:rsidRPr="001B504D" w:rsidRDefault="0032390E" w:rsidP="007933AE">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36127C">
        <w:rPr>
          <w:rFonts w:ascii="Arial" w:eastAsia="宋体" w:hAnsi="Arial" w:cs="Arial"/>
          <w:color w:val="0A0A0A"/>
          <w:kern w:val="0"/>
          <w:sz w:val="20"/>
          <w:szCs w:val="20"/>
        </w:rPr>
        <w:t>No specific action to this comment.</w:t>
      </w:r>
    </w:p>
    <w:p w14:paraId="0D9F9FFE" w14:textId="6DFCEE57" w:rsidR="00711CD1" w:rsidRDefault="00711CD1" w:rsidP="00711CD1">
      <w:pPr>
        <w:widowControl/>
        <w:shd w:val="clear" w:color="auto" w:fill="FEFEFE"/>
        <w:ind w:leftChars="200" w:left="420"/>
        <w:jc w:val="left"/>
        <w:rPr>
          <w:rFonts w:ascii="Arial" w:eastAsia="宋体" w:hAnsi="Arial" w:cs="Arial"/>
          <w:color w:val="0A0A0A"/>
          <w:kern w:val="0"/>
          <w:sz w:val="20"/>
          <w:szCs w:val="20"/>
        </w:rPr>
      </w:pPr>
    </w:p>
    <w:p w14:paraId="2EF4F4FF" w14:textId="77777777" w:rsidR="0032390E" w:rsidRDefault="0032390E" w:rsidP="00711CD1">
      <w:pPr>
        <w:widowControl/>
        <w:shd w:val="clear" w:color="auto" w:fill="FEFEFE"/>
        <w:ind w:leftChars="200" w:left="420"/>
        <w:jc w:val="left"/>
        <w:rPr>
          <w:rFonts w:ascii="Arial" w:eastAsia="宋体" w:hAnsi="Arial" w:cs="Arial"/>
          <w:color w:val="0A0A0A"/>
          <w:kern w:val="0"/>
          <w:sz w:val="20"/>
          <w:szCs w:val="20"/>
        </w:rPr>
      </w:pPr>
    </w:p>
    <w:p w14:paraId="79C57FA2" w14:textId="776141FB" w:rsidR="00566874" w:rsidRPr="001B504D" w:rsidRDefault="00566874" w:rsidP="007933AE">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6</w:t>
      </w:r>
      <w:r w:rsidRPr="001B504D">
        <w:rPr>
          <w:rFonts w:ascii="Arial" w:eastAsia="宋体" w:hAnsi="Arial" w:cs="Arial"/>
          <w:b/>
          <w:bCs/>
          <w:color w:val="0A0A0A"/>
          <w:kern w:val="0"/>
          <w:sz w:val="20"/>
          <w:szCs w:val="20"/>
        </w:rPr>
        <w:t>:</w:t>
      </w:r>
      <w:r w:rsidRPr="00711CD1">
        <w:t xml:space="preserve"> </w:t>
      </w:r>
      <w:r w:rsidR="0036127C" w:rsidRPr="0036127C">
        <w:rPr>
          <w:rFonts w:ascii="Arial" w:hAnsi="Arial" w:cs="Arial"/>
          <w:color w:val="0A0A0A"/>
          <w:sz w:val="20"/>
          <w:szCs w:val="20"/>
        </w:rPr>
        <w:t>The field distribution images in Example 2 appear to be stitched together by image squares, and there are several square boundary pixels that are not perfectly aligned. It should be corrected.</w:t>
      </w:r>
    </w:p>
    <w:p w14:paraId="28BE6616" w14:textId="54D4136D" w:rsidR="00566874" w:rsidRDefault="00566874" w:rsidP="007933AE">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sidRPr="00711CD1">
        <w:t xml:space="preserve"> </w:t>
      </w:r>
      <w:r w:rsidRPr="00711CD1">
        <w:rPr>
          <w:rFonts w:ascii="Arial" w:eastAsia="宋体" w:hAnsi="Arial" w:cs="Arial"/>
          <w:color w:val="0A0A0A"/>
          <w:kern w:val="0"/>
          <w:sz w:val="20"/>
          <w:szCs w:val="20"/>
        </w:rPr>
        <w:t>Thank</w:t>
      </w:r>
      <w:r>
        <w:rPr>
          <w:rFonts w:ascii="Arial" w:eastAsia="宋体" w:hAnsi="Arial" w:cs="Arial"/>
          <w:color w:val="0A0A0A"/>
          <w:kern w:val="0"/>
          <w:sz w:val="20"/>
          <w:szCs w:val="20"/>
        </w:rPr>
        <w:t xml:space="preserve"> you</w:t>
      </w:r>
      <w:r w:rsidRPr="00711CD1">
        <w:rPr>
          <w:rFonts w:ascii="Arial" w:eastAsia="宋体" w:hAnsi="Arial" w:cs="Arial"/>
          <w:color w:val="0A0A0A"/>
          <w:kern w:val="0"/>
          <w:sz w:val="20"/>
          <w:szCs w:val="20"/>
        </w:rPr>
        <w:t xml:space="preserve"> for </w:t>
      </w:r>
      <w:r>
        <w:rPr>
          <w:rFonts w:ascii="Arial" w:eastAsia="宋体" w:hAnsi="Arial" w:cs="Arial"/>
          <w:color w:val="0A0A0A"/>
          <w:kern w:val="0"/>
          <w:sz w:val="20"/>
          <w:szCs w:val="20"/>
        </w:rPr>
        <w:t>pointing out the problems</w:t>
      </w:r>
      <w:r w:rsidRPr="00711CD1">
        <w:rPr>
          <w:rFonts w:ascii="Arial" w:eastAsia="宋体" w:hAnsi="Arial" w:cs="Arial"/>
          <w:color w:val="0A0A0A"/>
          <w:kern w:val="0"/>
          <w:sz w:val="20"/>
          <w:szCs w:val="20"/>
        </w:rPr>
        <w:t>.</w:t>
      </w:r>
      <w:r w:rsidRPr="00566874">
        <w:t xml:space="preserve"> </w:t>
      </w:r>
      <w:r w:rsidRPr="00566874">
        <w:rPr>
          <w:rFonts w:ascii="Arial" w:eastAsia="宋体" w:hAnsi="Arial" w:cs="Arial"/>
          <w:color w:val="0A0A0A"/>
          <w:kern w:val="0"/>
          <w:sz w:val="20"/>
          <w:szCs w:val="20"/>
        </w:rPr>
        <w:t xml:space="preserve">In </w:t>
      </w:r>
      <w:r>
        <w:rPr>
          <w:rFonts w:ascii="Arial" w:eastAsia="宋体" w:hAnsi="Arial" w:cs="Arial"/>
          <w:color w:val="0A0A0A"/>
          <w:kern w:val="0"/>
          <w:sz w:val="20"/>
          <w:szCs w:val="20"/>
        </w:rPr>
        <w:t>the e</w:t>
      </w:r>
      <w:r w:rsidRPr="00566874">
        <w:rPr>
          <w:rFonts w:ascii="Arial" w:eastAsia="宋体" w:hAnsi="Arial" w:cs="Arial"/>
          <w:color w:val="0A0A0A"/>
          <w:kern w:val="0"/>
          <w:sz w:val="20"/>
          <w:szCs w:val="20"/>
        </w:rPr>
        <w:t>xample 2, the field distribution is presented as a single image. However, due to its large size, it was compressed during export, resulting in a visual appearance that suggests it is composed of image blocks. This issue has been corrected</w:t>
      </w:r>
      <w:r>
        <w:rPr>
          <w:rFonts w:ascii="Arial" w:eastAsia="宋体" w:hAnsi="Arial" w:cs="Arial"/>
          <w:color w:val="0A0A0A"/>
          <w:kern w:val="0"/>
          <w:sz w:val="20"/>
          <w:szCs w:val="20"/>
        </w:rPr>
        <w:t xml:space="preserve"> in the revised manuscript</w:t>
      </w:r>
      <w:r w:rsidRPr="00566874">
        <w:rPr>
          <w:rFonts w:ascii="Arial" w:eastAsia="宋体" w:hAnsi="Arial" w:cs="Arial"/>
          <w:color w:val="0A0A0A"/>
          <w:kern w:val="0"/>
          <w:sz w:val="20"/>
          <w:szCs w:val="20"/>
        </w:rPr>
        <w:t>.</w:t>
      </w:r>
    </w:p>
    <w:p w14:paraId="48FF34BE" w14:textId="7BFD9C49" w:rsidR="0032390E" w:rsidRPr="001B504D" w:rsidRDefault="0032390E" w:rsidP="007933AE">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lastRenderedPageBreak/>
        <w:t>Action</w:t>
      </w:r>
      <w:r>
        <w:rPr>
          <w:rFonts w:ascii="Arial" w:eastAsia="宋体" w:hAnsi="Arial" w:cs="Arial"/>
          <w:color w:val="0A0A0A"/>
          <w:kern w:val="0"/>
          <w:sz w:val="20"/>
          <w:szCs w:val="20"/>
        </w:rPr>
        <w:t xml:space="preserve">: </w:t>
      </w:r>
      <w:r w:rsidR="0036127C">
        <w:rPr>
          <w:rFonts w:ascii="Arial" w:eastAsia="宋体" w:hAnsi="Arial" w:cs="Arial"/>
          <w:color w:val="0A0A0A"/>
          <w:kern w:val="0"/>
          <w:sz w:val="20"/>
          <w:szCs w:val="20"/>
        </w:rPr>
        <w:t>We correct Fig. 5 and Fig. 8 in the revised paper.</w:t>
      </w:r>
    </w:p>
    <w:p w14:paraId="0C286C2E" w14:textId="77777777" w:rsidR="0032390E" w:rsidRDefault="0032390E" w:rsidP="00566874">
      <w:pPr>
        <w:widowControl/>
        <w:shd w:val="clear" w:color="auto" w:fill="FEFEFE"/>
        <w:ind w:leftChars="200" w:left="420"/>
        <w:jc w:val="left"/>
        <w:rPr>
          <w:rFonts w:ascii="Arial" w:eastAsia="宋体" w:hAnsi="Arial" w:cs="Arial"/>
          <w:color w:val="0A0A0A"/>
          <w:kern w:val="0"/>
          <w:sz w:val="20"/>
          <w:szCs w:val="20"/>
        </w:rPr>
      </w:pPr>
    </w:p>
    <w:p w14:paraId="66FA21F9" w14:textId="24F64472" w:rsidR="00566874" w:rsidRDefault="00566874" w:rsidP="00566874">
      <w:pPr>
        <w:widowControl/>
        <w:shd w:val="clear" w:color="auto" w:fill="FEFEFE"/>
        <w:ind w:leftChars="200" w:left="420"/>
        <w:jc w:val="left"/>
        <w:rPr>
          <w:rFonts w:ascii="Arial" w:eastAsia="宋体" w:hAnsi="Arial" w:cs="Arial"/>
          <w:color w:val="0A0A0A"/>
          <w:kern w:val="0"/>
          <w:sz w:val="20"/>
          <w:szCs w:val="20"/>
        </w:rPr>
      </w:pPr>
    </w:p>
    <w:p w14:paraId="16AC8DFA" w14:textId="77777777" w:rsidR="00566874" w:rsidRPr="00711CD1" w:rsidRDefault="00566874" w:rsidP="00566874">
      <w:pPr>
        <w:widowControl/>
        <w:shd w:val="clear" w:color="auto" w:fill="FEFEFE"/>
        <w:ind w:leftChars="200" w:left="420"/>
        <w:jc w:val="left"/>
        <w:rPr>
          <w:rFonts w:ascii="Arial" w:eastAsia="宋体" w:hAnsi="Arial" w:cs="Arial"/>
          <w:color w:val="0A0A0A"/>
          <w:kern w:val="0"/>
          <w:sz w:val="20"/>
          <w:szCs w:val="20"/>
        </w:rPr>
      </w:pPr>
    </w:p>
    <w:p w14:paraId="168F1C1C" w14:textId="2CCE0B87" w:rsidR="00566874" w:rsidRPr="001B504D" w:rsidRDefault="00566874" w:rsidP="00566874">
      <w:pPr>
        <w:widowControl/>
        <w:shd w:val="clear" w:color="auto" w:fill="FEFEFE"/>
        <w:jc w:val="left"/>
        <w:rPr>
          <w:rFonts w:ascii="Arial" w:eastAsia="宋体" w:hAnsi="Arial" w:cs="Arial"/>
          <w:b/>
          <w:bCs/>
          <w:color w:val="0A0A0A"/>
          <w:kern w:val="0"/>
          <w:sz w:val="20"/>
          <w:szCs w:val="20"/>
        </w:rPr>
      </w:pPr>
      <w:r w:rsidRPr="001B504D">
        <w:rPr>
          <w:rFonts w:ascii="Arial" w:eastAsia="宋体" w:hAnsi="Arial" w:cs="Arial"/>
          <w:b/>
          <w:bCs/>
          <w:color w:val="0A0A0A"/>
          <w:kern w:val="0"/>
          <w:sz w:val="20"/>
          <w:szCs w:val="20"/>
        </w:rPr>
        <w:t>Reviewer #</w:t>
      </w:r>
      <w:r>
        <w:rPr>
          <w:rFonts w:ascii="Arial" w:eastAsia="宋体" w:hAnsi="Arial" w:cs="Arial"/>
          <w:b/>
          <w:bCs/>
          <w:color w:val="0A0A0A"/>
          <w:kern w:val="0"/>
          <w:sz w:val="20"/>
          <w:szCs w:val="20"/>
        </w:rPr>
        <w:t>3</w:t>
      </w:r>
    </w:p>
    <w:p w14:paraId="0B36091C" w14:textId="5292F3C2" w:rsidR="00566874" w:rsidRPr="00723F2F" w:rsidRDefault="00566874" w:rsidP="00566874">
      <w:pPr>
        <w:widowControl/>
        <w:shd w:val="clear" w:color="auto" w:fill="FEFEFE"/>
        <w:ind w:leftChars="200" w:left="420"/>
        <w:jc w:val="left"/>
        <w:rPr>
          <w:rFonts w:ascii="Arial" w:eastAsia="宋体" w:hAnsi="Arial" w:cs="Arial"/>
          <w:color w:val="0A0A0A"/>
          <w:kern w:val="0"/>
          <w:sz w:val="20"/>
          <w:szCs w:val="20"/>
        </w:rPr>
      </w:pPr>
      <w:r w:rsidRPr="001B504D">
        <w:rPr>
          <w:rFonts w:ascii="Arial" w:eastAsia="宋体" w:hAnsi="Arial" w:cs="Arial"/>
          <w:b/>
          <w:bCs/>
          <w:color w:val="0A0A0A"/>
          <w:kern w:val="0"/>
          <w:sz w:val="20"/>
          <w:szCs w:val="20"/>
        </w:rPr>
        <w:t>Comments 1:</w:t>
      </w:r>
      <w:r w:rsidRPr="001B504D">
        <w:rPr>
          <w:rFonts w:ascii="Arial" w:eastAsia="宋体" w:hAnsi="Arial" w:cs="Arial"/>
          <w:color w:val="0A0A0A"/>
          <w:kern w:val="0"/>
          <w:sz w:val="20"/>
          <w:szCs w:val="20"/>
        </w:rPr>
        <w:t xml:space="preserve"> </w:t>
      </w:r>
      <w:r w:rsidRPr="00566874">
        <w:rPr>
          <w:rFonts w:ascii="Arial" w:eastAsia="宋体" w:hAnsi="Arial" w:cs="Arial"/>
          <w:color w:val="0A0A0A"/>
          <w:kern w:val="0"/>
          <w:sz w:val="20"/>
          <w:szCs w:val="20"/>
        </w:rPr>
        <w:t>The slowly-envelope approach in Eq. (4) shows a rapidly varying term in the form of exp(</w:t>
      </w:r>
      <w:proofErr w:type="spellStart"/>
      <w:r w:rsidRPr="00566874">
        <w:rPr>
          <w:rFonts w:ascii="Arial" w:eastAsia="宋体" w:hAnsi="Arial" w:cs="Arial"/>
          <w:color w:val="0A0A0A"/>
          <w:kern w:val="0"/>
          <w:sz w:val="20"/>
          <w:szCs w:val="20"/>
        </w:rPr>
        <w:t>ikr</w:t>
      </w:r>
      <w:proofErr w:type="spellEnd"/>
      <w:r w:rsidRPr="00566874">
        <w:rPr>
          <w:rFonts w:ascii="Arial" w:eastAsia="宋体" w:hAnsi="Arial" w:cs="Arial"/>
          <w:color w:val="0A0A0A"/>
          <w:kern w:val="0"/>
          <w:sz w:val="20"/>
          <w:szCs w:val="20"/>
        </w:rPr>
        <w:t>), where k is the wavevector in one particular direction. This approach could handle the case of paraxial beam propagation, as is shown in the computational examples in Section III. However, does this approach apply for non-paraxial or even high-NA situations? Or, till what kind of non-paraxiality does the propose method work?</w:t>
      </w:r>
    </w:p>
    <w:p w14:paraId="33082DB9" w14:textId="0C3E8F58" w:rsidR="00566874" w:rsidRDefault="00566874" w:rsidP="00566874">
      <w:pPr>
        <w:widowControl/>
        <w:shd w:val="clear" w:color="auto" w:fill="FEFEFE"/>
        <w:ind w:leftChars="200" w:left="420"/>
        <w:jc w:val="left"/>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Response: </w:t>
      </w:r>
      <w:r w:rsidRPr="00711CD1">
        <w:rPr>
          <w:rFonts w:ascii="Arial" w:eastAsia="宋体" w:hAnsi="Arial" w:cs="Arial"/>
          <w:color w:val="0A0A0A"/>
          <w:kern w:val="0"/>
          <w:sz w:val="20"/>
          <w:szCs w:val="20"/>
        </w:rPr>
        <w:t xml:space="preserve">Thanks for </w:t>
      </w:r>
      <w:r>
        <w:rPr>
          <w:rFonts w:ascii="Arial" w:eastAsia="宋体" w:hAnsi="Arial" w:cs="Arial"/>
          <w:color w:val="0A0A0A"/>
          <w:kern w:val="0"/>
          <w:sz w:val="20"/>
          <w:szCs w:val="20"/>
        </w:rPr>
        <w:t>your</w:t>
      </w:r>
      <w:r w:rsidRPr="00566874">
        <w:rPr>
          <w:rFonts w:ascii="Arial" w:eastAsia="宋体" w:hAnsi="Arial" w:cs="Arial"/>
          <w:color w:val="0A0A0A"/>
          <w:kern w:val="0"/>
          <w:sz w:val="20"/>
          <w:szCs w:val="20"/>
        </w:rPr>
        <w:t xml:space="preserve"> </w:t>
      </w:r>
      <w:r>
        <w:rPr>
          <w:rFonts w:ascii="Arial" w:eastAsia="宋体" w:hAnsi="Arial" w:cs="Arial"/>
          <w:color w:val="0A0A0A"/>
          <w:kern w:val="0"/>
          <w:sz w:val="20"/>
          <w:szCs w:val="20"/>
        </w:rPr>
        <w:t>rigorous consideration</w:t>
      </w:r>
      <w:r w:rsidRPr="00711CD1">
        <w:rPr>
          <w:rFonts w:ascii="Arial" w:eastAsia="宋体" w:hAnsi="Arial" w:cs="Arial"/>
          <w:color w:val="0A0A0A"/>
          <w:kern w:val="0"/>
          <w:sz w:val="20"/>
          <w:szCs w:val="20"/>
        </w:rPr>
        <w:t>.</w:t>
      </w:r>
      <w:r w:rsidRPr="00601297">
        <w:rPr>
          <w:rFonts w:ascii="Arial" w:eastAsia="宋体" w:hAnsi="Arial" w:cs="Arial"/>
          <w:color w:val="0A0A0A"/>
          <w:kern w:val="0"/>
          <w:sz w:val="20"/>
          <w:szCs w:val="20"/>
        </w:rPr>
        <w:t xml:space="preserve"> </w:t>
      </w:r>
      <w:r>
        <w:rPr>
          <w:rFonts w:ascii="Arial" w:eastAsia="宋体" w:hAnsi="Arial" w:cs="Arial"/>
          <w:color w:val="0A0A0A"/>
          <w:kern w:val="0"/>
          <w:sz w:val="20"/>
          <w:szCs w:val="20"/>
        </w:rPr>
        <w:t>The proposed method applied for non-paraxial and high-NA situation</w:t>
      </w:r>
      <w:r w:rsidR="00DA3589">
        <w:rPr>
          <w:rFonts w:ascii="Arial" w:eastAsia="宋体" w:hAnsi="Arial" w:cs="Arial"/>
          <w:color w:val="0A0A0A"/>
          <w:kern w:val="0"/>
          <w:sz w:val="20"/>
          <w:szCs w:val="20"/>
        </w:rPr>
        <w:t>s</w:t>
      </w:r>
      <w:r>
        <w:rPr>
          <w:rFonts w:ascii="Arial" w:eastAsia="宋体" w:hAnsi="Arial" w:cs="Arial"/>
          <w:color w:val="0A0A0A"/>
          <w:kern w:val="0"/>
          <w:sz w:val="20"/>
          <w:szCs w:val="20"/>
        </w:rPr>
        <w:t xml:space="preserve"> as long as the beam has a primary propagation direction. </w:t>
      </w:r>
      <w:r w:rsidRPr="00DF0580">
        <w:rPr>
          <w:rFonts w:ascii="Arial" w:eastAsia="宋体" w:hAnsi="Arial" w:cs="Arial"/>
          <w:color w:val="0A0A0A"/>
          <w:kern w:val="0"/>
          <w:sz w:val="20"/>
          <w:szCs w:val="20"/>
        </w:rPr>
        <w:t>As shown in</w:t>
      </w:r>
      <w:r w:rsidR="00DF0580">
        <w:rPr>
          <w:rFonts w:ascii="Arial" w:eastAsia="宋体" w:hAnsi="Arial" w:cs="Arial"/>
          <w:color w:val="0A0A0A"/>
          <w:kern w:val="0"/>
          <w:sz w:val="20"/>
          <w:szCs w:val="20"/>
        </w:rPr>
        <w:t xml:space="preserve"> Figure </w:t>
      </w:r>
      <w:r w:rsidR="007933AE">
        <w:rPr>
          <w:rFonts w:ascii="Arial" w:eastAsia="宋体" w:hAnsi="Arial" w:cs="Arial"/>
          <w:color w:val="0A0A0A"/>
          <w:kern w:val="0"/>
          <w:sz w:val="20"/>
          <w:szCs w:val="20"/>
        </w:rPr>
        <w:t>S</w:t>
      </w:r>
      <w:r w:rsidR="001E41F2">
        <w:rPr>
          <w:rFonts w:ascii="Arial" w:eastAsia="宋体" w:hAnsi="Arial" w:cs="Arial"/>
          <w:color w:val="0A0A0A"/>
          <w:kern w:val="0"/>
          <w:sz w:val="20"/>
          <w:szCs w:val="20"/>
        </w:rPr>
        <w:t>3</w:t>
      </w:r>
      <w:r w:rsidR="00DF0580">
        <w:rPr>
          <w:rFonts w:ascii="Arial" w:eastAsia="宋体" w:hAnsi="Arial" w:cs="Arial"/>
          <w:color w:val="0A0A0A"/>
          <w:kern w:val="0"/>
          <w:sz w:val="20"/>
          <w:szCs w:val="20"/>
        </w:rPr>
        <w:t xml:space="preserve">, the electric field intensity of a non-paraxial model can be accurately calculated. The direction incident beam </w:t>
      </w:r>
      <w:r w:rsidR="00DF0580" w:rsidRPr="00DF0580">
        <w:rPr>
          <w:rFonts w:ascii="Arial" w:eastAsia="宋体" w:hAnsi="Arial" w:cs="Arial"/>
          <w:color w:val="0A0A0A"/>
          <w:kern w:val="0"/>
          <w:sz w:val="20"/>
          <w:szCs w:val="20"/>
        </w:rPr>
        <w:t xml:space="preserve">forms a </w:t>
      </w:r>
      <w:r w:rsidR="00DF0580">
        <w:rPr>
          <w:rFonts w:ascii="Arial" w:eastAsia="宋体" w:hAnsi="Arial" w:cs="Arial"/>
          <w:color w:val="0A0A0A"/>
          <w:kern w:val="0"/>
          <w:sz w:val="20"/>
          <w:szCs w:val="20"/>
        </w:rPr>
        <w:t>10</w:t>
      </w:r>
      <w:r w:rsidR="00DF0580">
        <w:rPr>
          <w:rFonts w:ascii="Arial" w:eastAsia="宋体" w:hAnsi="Arial" w:cs="Arial" w:hint="eastAsia"/>
          <w:color w:val="0A0A0A"/>
          <w:kern w:val="0"/>
          <w:sz w:val="20"/>
          <w:szCs w:val="20"/>
        </w:rPr>
        <w:t>°</w:t>
      </w:r>
      <w:r w:rsidR="00DA3589">
        <w:rPr>
          <w:rFonts w:ascii="Arial" w:eastAsia="宋体" w:hAnsi="Arial" w:cs="Arial" w:hint="eastAsia"/>
          <w:color w:val="0A0A0A"/>
          <w:kern w:val="0"/>
          <w:sz w:val="20"/>
          <w:szCs w:val="20"/>
        </w:rPr>
        <w:t>a</w:t>
      </w:r>
      <w:r w:rsidR="00DA3589">
        <w:rPr>
          <w:rFonts w:ascii="Arial" w:eastAsia="宋体" w:hAnsi="Arial" w:cs="Arial"/>
          <w:color w:val="0A0A0A"/>
          <w:kern w:val="0"/>
          <w:sz w:val="20"/>
          <w:szCs w:val="20"/>
        </w:rPr>
        <w:t xml:space="preserve">ngle </w:t>
      </w:r>
      <w:r w:rsidR="00DF0580" w:rsidRPr="00DF0580">
        <w:rPr>
          <w:rFonts w:ascii="Arial" w:eastAsia="宋体" w:hAnsi="Arial" w:cs="Arial"/>
          <w:color w:val="0A0A0A"/>
          <w:kern w:val="0"/>
          <w:sz w:val="20"/>
          <w:szCs w:val="20"/>
        </w:rPr>
        <w:t>with the x-axis.</w:t>
      </w:r>
    </w:p>
    <w:p w14:paraId="68216690" w14:textId="68E99323" w:rsidR="0032390E" w:rsidRPr="001B504D" w:rsidRDefault="0032390E" w:rsidP="0032390E">
      <w:pPr>
        <w:widowControl/>
        <w:shd w:val="clear" w:color="auto" w:fill="FEFEFE"/>
        <w:ind w:leftChars="200" w:left="420"/>
        <w:jc w:val="left"/>
        <w:rPr>
          <w:rFonts w:ascii="Arial" w:eastAsia="宋体" w:hAnsi="Arial" w:cs="Arial" w:hint="eastAsia"/>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36127C">
        <w:rPr>
          <w:rFonts w:ascii="Arial" w:eastAsia="宋体" w:hAnsi="Arial" w:cs="Arial"/>
          <w:color w:val="0A0A0A"/>
          <w:kern w:val="0"/>
          <w:sz w:val="20"/>
          <w:szCs w:val="20"/>
        </w:rPr>
        <w:t xml:space="preserve"> We </w:t>
      </w:r>
      <w:r>
        <w:rPr>
          <w:rFonts w:ascii="Arial" w:eastAsia="宋体" w:hAnsi="Arial" w:cs="Arial"/>
          <w:color w:val="0A0A0A"/>
          <w:kern w:val="0"/>
          <w:sz w:val="20"/>
          <w:szCs w:val="20"/>
        </w:rPr>
        <w:t xml:space="preserve">add </w:t>
      </w:r>
      <w:r w:rsidR="0036127C">
        <w:rPr>
          <w:rFonts w:ascii="Arial" w:eastAsia="宋体" w:hAnsi="Arial" w:cs="Arial"/>
          <w:color w:val="0A0A0A"/>
          <w:kern w:val="0"/>
          <w:sz w:val="20"/>
          <w:szCs w:val="20"/>
        </w:rPr>
        <w:t>a brief discussion in</w:t>
      </w:r>
      <w:r>
        <w:rPr>
          <w:rFonts w:ascii="Arial" w:eastAsia="宋体" w:hAnsi="Arial" w:cs="Arial"/>
          <w:color w:val="0A0A0A"/>
          <w:kern w:val="0"/>
          <w:sz w:val="20"/>
          <w:szCs w:val="20"/>
        </w:rPr>
        <w:t xml:space="preserve"> </w:t>
      </w:r>
      <w:r w:rsidR="00A51F6B">
        <w:rPr>
          <w:rFonts w:ascii="Arial" w:hAnsi="Arial" w:cs="Arial"/>
          <w:color w:val="0A0A0A"/>
          <w:sz w:val="20"/>
          <w:szCs w:val="20"/>
        </w:rPr>
        <w:t>Chapter</w:t>
      </w:r>
      <w:r w:rsidR="0036127C">
        <w:rPr>
          <w:rFonts w:ascii="Arial" w:eastAsia="宋体" w:hAnsi="Arial" w:cs="Arial"/>
          <w:color w:val="0A0A0A"/>
          <w:kern w:val="0"/>
          <w:sz w:val="20"/>
          <w:szCs w:val="20"/>
        </w:rPr>
        <w:t xml:space="preserve"> </w:t>
      </w:r>
      <w:r w:rsidR="0036127C" w:rsidRPr="0036127C">
        <w:rPr>
          <w:rFonts w:ascii="Times New Roman" w:eastAsia="宋体" w:hAnsi="Times New Roman" w:cs="Times New Roman"/>
          <w:color w:val="0A0A0A"/>
          <w:kern w:val="0"/>
          <w:sz w:val="20"/>
          <w:szCs w:val="20"/>
        </w:rPr>
        <w:t>Ⅰ</w:t>
      </w:r>
      <w:r w:rsidR="0036127C">
        <w:rPr>
          <w:rFonts w:ascii="Times New Roman" w:eastAsia="宋体" w:hAnsi="Times New Roman" w:cs="Times New Roman" w:hint="eastAsia"/>
          <w:color w:val="0A0A0A"/>
          <w:kern w:val="0"/>
          <w:sz w:val="20"/>
          <w:szCs w:val="20"/>
        </w:rPr>
        <w:t>.</w:t>
      </w:r>
    </w:p>
    <w:p w14:paraId="13095BFC" w14:textId="77777777" w:rsidR="0032390E" w:rsidRDefault="0032390E" w:rsidP="00566874">
      <w:pPr>
        <w:widowControl/>
        <w:shd w:val="clear" w:color="auto" w:fill="FEFEFE"/>
        <w:ind w:leftChars="200" w:left="420"/>
        <w:jc w:val="left"/>
        <w:rPr>
          <w:rFonts w:ascii="Arial" w:eastAsia="宋体" w:hAnsi="Arial" w:cs="Arial"/>
          <w:color w:val="0A0A0A"/>
          <w:kern w:val="0"/>
          <w:sz w:val="20"/>
          <w:szCs w:val="20"/>
        </w:rPr>
      </w:pPr>
    </w:p>
    <w:p w14:paraId="04892C3A" w14:textId="1D3B3E89" w:rsidR="00DF0580" w:rsidRPr="001B504D" w:rsidRDefault="00DF0580" w:rsidP="00DF0580">
      <w:pPr>
        <w:widowControl/>
        <w:shd w:val="clear" w:color="auto" w:fill="FEFEFE"/>
        <w:ind w:leftChars="200" w:left="420"/>
        <w:jc w:val="center"/>
        <w:rPr>
          <w:rFonts w:ascii="Arial" w:eastAsia="宋体" w:hAnsi="Arial" w:cs="Arial"/>
          <w:color w:val="0A0A0A"/>
          <w:kern w:val="0"/>
          <w:sz w:val="20"/>
          <w:szCs w:val="20"/>
        </w:rPr>
      </w:pPr>
      <w:r>
        <w:rPr>
          <w:rFonts w:ascii="Arial" w:eastAsia="宋体" w:hAnsi="Arial" w:cs="Arial"/>
          <w:noProof/>
          <w:color w:val="0A0A0A"/>
          <w:kern w:val="0"/>
          <w:sz w:val="20"/>
          <w:szCs w:val="20"/>
        </w:rPr>
        <w:drawing>
          <wp:inline distT="0" distB="0" distL="0" distR="0" wp14:anchorId="40043224" wp14:editId="0B2172BC">
            <wp:extent cx="3371353" cy="199326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9" cstate="print">
                      <a:extLst>
                        <a:ext uri="{28A0092B-C50C-407E-A947-70E740481C1C}">
                          <a14:useLocalDpi xmlns:a14="http://schemas.microsoft.com/office/drawing/2010/main" val="0"/>
                        </a:ext>
                      </a:extLst>
                    </a:blip>
                    <a:srcRect t="463" r="6050" b="463"/>
                    <a:stretch/>
                  </pic:blipFill>
                  <pic:spPr bwMode="auto">
                    <a:xfrm>
                      <a:off x="0" y="0"/>
                      <a:ext cx="3372300" cy="1993825"/>
                    </a:xfrm>
                    <a:prstGeom prst="rect">
                      <a:avLst/>
                    </a:prstGeom>
                    <a:ln>
                      <a:noFill/>
                    </a:ln>
                    <a:extLst>
                      <a:ext uri="{53640926-AAD7-44D8-BBD7-CCE9431645EC}">
                        <a14:shadowObscured xmlns:a14="http://schemas.microsoft.com/office/drawing/2010/main"/>
                      </a:ext>
                    </a:extLst>
                  </pic:spPr>
                </pic:pic>
              </a:graphicData>
            </a:graphic>
          </wp:inline>
        </w:drawing>
      </w:r>
    </w:p>
    <w:p w14:paraId="5BCECEAC" w14:textId="4A4D150D" w:rsidR="00566874" w:rsidRDefault="00566874" w:rsidP="00566874">
      <w:pPr>
        <w:widowControl/>
        <w:shd w:val="clear" w:color="auto" w:fill="FEFEFE"/>
        <w:ind w:leftChars="200" w:left="420"/>
        <w:jc w:val="left"/>
        <w:rPr>
          <w:rFonts w:ascii="Arial" w:eastAsia="宋体" w:hAnsi="Arial" w:cs="Arial"/>
          <w:color w:val="0A0A0A"/>
          <w:kern w:val="0"/>
          <w:sz w:val="20"/>
          <w:szCs w:val="20"/>
        </w:rPr>
      </w:pPr>
      <w:r w:rsidRPr="001B504D">
        <w:rPr>
          <w:rFonts w:ascii="Arial" w:eastAsia="宋体" w:hAnsi="Arial" w:cs="Arial"/>
          <w:color w:val="0A0A0A"/>
          <w:kern w:val="0"/>
          <w:sz w:val="20"/>
          <w:szCs w:val="20"/>
        </w:rPr>
        <w:t> </w:t>
      </w:r>
      <w:r w:rsidR="00DF0580" w:rsidRPr="00DF0580">
        <w:rPr>
          <w:rFonts w:ascii="Arial" w:eastAsia="宋体" w:hAnsi="Arial" w:cs="Arial"/>
          <w:color w:val="0A0A0A"/>
          <w:kern w:val="0"/>
          <w:sz w:val="20"/>
          <w:szCs w:val="20"/>
        </w:rPr>
        <w:t xml:space="preserve">Figure </w:t>
      </w:r>
      <w:r w:rsidR="007933AE">
        <w:rPr>
          <w:rFonts w:ascii="Arial" w:eastAsia="宋体" w:hAnsi="Arial" w:cs="Arial"/>
          <w:color w:val="0A0A0A"/>
          <w:kern w:val="0"/>
          <w:sz w:val="20"/>
          <w:szCs w:val="20"/>
        </w:rPr>
        <w:t>S</w:t>
      </w:r>
      <w:r w:rsidR="001E41F2">
        <w:rPr>
          <w:rFonts w:ascii="Arial" w:eastAsia="宋体" w:hAnsi="Arial" w:cs="Arial"/>
          <w:color w:val="0A0A0A"/>
          <w:kern w:val="0"/>
          <w:sz w:val="20"/>
          <w:szCs w:val="20"/>
        </w:rPr>
        <w:t>3</w:t>
      </w:r>
      <w:r w:rsidR="00DF0580" w:rsidRPr="00DF0580">
        <w:rPr>
          <w:rFonts w:ascii="Arial" w:eastAsia="宋体" w:hAnsi="Arial" w:cs="Arial"/>
          <w:color w:val="0A0A0A"/>
          <w:kern w:val="0"/>
          <w:sz w:val="20"/>
          <w:szCs w:val="20"/>
        </w:rPr>
        <w:t xml:space="preserve">. </w:t>
      </w:r>
      <w:r w:rsidR="00DF0580">
        <w:rPr>
          <w:rFonts w:ascii="Arial" w:eastAsia="宋体" w:hAnsi="Arial" w:cs="Arial"/>
          <w:color w:val="0A0A0A"/>
          <w:kern w:val="0"/>
          <w:sz w:val="20"/>
          <w:szCs w:val="20"/>
        </w:rPr>
        <w:t>Electric field intensity of a non-paraxial model</w:t>
      </w:r>
      <w:r w:rsidR="00DF0580" w:rsidRPr="00DF0580">
        <w:rPr>
          <w:rFonts w:ascii="Arial" w:eastAsia="宋体" w:hAnsi="Arial" w:cs="Arial"/>
          <w:color w:val="0A0A0A"/>
          <w:kern w:val="0"/>
          <w:sz w:val="20"/>
          <w:szCs w:val="20"/>
        </w:rPr>
        <w:t>.</w:t>
      </w:r>
    </w:p>
    <w:p w14:paraId="4A1EAD8B" w14:textId="77777777" w:rsidR="007933AE" w:rsidRPr="00DF0580" w:rsidRDefault="007933AE" w:rsidP="00566874">
      <w:pPr>
        <w:widowControl/>
        <w:shd w:val="clear" w:color="auto" w:fill="FEFEFE"/>
        <w:ind w:leftChars="200" w:left="420"/>
        <w:jc w:val="left"/>
        <w:rPr>
          <w:rFonts w:ascii="Arial" w:eastAsia="宋体" w:hAnsi="Arial" w:cs="Arial"/>
          <w:color w:val="0A0A0A"/>
          <w:kern w:val="0"/>
          <w:sz w:val="20"/>
          <w:szCs w:val="20"/>
        </w:rPr>
      </w:pPr>
    </w:p>
    <w:p w14:paraId="27DB8CBB" w14:textId="474AA05E" w:rsidR="00566874" w:rsidRPr="001B504D" w:rsidRDefault="00566874" w:rsidP="007933AE">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Comments 2:</w:t>
      </w:r>
      <w:r w:rsidRPr="00601297">
        <w:rPr>
          <w:rFonts w:ascii="Arial" w:hAnsi="Arial" w:cs="Arial"/>
          <w:color w:val="0A0A0A"/>
          <w:sz w:val="20"/>
          <w:szCs w:val="20"/>
        </w:rPr>
        <w:t xml:space="preserve"> </w:t>
      </w:r>
      <w:r w:rsidRPr="00566874">
        <w:rPr>
          <w:rFonts w:ascii="Arial" w:hAnsi="Arial" w:cs="Arial"/>
          <w:color w:val="0A0A0A"/>
          <w:sz w:val="20"/>
          <w:szCs w:val="20"/>
        </w:rPr>
        <w:t>In Section III 1, the authors mentioned x/y-axis more than once. I suggest that those axes shall be marked out in the figure</w:t>
      </w:r>
    </w:p>
    <w:p w14:paraId="2CB29928" w14:textId="5ECB1900" w:rsidR="00566874" w:rsidRDefault="00566874" w:rsidP="007933AE">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Pr>
          <w:rFonts w:ascii="Arial" w:eastAsia="宋体" w:hAnsi="Arial" w:cs="Arial"/>
          <w:b/>
          <w:bCs/>
          <w:color w:val="0A0A0A"/>
          <w:kern w:val="0"/>
          <w:sz w:val="20"/>
          <w:szCs w:val="20"/>
        </w:rPr>
        <w:t xml:space="preserve"> </w:t>
      </w:r>
      <w:r w:rsidRPr="00711CD1">
        <w:rPr>
          <w:rFonts w:ascii="Arial" w:eastAsia="宋体" w:hAnsi="Arial" w:cs="Arial"/>
          <w:color w:val="0A0A0A"/>
          <w:kern w:val="0"/>
          <w:sz w:val="20"/>
          <w:szCs w:val="20"/>
        </w:rPr>
        <w:t>Thank</w:t>
      </w:r>
      <w:r>
        <w:rPr>
          <w:rFonts w:ascii="Arial" w:eastAsia="宋体" w:hAnsi="Arial" w:cs="Arial"/>
          <w:color w:val="0A0A0A"/>
          <w:kern w:val="0"/>
          <w:sz w:val="20"/>
          <w:szCs w:val="20"/>
        </w:rPr>
        <w:t xml:space="preserve"> you</w:t>
      </w:r>
      <w:r w:rsidRPr="00711CD1">
        <w:rPr>
          <w:rFonts w:ascii="Arial" w:eastAsia="宋体" w:hAnsi="Arial" w:cs="Arial"/>
          <w:color w:val="0A0A0A"/>
          <w:kern w:val="0"/>
          <w:sz w:val="20"/>
          <w:szCs w:val="20"/>
        </w:rPr>
        <w:t xml:space="preserve"> for </w:t>
      </w:r>
      <w:r>
        <w:rPr>
          <w:rFonts w:ascii="Arial" w:eastAsia="宋体" w:hAnsi="Arial" w:cs="Arial"/>
          <w:color w:val="0A0A0A"/>
          <w:kern w:val="0"/>
          <w:sz w:val="20"/>
          <w:szCs w:val="20"/>
        </w:rPr>
        <w:t>your kind</w:t>
      </w:r>
      <w:r w:rsidRPr="00711CD1">
        <w:rPr>
          <w:rFonts w:ascii="Arial" w:eastAsia="宋体" w:hAnsi="Arial" w:cs="Arial"/>
          <w:color w:val="0A0A0A"/>
          <w:kern w:val="0"/>
          <w:sz w:val="20"/>
          <w:szCs w:val="20"/>
        </w:rPr>
        <w:t xml:space="preserve"> </w:t>
      </w:r>
      <w:r>
        <w:rPr>
          <w:rFonts w:ascii="Arial" w:eastAsia="宋体" w:hAnsi="Arial" w:cs="Arial"/>
          <w:color w:val="0A0A0A"/>
          <w:kern w:val="0"/>
          <w:sz w:val="20"/>
          <w:szCs w:val="20"/>
        </w:rPr>
        <w:t>suggestion</w:t>
      </w:r>
      <w:r w:rsidRPr="00711CD1">
        <w:rPr>
          <w:rFonts w:ascii="Arial" w:eastAsia="宋体" w:hAnsi="Arial" w:cs="Arial"/>
          <w:color w:val="0A0A0A"/>
          <w:kern w:val="0"/>
          <w:sz w:val="20"/>
          <w:szCs w:val="20"/>
        </w:rPr>
        <w:t>.</w:t>
      </w:r>
      <w:r>
        <w:rPr>
          <w:rFonts w:ascii="Arial" w:eastAsia="宋体" w:hAnsi="Arial" w:cs="Arial"/>
          <w:color w:val="0A0A0A"/>
          <w:kern w:val="0"/>
          <w:sz w:val="20"/>
          <w:szCs w:val="20"/>
        </w:rPr>
        <w:t xml:space="preserve"> </w:t>
      </w:r>
      <w:r w:rsidR="007933AE">
        <w:rPr>
          <w:rFonts w:ascii="Arial" w:hAnsi="Arial" w:cs="Arial"/>
          <w:color w:val="0A0A0A"/>
          <w:sz w:val="20"/>
          <w:szCs w:val="20"/>
        </w:rPr>
        <w:t>x</w:t>
      </w:r>
      <w:r w:rsidRPr="00566874">
        <w:rPr>
          <w:rFonts w:ascii="Arial" w:hAnsi="Arial" w:cs="Arial"/>
          <w:color w:val="0A0A0A"/>
          <w:sz w:val="20"/>
          <w:szCs w:val="20"/>
        </w:rPr>
        <w:t>/y-axis</w:t>
      </w:r>
      <w:r>
        <w:rPr>
          <w:rFonts w:ascii="Arial" w:hAnsi="Arial" w:cs="Arial"/>
          <w:color w:val="0A0A0A"/>
          <w:sz w:val="20"/>
          <w:szCs w:val="20"/>
        </w:rPr>
        <w:t xml:space="preserve"> has been marked out in the Fig. 5 and Fig. 8 </w:t>
      </w:r>
      <w:r>
        <w:rPr>
          <w:rFonts w:ascii="Arial" w:eastAsia="宋体" w:hAnsi="Arial" w:cs="Arial"/>
          <w:color w:val="0A0A0A"/>
          <w:kern w:val="0"/>
          <w:sz w:val="20"/>
          <w:szCs w:val="20"/>
        </w:rPr>
        <w:t>in the revised manuscript</w:t>
      </w:r>
      <w:r w:rsidRPr="00566874">
        <w:rPr>
          <w:rFonts w:ascii="Arial" w:eastAsia="宋体" w:hAnsi="Arial" w:cs="Arial"/>
          <w:color w:val="0A0A0A"/>
          <w:kern w:val="0"/>
          <w:sz w:val="20"/>
          <w:szCs w:val="20"/>
        </w:rPr>
        <w:t>.</w:t>
      </w:r>
      <w:r>
        <w:rPr>
          <w:rFonts w:ascii="Arial" w:eastAsia="宋体" w:hAnsi="Arial" w:cs="Arial"/>
          <w:color w:val="0A0A0A"/>
          <w:kern w:val="0"/>
          <w:sz w:val="20"/>
          <w:szCs w:val="20"/>
        </w:rPr>
        <w:t xml:space="preserve"> </w:t>
      </w:r>
    </w:p>
    <w:p w14:paraId="1B1140DE" w14:textId="6E9C01C2" w:rsidR="0032390E" w:rsidRPr="001B504D" w:rsidRDefault="0032390E" w:rsidP="007933AE">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CA1266">
        <w:rPr>
          <w:rFonts w:ascii="Arial" w:eastAsia="宋体" w:hAnsi="Arial" w:cs="Arial"/>
          <w:color w:val="0A0A0A"/>
          <w:kern w:val="0"/>
          <w:sz w:val="20"/>
          <w:szCs w:val="20"/>
        </w:rPr>
        <w:t xml:space="preserve">We mark out the </w:t>
      </w:r>
      <w:r w:rsidR="00CA1266">
        <w:rPr>
          <w:rFonts w:ascii="Arial" w:hAnsi="Arial" w:cs="Arial"/>
          <w:color w:val="0A0A0A"/>
          <w:sz w:val="20"/>
          <w:szCs w:val="20"/>
        </w:rPr>
        <w:t>x</w:t>
      </w:r>
      <w:r w:rsidR="00CA1266" w:rsidRPr="00566874">
        <w:rPr>
          <w:rFonts w:ascii="Arial" w:hAnsi="Arial" w:cs="Arial"/>
          <w:color w:val="0A0A0A"/>
          <w:sz w:val="20"/>
          <w:szCs w:val="20"/>
        </w:rPr>
        <w:t>/y-axis</w:t>
      </w:r>
      <w:r w:rsidR="00CA1266">
        <w:rPr>
          <w:rFonts w:ascii="Arial" w:hAnsi="Arial" w:cs="Arial"/>
          <w:color w:val="0A0A0A"/>
          <w:sz w:val="20"/>
          <w:szCs w:val="20"/>
        </w:rPr>
        <w:t xml:space="preserve"> in the Fig. 5 and Fig. 8 </w:t>
      </w:r>
      <w:r w:rsidR="00CA1266">
        <w:rPr>
          <w:rFonts w:ascii="Arial" w:eastAsia="宋体" w:hAnsi="Arial" w:cs="Arial"/>
          <w:color w:val="0A0A0A"/>
          <w:kern w:val="0"/>
          <w:sz w:val="20"/>
          <w:szCs w:val="20"/>
        </w:rPr>
        <w:t>in the revised manuscript</w:t>
      </w:r>
      <w:r w:rsidR="00CA1266" w:rsidRPr="00566874">
        <w:rPr>
          <w:rFonts w:ascii="Arial" w:eastAsia="宋体" w:hAnsi="Arial" w:cs="Arial"/>
          <w:color w:val="0A0A0A"/>
          <w:kern w:val="0"/>
          <w:sz w:val="20"/>
          <w:szCs w:val="20"/>
        </w:rPr>
        <w:t>.</w:t>
      </w:r>
      <w:r w:rsidR="00CA1266">
        <w:rPr>
          <w:rFonts w:ascii="Arial" w:eastAsia="宋体" w:hAnsi="Arial" w:cs="Arial"/>
          <w:color w:val="0A0A0A"/>
          <w:kern w:val="0"/>
          <w:sz w:val="20"/>
          <w:szCs w:val="20"/>
        </w:rPr>
        <w:t xml:space="preserve"> </w:t>
      </w:r>
    </w:p>
    <w:p w14:paraId="0E732281" w14:textId="77777777" w:rsidR="0032390E" w:rsidRDefault="0032390E" w:rsidP="00566874">
      <w:pPr>
        <w:widowControl/>
        <w:shd w:val="clear" w:color="auto" w:fill="FEFEFE"/>
        <w:ind w:leftChars="200" w:left="420"/>
        <w:jc w:val="left"/>
        <w:rPr>
          <w:rFonts w:ascii="Arial" w:eastAsia="宋体" w:hAnsi="Arial" w:cs="Arial"/>
          <w:color w:val="0A0A0A"/>
          <w:kern w:val="0"/>
          <w:sz w:val="20"/>
          <w:szCs w:val="20"/>
        </w:rPr>
      </w:pPr>
    </w:p>
    <w:p w14:paraId="5AAA6859" w14:textId="77777777" w:rsidR="00566874" w:rsidRDefault="00566874" w:rsidP="00566874">
      <w:pPr>
        <w:widowControl/>
        <w:shd w:val="clear" w:color="auto" w:fill="FEFEFE"/>
        <w:ind w:leftChars="200" w:left="420"/>
        <w:jc w:val="left"/>
        <w:rPr>
          <w:rFonts w:ascii="Arial" w:eastAsia="宋体" w:hAnsi="Arial" w:cs="Arial"/>
          <w:sz w:val="20"/>
          <w:szCs w:val="20"/>
        </w:rPr>
      </w:pPr>
    </w:p>
    <w:p w14:paraId="56720FD9" w14:textId="4400ED08" w:rsidR="00566874" w:rsidRPr="001B504D" w:rsidRDefault="00566874" w:rsidP="007933AE">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3</w:t>
      </w:r>
      <w:r w:rsidRPr="001B504D">
        <w:rPr>
          <w:rFonts w:ascii="Arial" w:eastAsia="宋体" w:hAnsi="Arial" w:cs="Arial"/>
          <w:b/>
          <w:bCs/>
          <w:color w:val="0A0A0A"/>
          <w:kern w:val="0"/>
          <w:sz w:val="20"/>
          <w:szCs w:val="20"/>
        </w:rPr>
        <w:t>:</w:t>
      </w:r>
      <w:r w:rsidRPr="00711CD1">
        <w:t xml:space="preserve"> </w:t>
      </w:r>
      <w:r w:rsidRPr="00566874">
        <w:rPr>
          <w:rFonts w:ascii="Arial" w:hAnsi="Arial" w:cs="Arial"/>
          <w:color w:val="0A0A0A"/>
          <w:sz w:val="20"/>
          <w:szCs w:val="20"/>
        </w:rPr>
        <w:t>in Section III, the for both examples presented, the spatial distribution of the input beam is not clearly specified. Does the input field show a Gaussian profile? What are the parameters that specifies its profile?</w:t>
      </w:r>
    </w:p>
    <w:p w14:paraId="70D6D8C9" w14:textId="65589F26" w:rsidR="00566874" w:rsidRPr="007933AE" w:rsidRDefault="00566874" w:rsidP="007933AE">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Pr>
          <w:rFonts w:ascii="Arial" w:eastAsia="宋体" w:hAnsi="Arial" w:cs="Arial"/>
          <w:b/>
          <w:bCs/>
          <w:color w:val="0A0A0A"/>
          <w:kern w:val="0"/>
          <w:sz w:val="20"/>
          <w:szCs w:val="20"/>
        </w:rPr>
        <w:t xml:space="preserve"> </w:t>
      </w:r>
      <w:r w:rsidRPr="00711CD1">
        <w:rPr>
          <w:rFonts w:ascii="Arial" w:eastAsia="宋体" w:hAnsi="Arial" w:cs="Arial"/>
          <w:color w:val="0A0A0A"/>
          <w:kern w:val="0"/>
          <w:sz w:val="20"/>
          <w:szCs w:val="20"/>
        </w:rPr>
        <w:t>Thanks for the comment.</w:t>
      </w:r>
      <w:r>
        <w:rPr>
          <w:rFonts w:ascii="Arial" w:eastAsia="宋体" w:hAnsi="Arial" w:cs="Arial"/>
          <w:color w:val="0A0A0A"/>
          <w:kern w:val="0"/>
          <w:sz w:val="20"/>
          <w:szCs w:val="20"/>
        </w:rPr>
        <w:t xml:space="preserve"> </w:t>
      </w:r>
      <w:r w:rsidR="00EF750B" w:rsidRPr="007933AE">
        <w:rPr>
          <w:rFonts w:ascii="Arial" w:eastAsia="宋体" w:hAnsi="Arial" w:cs="Arial"/>
          <w:color w:val="0A0A0A"/>
          <w:kern w:val="0"/>
          <w:sz w:val="20"/>
          <w:szCs w:val="20"/>
        </w:rPr>
        <w:t>The input field shows a Gaussian profile.</w:t>
      </w:r>
      <w:r>
        <w:rPr>
          <w:rFonts w:ascii="Arial" w:eastAsia="宋体" w:hAnsi="Arial" w:cs="Arial"/>
          <w:color w:val="0A0A0A"/>
          <w:kern w:val="0"/>
          <w:sz w:val="20"/>
          <w:szCs w:val="20"/>
        </w:rPr>
        <w:t xml:space="preserve"> </w:t>
      </w:r>
      <w:r w:rsidR="00EF750B">
        <w:rPr>
          <w:rFonts w:ascii="Arial" w:eastAsia="宋体" w:hAnsi="Arial" w:cs="Arial"/>
          <w:color w:val="0A0A0A"/>
          <w:kern w:val="0"/>
          <w:sz w:val="20"/>
          <w:szCs w:val="20"/>
        </w:rPr>
        <w:t xml:space="preserve">The expression of the electrical field is </w:t>
      </w:r>
      <m:oMath>
        <m:r>
          <m:rPr>
            <m:sty m:val="bi"/>
          </m:rPr>
          <w:rPr>
            <w:rFonts w:ascii="Cambria Math" w:eastAsia="宋体" w:hAnsi="Cambria Math" w:cs="Arial" w:hint="eastAsia"/>
            <w:color w:val="0A0A0A"/>
            <w:kern w:val="0"/>
            <w:sz w:val="20"/>
            <w:szCs w:val="20"/>
          </w:rPr>
          <m:t>E</m:t>
        </m:r>
        <m:r>
          <m:rPr>
            <m:sty m:val="p"/>
          </m:rPr>
          <w:rPr>
            <w:rFonts w:ascii="Cambria Math" w:eastAsia="宋体" w:hAnsi="Cambria Math" w:cs="Arial"/>
            <w:color w:val="0A0A0A"/>
            <w:kern w:val="0"/>
            <w:sz w:val="20"/>
            <w:szCs w:val="20"/>
          </w:rPr>
          <m:t>=</m:t>
        </m:r>
        <m:sSup>
          <m:sSupPr>
            <m:ctrlPr>
              <w:rPr>
                <w:rFonts w:ascii="Cambria Math" w:eastAsia="宋体" w:hAnsi="Cambria Math" w:cs="Arial"/>
                <w:color w:val="0A0A0A"/>
                <w:kern w:val="0"/>
                <w:sz w:val="20"/>
                <w:szCs w:val="20"/>
              </w:rPr>
            </m:ctrlPr>
          </m:sSupPr>
          <m:e>
            <m:r>
              <w:rPr>
                <w:rFonts w:ascii="Cambria Math" w:eastAsia="宋体" w:hAnsi="Cambria Math" w:cs="Arial"/>
                <w:color w:val="0A0A0A"/>
                <w:kern w:val="0"/>
                <w:sz w:val="20"/>
                <w:szCs w:val="20"/>
              </w:rPr>
              <m:t>e</m:t>
            </m:r>
          </m:e>
          <m:sup>
            <m:r>
              <m:rPr>
                <m:sty m:val="p"/>
              </m:rPr>
              <w:rPr>
                <w:rFonts w:ascii="Cambria Math" w:eastAsia="宋体" w:hAnsi="Cambria Math" w:cs="Arial"/>
                <w:color w:val="0A0A0A"/>
                <w:kern w:val="0"/>
                <w:sz w:val="20"/>
                <w:szCs w:val="20"/>
              </w:rPr>
              <m:t>-</m:t>
            </m:r>
            <m:f>
              <m:fPr>
                <m:ctrlPr>
                  <w:rPr>
                    <w:rFonts w:ascii="Cambria Math" w:eastAsia="宋体" w:hAnsi="Cambria Math" w:cs="Arial"/>
                    <w:color w:val="0A0A0A"/>
                    <w:kern w:val="0"/>
                    <w:sz w:val="20"/>
                    <w:szCs w:val="20"/>
                  </w:rPr>
                </m:ctrlPr>
              </m:fPr>
              <m:num>
                <m:sSup>
                  <m:sSupPr>
                    <m:ctrlPr>
                      <w:rPr>
                        <w:rFonts w:ascii="Cambria Math" w:eastAsia="宋体" w:hAnsi="Cambria Math" w:cs="Arial"/>
                        <w:color w:val="0A0A0A"/>
                        <w:kern w:val="0"/>
                        <w:sz w:val="20"/>
                        <w:szCs w:val="20"/>
                      </w:rPr>
                    </m:ctrlPr>
                  </m:sSupPr>
                  <m:e>
                    <m:r>
                      <m:rPr>
                        <m:sty m:val="bi"/>
                      </m:rPr>
                      <w:rPr>
                        <w:rFonts w:ascii="Cambria Math" w:eastAsia="宋体" w:hAnsi="Cambria Math" w:cs="Arial"/>
                        <w:color w:val="0A0A0A"/>
                        <w:kern w:val="0"/>
                        <w:sz w:val="20"/>
                        <w:szCs w:val="20"/>
                      </w:rPr>
                      <m:t>r</m:t>
                    </m:r>
                  </m:e>
                  <m:sup>
                    <m:r>
                      <m:rPr>
                        <m:sty m:val="p"/>
                      </m:rPr>
                      <w:rPr>
                        <w:rFonts w:ascii="Cambria Math" w:eastAsia="宋体" w:hAnsi="Cambria Math" w:cs="Arial"/>
                        <w:color w:val="0A0A0A"/>
                        <w:kern w:val="0"/>
                        <w:sz w:val="20"/>
                        <w:szCs w:val="20"/>
                      </w:rPr>
                      <m:t>2</m:t>
                    </m:r>
                  </m:sup>
                </m:sSup>
              </m:num>
              <m:den>
                <m:sSup>
                  <m:sSupPr>
                    <m:ctrlPr>
                      <w:rPr>
                        <w:rFonts w:ascii="Cambria Math" w:eastAsia="宋体" w:hAnsi="Cambria Math" w:cs="Arial"/>
                        <w:color w:val="0A0A0A"/>
                        <w:kern w:val="0"/>
                        <w:sz w:val="20"/>
                        <w:szCs w:val="20"/>
                      </w:rPr>
                    </m:ctrlPr>
                  </m:sSupPr>
                  <m:e>
                    <m:r>
                      <w:rPr>
                        <w:rFonts w:ascii="Cambria Math" w:eastAsia="宋体" w:hAnsi="Cambria Math" w:cs="Arial"/>
                        <w:color w:val="0A0A0A"/>
                        <w:kern w:val="0"/>
                        <w:sz w:val="20"/>
                        <w:szCs w:val="20"/>
                      </w:rPr>
                      <m:t>ω</m:t>
                    </m:r>
                  </m:e>
                  <m:sup>
                    <m:r>
                      <m:rPr>
                        <m:sty m:val="p"/>
                      </m:rPr>
                      <w:rPr>
                        <w:rFonts w:ascii="Cambria Math" w:eastAsia="宋体" w:hAnsi="Cambria Math" w:cs="Arial"/>
                        <w:color w:val="0A0A0A"/>
                        <w:kern w:val="0"/>
                        <w:sz w:val="20"/>
                        <w:szCs w:val="20"/>
                      </w:rPr>
                      <m:t>2</m:t>
                    </m:r>
                  </m:sup>
                </m:sSup>
              </m:den>
            </m:f>
          </m:sup>
        </m:sSup>
      </m:oMath>
      <w:r w:rsidR="00EF750B" w:rsidRPr="007933AE">
        <w:rPr>
          <w:rFonts w:ascii="Arial" w:eastAsia="宋体" w:hAnsi="Arial" w:cs="Arial"/>
          <w:color w:val="0A0A0A"/>
          <w:kern w:val="0"/>
          <w:sz w:val="20"/>
          <w:szCs w:val="20"/>
        </w:rPr>
        <w:t xml:space="preserve">, where </w:t>
      </w:r>
      <m:oMath>
        <m:r>
          <w:rPr>
            <w:rFonts w:ascii="Cambria Math" w:eastAsia="宋体" w:hAnsi="Cambria Math" w:cs="Arial"/>
            <w:color w:val="0A0A0A"/>
            <w:kern w:val="0"/>
            <w:sz w:val="20"/>
            <w:szCs w:val="20"/>
          </w:rPr>
          <m:t>ω</m:t>
        </m:r>
      </m:oMath>
      <w:r w:rsidR="00EF750B" w:rsidRPr="007933AE">
        <w:rPr>
          <w:rFonts w:ascii="Arial" w:eastAsia="宋体" w:hAnsi="Arial" w:cs="Arial" w:hint="eastAsia"/>
          <w:color w:val="0A0A0A"/>
          <w:kern w:val="0"/>
          <w:sz w:val="20"/>
          <w:szCs w:val="20"/>
        </w:rPr>
        <w:t xml:space="preserve"> </w:t>
      </w:r>
      <w:r w:rsidR="00EF750B" w:rsidRPr="007933AE">
        <w:rPr>
          <w:rFonts w:ascii="Arial" w:eastAsia="宋体" w:hAnsi="Arial" w:cs="Arial"/>
          <w:color w:val="0A0A0A"/>
          <w:kern w:val="0"/>
          <w:sz w:val="20"/>
          <w:szCs w:val="20"/>
        </w:rPr>
        <w:t xml:space="preserve">is the beam waist radius at the center. In Example 1, the input beam direction is along the positive y-axis, and the beam waist </w:t>
      </w:r>
      <w:r w:rsidR="00EF750B" w:rsidRPr="007933AE">
        <w:rPr>
          <w:rFonts w:ascii="Arial" w:eastAsia="宋体" w:hAnsi="Arial" w:cs="Arial"/>
          <w:color w:val="0A0A0A"/>
          <w:kern w:val="0"/>
          <w:sz w:val="20"/>
          <w:szCs w:val="20"/>
        </w:rPr>
        <w:lastRenderedPageBreak/>
        <w:t>radius is 6 µm. In Example 2, the input direction forms a 14° angle with the x-axis, and the beam waist radius is 0.14 mm. This has been clarified in the revised manuscript.</w:t>
      </w:r>
    </w:p>
    <w:p w14:paraId="2E18917B" w14:textId="54EDEA7E" w:rsidR="0032390E" w:rsidRPr="001B504D" w:rsidRDefault="0032390E" w:rsidP="007933AE">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CA1266">
        <w:rPr>
          <w:rFonts w:ascii="Arial" w:eastAsia="宋体" w:hAnsi="Arial" w:cs="Arial"/>
          <w:color w:val="0A0A0A"/>
          <w:kern w:val="0"/>
          <w:sz w:val="20"/>
          <w:szCs w:val="20"/>
        </w:rPr>
        <w:t xml:space="preserve">We </w:t>
      </w:r>
      <w:r>
        <w:rPr>
          <w:rFonts w:ascii="Arial" w:eastAsia="宋体" w:hAnsi="Arial" w:cs="Arial"/>
          <w:color w:val="0A0A0A"/>
          <w:kern w:val="0"/>
          <w:sz w:val="20"/>
          <w:szCs w:val="20"/>
        </w:rPr>
        <w:t xml:space="preserve">add the </w:t>
      </w:r>
      <w:r w:rsidR="00CA1266">
        <w:rPr>
          <w:rFonts w:ascii="Arial" w:eastAsia="宋体" w:hAnsi="Arial" w:cs="Arial"/>
          <w:color w:val="0A0A0A"/>
          <w:kern w:val="0"/>
          <w:sz w:val="20"/>
          <w:szCs w:val="20"/>
        </w:rPr>
        <w:t xml:space="preserve">parameters of input beam </w:t>
      </w:r>
      <w:r>
        <w:rPr>
          <w:rFonts w:ascii="Arial" w:eastAsia="宋体" w:hAnsi="Arial" w:cs="Arial"/>
          <w:color w:val="0A0A0A"/>
          <w:kern w:val="0"/>
          <w:sz w:val="20"/>
          <w:szCs w:val="20"/>
        </w:rPr>
        <w:t>correspondingly in the revised paper</w:t>
      </w:r>
      <w:r w:rsidR="00CA1266">
        <w:rPr>
          <w:rFonts w:ascii="Arial" w:eastAsia="宋体" w:hAnsi="Arial" w:cs="Arial"/>
          <w:color w:val="0A0A0A"/>
          <w:kern w:val="0"/>
          <w:sz w:val="20"/>
          <w:szCs w:val="20"/>
        </w:rPr>
        <w:t>.</w:t>
      </w:r>
    </w:p>
    <w:p w14:paraId="69095237" w14:textId="77777777" w:rsidR="0032390E" w:rsidRPr="00601297" w:rsidRDefault="0032390E" w:rsidP="00566874">
      <w:pPr>
        <w:widowControl/>
        <w:shd w:val="clear" w:color="auto" w:fill="FEFEFE"/>
        <w:ind w:leftChars="200" w:left="420"/>
        <w:jc w:val="left"/>
        <w:rPr>
          <w:rFonts w:ascii="Arial" w:eastAsia="宋体" w:hAnsi="Arial" w:cs="Arial"/>
          <w:color w:val="0A0A0A"/>
          <w:kern w:val="0"/>
          <w:sz w:val="20"/>
          <w:szCs w:val="20"/>
        </w:rPr>
      </w:pPr>
    </w:p>
    <w:p w14:paraId="7D4798DE" w14:textId="77777777" w:rsidR="00566874" w:rsidRDefault="00566874" w:rsidP="00566874">
      <w:pPr>
        <w:widowControl/>
        <w:shd w:val="clear" w:color="auto" w:fill="FEFEFE"/>
        <w:ind w:leftChars="200" w:left="420"/>
        <w:jc w:val="left"/>
        <w:rPr>
          <w:rFonts w:ascii="Arial" w:eastAsia="宋体" w:hAnsi="Arial" w:cs="Arial"/>
          <w:color w:val="0A0A0A"/>
          <w:kern w:val="0"/>
          <w:sz w:val="20"/>
          <w:szCs w:val="20"/>
        </w:rPr>
      </w:pPr>
    </w:p>
    <w:p w14:paraId="3EC0749C" w14:textId="74A3CE75" w:rsidR="00566874" w:rsidRPr="001B504D" w:rsidRDefault="00566874" w:rsidP="0022101C">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4</w:t>
      </w:r>
      <w:r w:rsidRPr="001B504D">
        <w:rPr>
          <w:rFonts w:ascii="Arial" w:eastAsia="宋体" w:hAnsi="Arial" w:cs="Arial"/>
          <w:b/>
          <w:bCs/>
          <w:color w:val="0A0A0A"/>
          <w:kern w:val="0"/>
          <w:sz w:val="20"/>
          <w:szCs w:val="20"/>
        </w:rPr>
        <w:t>:</w:t>
      </w:r>
      <w:r w:rsidRPr="00711CD1">
        <w:t xml:space="preserve"> </w:t>
      </w:r>
      <w:r w:rsidRPr="00566874">
        <w:rPr>
          <w:rFonts w:ascii="Arial" w:hAnsi="Arial" w:cs="Arial"/>
          <w:color w:val="0A0A0A"/>
          <w:sz w:val="20"/>
          <w:szCs w:val="20"/>
        </w:rPr>
        <w:t xml:space="preserve">In Section III 2, the authors mentioned that the overall dimension of this system (Fig. 8) is approximately 2x2 mm. </w:t>
      </w:r>
      <w:proofErr w:type="gramStart"/>
      <w:r w:rsidRPr="00566874">
        <w:rPr>
          <w:rFonts w:ascii="Arial" w:hAnsi="Arial" w:cs="Arial"/>
          <w:color w:val="0A0A0A"/>
          <w:sz w:val="20"/>
          <w:szCs w:val="20"/>
        </w:rPr>
        <w:t>However</w:t>
      </w:r>
      <w:proofErr w:type="gramEnd"/>
      <w:r w:rsidRPr="00566874">
        <w:rPr>
          <w:rFonts w:ascii="Arial" w:hAnsi="Arial" w:cs="Arial"/>
          <w:color w:val="0A0A0A"/>
          <w:sz w:val="20"/>
          <w:szCs w:val="20"/>
        </w:rPr>
        <w:t xml:space="preserve"> the results in Fig. 9 shows that the field distribution at the output port has a lateral distribution over 2 mm. These numbers are inconsistent.</w:t>
      </w:r>
    </w:p>
    <w:p w14:paraId="7846572A" w14:textId="09C486CB" w:rsidR="00566874" w:rsidRDefault="00566874" w:rsidP="0022101C">
      <w:pPr>
        <w:widowControl/>
        <w:shd w:val="clear" w:color="auto" w:fill="FEFEFE"/>
        <w:ind w:leftChars="200" w:left="420"/>
        <w:rPr>
          <w:rFonts w:ascii="Arial" w:hAnsi="Arial" w:cs="Arial"/>
          <w:color w:val="0A0A0A"/>
          <w:sz w:val="20"/>
          <w:szCs w:val="20"/>
        </w:rPr>
      </w:pPr>
      <w:r w:rsidRPr="001B504D">
        <w:rPr>
          <w:rFonts w:ascii="Arial" w:eastAsia="宋体" w:hAnsi="Arial" w:cs="Arial"/>
          <w:b/>
          <w:bCs/>
          <w:color w:val="0A0A0A"/>
          <w:kern w:val="0"/>
          <w:sz w:val="20"/>
          <w:szCs w:val="20"/>
        </w:rPr>
        <w:t>Response:</w:t>
      </w:r>
      <w:r>
        <w:rPr>
          <w:rFonts w:ascii="Arial" w:eastAsia="宋体" w:hAnsi="Arial" w:cs="Arial"/>
          <w:b/>
          <w:bCs/>
          <w:color w:val="0A0A0A"/>
          <w:kern w:val="0"/>
          <w:sz w:val="20"/>
          <w:szCs w:val="20"/>
        </w:rPr>
        <w:t xml:space="preserve"> </w:t>
      </w:r>
      <w:r w:rsidR="00CA1266">
        <w:rPr>
          <w:rFonts w:ascii="Arial" w:eastAsia="宋体" w:hAnsi="Arial" w:cs="Arial"/>
          <w:color w:val="0A0A0A"/>
          <w:kern w:val="0"/>
          <w:sz w:val="20"/>
          <w:szCs w:val="20"/>
        </w:rPr>
        <w:t xml:space="preserve">We apologize for </w:t>
      </w:r>
      <w:r w:rsidR="00CA1266">
        <w:rPr>
          <w:rFonts w:ascii="Arial" w:eastAsia="宋体" w:hAnsi="Arial" w:cs="Arial"/>
          <w:color w:val="0A0A0A"/>
          <w:kern w:val="0"/>
          <w:sz w:val="20"/>
          <w:szCs w:val="20"/>
        </w:rPr>
        <w:t>the misunderstanding</w:t>
      </w:r>
      <w:r w:rsidRPr="00711CD1">
        <w:rPr>
          <w:rFonts w:ascii="Arial" w:eastAsia="宋体" w:hAnsi="Arial" w:cs="Arial"/>
          <w:color w:val="0A0A0A"/>
          <w:kern w:val="0"/>
          <w:sz w:val="20"/>
          <w:szCs w:val="20"/>
        </w:rPr>
        <w:t>.</w:t>
      </w:r>
      <w:r w:rsidRPr="00601297">
        <w:rPr>
          <w:rFonts w:ascii="Arial" w:eastAsia="宋体" w:hAnsi="Arial" w:cs="Arial"/>
          <w:color w:val="0A0A0A"/>
          <w:kern w:val="0"/>
          <w:sz w:val="20"/>
          <w:szCs w:val="20"/>
        </w:rPr>
        <w:t xml:space="preserve"> </w:t>
      </w:r>
      <w:r w:rsidR="00CA1266">
        <w:rPr>
          <w:rFonts w:ascii="Arial" w:eastAsia="宋体" w:hAnsi="Arial" w:cs="Arial"/>
          <w:color w:val="0A0A0A"/>
          <w:kern w:val="0"/>
          <w:sz w:val="20"/>
          <w:szCs w:val="20"/>
        </w:rPr>
        <w:t xml:space="preserve">Because of the </w:t>
      </w:r>
      <w:r w:rsidR="00CA1266" w:rsidRPr="00CA1266">
        <w:rPr>
          <w:rFonts w:ascii="Arial" w:eastAsia="宋体" w:hAnsi="Arial" w:cs="Arial"/>
          <w:color w:val="0A0A0A"/>
          <w:kern w:val="0"/>
          <w:sz w:val="20"/>
          <w:szCs w:val="20"/>
        </w:rPr>
        <w:t>geometric modeling</w:t>
      </w:r>
      <w:r w:rsidR="00CA1266">
        <w:rPr>
          <w:rFonts w:ascii="Arial" w:eastAsia="宋体" w:hAnsi="Arial" w:cs="Arial"/>
          <w:color w:val="0A0A0A"/>
          <w:kern w:val="0"/>
          <w:sz w:val="20"/>
          <w:szCs w:val="20"/>
        </w:rPr>
        <w:t>, th</w:t>
      </w:r>
      <w:r w:rsidRPr="00711CD1">
        <w:rPr>
          <w:rFonts w:ascii="Arial" w:eastAsia="宋体" w:hAnsi="Arial" w:cs="Arial"/>
          <w:color w:val="0A0A0A"/>
          <w:kern w:val="0"/>
          <w:sz w:val="20"/>
          <w:szCs w:val="20"/>
        </w:rPr>
        <w:t xml:space="preserve">e </w:t>
      </w:r>
      <w:r w:rsidRPr="00566874">
        <w:rPr>
          <w:rFonts w:ascii="Arial" w:hAnsi="Arial" w:cs="Arial"/>
          <w:color w:val="0A0A0A"/>
          <w:sz w:val="20"/>
          <w:szCs w:val="20"/>
        </w:rPr>
        <w:t xml:space="preserve">lateral distribution </w:t>
      </w:r>
      <w:r>
        <w:rPr>
          <w:rFonts w:ascii="Arial" w:hAnsi="Arial" w:cs="Arial"/>
          <w:color w:val="0A0A0A"/>
          <w:sz w:val="20"/>
          <w:szCs w:val="20"/>
        </w:rPr>
        <w:t xml:space="preserve">of </w:t>
      </w:r>
      <w:r w:rsidRPr="00566874">
        <w:rPr>
          <w:rFonts w:ascii="Arial" w:hAnsi="Arial" w:cs="Arial"/>
          <w:color w:val="0A0A0A"/>
          <w:sz w:val="20"/>
          <w:szCs w:val="20"/>
        </w:rPr>
        <w:t xml:space="preserve">output port </w:t>
      </w:r>
      <w:r>
        <w:rPr>
          <w:rFonts w:ascii="Arial" w:hAnsi="Arial" w:cs="Arial"/>
          <w:color w:val="0A0A0A"/>
          <w:sz w:val="20"/>
          <w:szCs w:val="20"/>
        </w:rPr>
        <w:t>is 0.16mm</w:t>
      </w:r>
      <w:r w:rsidR="00CA1266">
        <w:rPr>
          <w:rFonts w:ascii="Arial" w:hAnsi="Arial" w:cs="Arial"/>
          <w:color w:val="0A0A0A"/>
          <w:sz w:val="20"/>
          <w:szCs w:val="20"/>
        </w:rPr>
        <w:t>(-1.3mm~-1.14mm)</w:t>
      </w:r>
      <w:r>
        <w:rPr>
          <w:rFonts w:ascii="Arial" w:hAnsi="Arial" w:cs="Arial"/>
          <w:color w:val="0A0A0A"/>
          <w:sz w:val="20"/>
          <w:szCs w:val="20"/>
        </w:rPr>
        <w:t xml:space="preserve"> in Fig. 9.</w:t>
      </w:r>
      <w:r w:rsidRPr="00566874">
        <w:rPr>
          <w:rFonts w:ascii="Arial" w:hAnsi="Arial" w:cs="Arial"/>
          <w:color w:val="0A0A0A"/>
          <w:sz w:val="20"/>
          <w:szCs w:val="20"/>
        </w:rPr>
        <w:t xml:space="preserve"> </w:t>
      </w:r>
      <w:r w:rsidR="00CA1266">
        <w:rPr>
          <w:rFonts w:ascii="Arial" w:hAnsi="Arial" w:cs="Arial"/>
          <w:color w:val="0A0A0A"/>
          <w:sz w:val="20"/>
          <w:szCs w:val="20"/>
        </w:rPr>
        <w:t xml:space="preserve">To avoid </w:t>
      </w:r>
      <w:r w:rsidR="005C74D9">
        <w:rPr>
          <w:rFonts w:ascii="Arial" w:hAnsi="Arial" w:cs="Arial"/>
          <w:color w:val="0A0A0A"/>
          <w:sz w:val="20"/>
          <w:szCs w:val="20"/>
        </w:rPr>
        <w:t xml:space="preserve">misunderstanding, we </w:t>
      </w:r>
      <w:r w:rsidR="005C74D9" w:rsidRPr="005C74D9">
        <w:rPr>
          <w:rFonts w:ascii="Arial" w:hAnsi="Arial" w:cs="Arial"/>
          <w:color w:val="0A0A0A"/>
          <w:sz w:val="20"/>
          <w:szCs w:val="20"/>
        </w:rPr>
        <w:t>repositioned the system, setting the midpoint of the output port as the origin of the coordinate system</w:t>
      </w:r>
      <w:r w:rsidR="005C74D9">
        <w:rPr>
          <w:rFonts w:ascii="Arial" w:hAnsi="Arial" w:cs="Arial"/>
          <w:color w:val="0A0A0A"/>
          <w:sz w:val="20"/>
          <w:szCs w:val="20"/>
        </w:rPr>
        <w:t xml:space="preserve"> and revised Fig. 9.</w:t>
      </w:r>
    </w:p>
    <w:p w14:paraId="25CB17FD" w14:textId="234FFB27" w:rsidR="0032390E" w:rsidRPr="001B504D" w:rsidRDefault="0032390E" w:rsidP="0022101C">
      <w:pPr>
        <w:widowControl/>
        <w:shd w:val="clear" w:color="auto" w:fill="FEFEFE"/>
        <w:ind w:leftChars="200" w:left="420"/>
        <w:rPr>
          <w:rFonts w:ascii="Arial" w:eastAsia="宋体" w:hAnsi="Arial" w:cs="Arial"/>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5C74D9">
        <w:rPr>
          <w:rFonts w:ascii="Arial" w:eastAsia="宋体" w:hAnsi="Arial" w:cs="Arial"/>
          <w:color w:val="0A0A0A"/>
          <w:kern w:val="0"/>
          <w:sz w:val="20"/>
          <w:szCs w:val="20"/>
        </w:rPr>
        <w:t xml:space="preserve">We revise Fig. 9 according to the new </w:t>
      </w:r>
      <w:r w:rsidR="005C74D9" w:rsidRPr="005C74D9">
        <w:rPr>
          <w:rFonts w:ascii="Arial" w:hAnsi="Arial" w:cs="Arial"/>
          <w:color w:val="0A0A0A"/>
          <w:sz w:val="20"/>
          <w:szCs w:val="20"/>
        </w:rPr>
        <w:t>coordinate system</w:t>
      </w:r>
      <w:r w:rsidR="005C74D9">
        <w:rPr>
          <w:rFonts w:ascii="Arial" w:hAnsi="Arial" w:cs="Arial"/>
          <w:color w:val="0A0A0A"/>
          <w:sz w:val="20"/>
          <w:szCs w:val="20"/>
        </w:rPr>
        <w:t>.</w:t>
      </w:r>
    </w:p>
    <w:p w14:paraId="10BF299D" w14:textId="77777777" w:rsidR="0032390E" w:rsidRDefault="0032390E" w:rsidP="00566874">
      <w:pPr>
        <w:widowControl/>
        <w:shd w:val="clear" w:color="auto" w:fill="FEFEFE"/>
        <w:ind w:leftChars="200" w:left="420"/>
        <w:jc w:val="left"/>
        <w:rPr>
          <w:rFonts w:ascii="Arial" w:eastAsia="宋体" w:hAnsi="Arial" w:cs="Arial"/>
          <w:color w:val="0A0A0A"/>
          <w:kern w:val="0"/>
          <w:sz w:val="20"/>
          <w:szCs w:val="20"/>
        </w:rPr>
      </w:pPr>
    </w:p>
    <w:p w14:paraId="3D8AE5F0" w14:textId="77777777" w:rsidR="00566874" w:rsidRDefault="00566874" w:rsidP="00566874">
      <w:pPr>
        <w:widowControl/>
        <w:shd w:val="clear" w:color="auto" w:fill="FEFEFE"/>
        <w:ind w:leftChars="200" w:left="420"/>
        <w:jc w:val="left"/>
        <w:rPr>
          <w:rFonts w:ascii="Arial" w:eastAsia="宋体" w:hAnsi="Arial" w:cs="Arial"/>
          <w:sz w:val="20"/>
          <w:szCs w:val="20"/>
        </w:rPr>
      </w:pPr>
    </w:p>
    <w:p w14:paraId="14A3EF73" w14:textId="15E8628A" w:rsidR="00566874" w:rsidRPr="001B504D" w:rsidRDefault="00566874" w:rsidP="0022101C">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 xml:space="preserve">Comments </w:t>
      </w:r>
      <w:r>
        <w:rPr>
          <w:rFonts w:ascii="Arial" w:eastAsia="宋体" w:hAnsi="Arial" w:cs="Arial"/>
          <w:b/>
          <w:bCs/>
          <w:color w:val="0A0A0A"/>
          <w:kern w:val="0"/>
          <w:sz w:val="20"/>
          <w:szCs w:val="20"/>
        </w:rPr>
        <w:t>5</w:t>
      </w:r>
      <w:r w:rsidRPr="001B504D">
        <w:rPr>
          <w:rFonts w:ascii="Arial" w:eastAsia="宋体" w:hAnsi="Arial" w:cs="Arial"/>
          <w:b/>
          <w:bCs/>
          <w:color w:val="0A0A0A"/>
          <w:kern w:val="0"/>
          <w:sz w:val="20"/>
          <w:szCs w:val="20"/>
        </w:rPr>
        <w:t>:</w:t>
      </w:r>
      <w:r w:rsidRPr="00711CD1">
        <w:t xml:space="preserve"> </w:t>
      </w:r>
      <w:r w:rsidRPr="00566874">
        <w:rPr>
          <w:rFonts w:ascii="Arial" w:hAnsi="Arial" w:cs="Arial"/>
          <w:color w:val="0A0A0A"/>
          <w:sz w:val="20"/>
          <w:szCs w:val="20"/>
        </w:rPr>
        <w:t>The method proposed in this article shall be able to handle the vector-field. However, the authors did not mention any vectorial effect. To demonstrate the capability of the proposed method, I suggest to consider vectorial effects as well.</w:t>
      </w:r>
    </w:p>
    <w:p w14:paraId="7025B849" w14:textId="6A314957" w:rsidR="00566874" w:rsidRDefault="00566874" w:rsidP="0022101C">
      <w:pPr>
        <w:widowControl/>
        <w:shd w:val="clear" w:color="auto" w:fill="FEFEFE"/>
        <w:ind w:leftChars="200" w:left="420"/>
        <w:rPr>
          <w:rFonts w:ascii="Arial" w:eastAsia="宋体" w:hAnsi="Arial" w:cs="Arial"/>
          <w:color w:val="0A0A0A"/>
          <w:kern w:val="0"/>
          <w:sz w:val="20"/>
          <w:szCs w:val="20"/>
        </w:rPr>
      </w:pPr>
      <w:r w:rsidRPr="001B504D">
        <w:rPr>
          <w:rFonts w:ascii="Arial" w:eastAsia="宋体" w:hAnsi="Arial" w:cs="Arial"/>
          <w:b/>
          <w:bCs/>
          <w:color w:val="0A0A0A"/>
          <w:kern w:val="0"/>
          <w:sz w:val="20"/>
          <w:szCs w:val="20"/>
        </w:rPr>
        <w:t>Response:</w:t>
      </w:r>
      <w:r w:rsidRPr="00711CD1">
        <w:t xml:space="preserve"> </w:t>
      </w:r>
      <w:r w:rsidRPr="00711CD1">
        <w:rPr>
          <w:rFonts w:ascii="Arial" w:eastAsia="宋体" w:hAnsi="Arial" w:cs="Arial"/>
          <w:color w:val="0A0A0A"/>
          <w:kern w:val="0"/>
          <w:sz w:val="20"/>
          <w:szCs w:val="20"/>
        </w:rPr>
        <w:t xml:space="preserve">Thanks for </w:t>
      </w:r>
      <w:r>
        <w:rPr>
          <w:rFonts w:ascii="Arial" w:eastAsia="宋体" w:hAnsi="Arial" w:cs="Arial"/>
          <w:color w:val="0A0A0A"/>
          <w:kern w:val="0"/>
          <w:sz w:val="20"/>
          <w:szCs w:val="20"/>
        </w:rPr>
        <w:t>your kind suggestion</w:t>
      </w:r>
      <w:r w:rsidRPr="00711CD1">
        <w:rPr>
          <w:rFonts w:ascii="Arial" w:eastAsia="宋体" w:hAnsi="Arial" w:cs="Arial"/>
          <w:color w:val="0A0A0A"/>
          <w:kern w:val="0"/>
          <w:sz w:val="20"/>
          <w:szCs w:val="20"/>
        </w:rPr>
        <w:t>.</w:t>
      </w:r>
      <w:r w:rsidRPr="00601297">
        <w:rPr>
          <w:rFonts w:ascii="Arial" w:eastAsia="宋体" w:hAnsi="Arial" w:cs="Arial"/>
          <w:color w:val="0A0A0A"/>
          <w:kern w:val="0"/>
          <w:sz w:val="20"/>
          <w:szCs w:val="20"/>
        </w:rPr>
        <w:t xml:space="preserve"> </w:t>
      </w:r>
      <w:r>
        <w:rPr>
          <w:rFonts w:ascii="Arial" w:eastAsia="宋体" w:hAnsi="Arial" w:cs="Arial"/>
          <w:color w:val="0A0A0A"/>
          <w:kern w:val="0"/>
          <w:sz w:val="20"/>
          <w:szCs w:val="20"/>
        </w:rPr>
        <w:t xml:space="preserve">The proposed method </w:t>
      </w:r>
      <w:r w:rsidR="0022101C">
        <w:rPr>
          <w:rFonts w:ascii="Arial" w:eastAsia="宋体" w:hAnsi="Arial" w:cs="Arial"/>
          <w:color w:val="0A0A0A"/>
          <w:kern w:val="0"/>
          <w:sz w:val="20"/>
          <w:szCs w:val="20"/>
        </w:rPr>
        <w:t>can effectively</w:t>
      </w:r>
      <w:r>
        <w:rPr>
          <w:rFonts w:ascii="Arial" w:eastAsia="宋体" w:hAnsi="Arial" w:cs="Arial"/>
          <w:color w:val="0A0A0A"/>
          <w:kern w:val="0"/>
          <w:sz w:val="20"/>
          <w:szCs w:val="20"/>
        </w:rPr>
        <w:t xml:space="preserve"> </w:t>
      </w:r>
      <w:r w:rsidRPr="00566874">
        <w:rPr>
          <w:rFonts w:ascii="Arial" w:hAnsi="Arial" w:cs="Arial"/>
          <w:color w:val="0A0A0A"/>
          <w:sz w:val="20"/>
          <w:szCs w:val="20"/>
        </w:rPr>
        <w:t>handle vector</w:t>
      </w:r>
      <w:r w:rsidR="00A51F6B">
        <w:rPr>
          <w:rFonts w:ascii="Arial" w:hAnsi="Arial" w:cs="Arial"/>
          <w:color w:val="0A0A0A"/>
          <w:sz w:val="20"/>
          <w:szCs w:val="20"/>
        </w:rPr>
        <w:t>-</w:t>
      </w:r>
      <w:r w:rsidRPr="00566874">
        <w:rPr>
          <w:rFonts w:ascii="Arial" w:hAnsi="Arial" w:cs="Arial"/>
          <w:color w:val="0A0A0A"/>
          <w:sz w:val="20"/>
          <w:szCs w:val="20"/>
        </w:rPr>
        <w:t>field</w:t>
      </w:r>
      <w:r w:rsidR="0022101C">
        <w:rPr>
          <w:rFonts w:ascii="Arial" w:hAnsi="Arial" w:cs="Arial"/>
          <w:color w:val="0A0A0A"/>
          <w:sz w:val="20"/>
          <w:szCs w:val="20"/>
        </w:rPr>
        <w:t>s, as demonstrated in Chapter II</w:t>
      </w:r>
      <w:r>
        <w:rPr>
          <w:rFonts w:ascii="Arial" w:eastAsia="宋体" w:hAnsi="Arial" w:cs="Arial"/>
          <w:color w:val="0A0A0A"/>
          <w:kern w:val="0"/>
          <w:sz w:val="20"/>
          <w:szCs w:val="20"/>
        </w:rPr>
        <w:t xml:space="preserve">. The specifical calculation </w:t>
      </w:r>
      <w:r w:rsidR="0022101C">
        <w:rPr>
          <w:rFonts w:ascii="Arial" w:eastAsia="宋体" w:hAnsi="Arial" w:cs="Arial"/>
          <w:color w:val="0A0A0A"/>
          <w:kern w:val="0"/>
          <w:sz w:val="20"/>
          <w:szCs w:val="20"/>
        </w:rPr>
        <w:t>depend on the chosen</w:t>
      </w:r>
      <w:r>
        <w:rPr>
          <w:rFonts w:ascii="Arial" w:eastAsia="宋体" w:hAnsi="Arial" w:cs="Arial"/>
          <w:color w:val="0A0A0A"/>
          <w:kern w:val="0"/>
          <w:sz w:val="20"/>
          <w:szCs w:val="20"/>
        </w:rPr>
        <w:t xml:space="preserve"> basis functions. </w:t>
      </w:r>
      <w:r w:rsidRPr="00566874">
        <w:rPr>
          <w:rFonts w:ascii="Arial" w:eastAsia="宋体" w:hAnsi="Arial" w:cs="Arial"/>
          <w:color w:val="0A0A0A"/>
          <w:kern w:val="0"/>
          <w:sz w:val="20"/>
          <w:szCs w:val="20"/>
        </w:rPr>
        <w:t>In the example</w:t>
      </w:r>
      <w:r>
        <w:rPr>
          <w:rFonts w:ascii="Arial" w:eastAsia="宋体" w:hAnsi="Arial" w:cs="Arial"/>
          <w:color w:val="0A0A0A"/>
          <w:kern w:val="0"/>
          <w:sz w:val="20"/>
          <w:szCs w:val="20"/>
        </w:rPr>
        <w:t>s</w:t>
      </w:r>
      <w:r w:rsidR="0022101C">
        <w:rPr>
          <w:rFonts w:ascii="Arial" w:eastAsia="宋体" w:hAnsi="Arial" w:cs="Arial"/>
          <w:color w:val="0A0A0A"/>
          <w:kern w:val="0"/>
          <w:sz w:val="20"/>
          <w:szCs w:val="20"/>
        </w:rPr>
        <w:t xml:space="preserve"> provided</w:t>
      </w:r>
      <w:r w:rsidRPr="00566874">
        <w:rPr>
          <w:rFonts w:ascii="Arial" w:eastAsia="宋体" w:hAnsi="Arial" w:cs="Arial"/>
          <w:color w:val="0A0A0A"/>
          <w:kern w:val="0"/>
          <w:sz w:val="20"/>
          <w:szCs w:val="20"/>
        </w:rPr>
        <w:t xml:space="preserve">, scalar basis functions were used to calculate </w:t>
      </w:r>
      <w:r w:rsidR="0022101C">
        <w:rPr>
          <w:rFonts w:ascii="Arial" w:eastAsia="宋体" w:hAnsi="Arial" w:cs="Arial"/>
          <w:color w:val="0A0A0A"/>
          <w:kern w:val="0"/>
          <w:sz w:val="20"/>
          <w:szCs w:val="20"/>
        </w:rPr>
        <w:t>l</w:t>
      </w:r>
      <w:r w:rsidR="0022101C" w:rsidRPr="0022101C">
        <w:rPr>
          <w:rFonts w:ascii="Arial" w:eastAsia="宋体" w:hAnsi="Arial" w:cs="Arial"/>
          <w:color w:val="0A0A0A"/>
          <w:kern w:val="0"/>
          <w:sz w:val="20"/>
          <w:szCs w:val="20"/>
        </w:rPr>
        <w:t>ongitudinal component of the electric field</w:t>
      </w:r>
      <w:r w:rsidRPr="00566874">
        <w:rPr>
          <w:rFonts w:ascii="Arial" w:eastAsia="宋体" w:hAnsi="Arial" w:cs="Arial"/>
          <w:color w:val="0A0A0A"/>
          <w:kern w:val="0"/>
          <w:sz w:val="20"/>
          <w:szCs w:val="20"/>
        </w:rPr>
        <w:t>. Using vector basis functions</w:t>
      </w:r>
      <w:r w:rsidR="0022101C">
        <w:rPr>
          <w:rFonts w:ascii="Arial" w:eastAsia="宋体" w:hAnsi="Arial" w:cs="Arial"/>
          <w:color w:val="0A0A0A"/>
          <w:kern w:val="0"/>
          <w:sz w:val="20"/>
          <w:szCs w:val="20"/>
        </w:rPr>
        <w:t>, the method can also</w:t>
      </w:r>
      <w:r w:rsidRPr="00566874">
        <w:rPr>
          <w:rFonts w:ascii="Arial" w:eastAsia="宋体" w:hAnsi="Arial" w:cs="Arial"/>
          <w:color w:val="0A0A0A"/>
          <w:kern w:val="0"/>
          <w:sz w:val="20"/>
          <w:szCs w:val="20"/>
        </w:rPr>
        <w:t xml:space="preserve"> </w:t>
      </w:r>
      <w:r w:rsidR="0022101C">
        <w:rPr>
          <w:rFonts w:ascii="Arial" w:eastAsia="宋体" w:hAnsi="Arial" w:cs="Arial"/>
          <w:color w:val="0A0A0A"/>
          <w:kern w:val="0"/>
          <w:sz w:val="20"/>
          <w:szCs w:val="20"/>
        </w:rPr>
        <w:t>calculate t</w:t>
      </w:r>
      <w:r w:rsidR="0022101C" w:rsidRPr="0022101C">
        <w:rPr>
          <w:rFonts w:ascii="Arial" w:eastAsia="宋体" w:hAnsi="Arial" w:cs="Arial"/>
          <w:color w:val="0A0A0A"/>
          <w:kern w:val="0"/>
          <w:sz w:val="20"/>
          <w:szCs w:val="20"/>
        </w:rPr>
        <w:t>ransverse component of the electric field</w:t>
      </w:r>
      <w:r w:rsidR="0022101C">
        <w:rPr>
          <w:rFonts w:ascii="Arial" w:eastAsia="宋体" w:hAnsi="Arial" w:cs="Arial"/>
          <w:color w:val="0A0A0A"/>
          <w:kern w:val="0"/>
          <w:sz w:val="20"/>
          <w:szCs w:val="20"/>
        </w:rPr>
        <w:t>.</w:t>
      </w:r>
    </w:p>
    <w:p w14:paraId="3E37C152" w14:textId="40207EE5" w:rsidR="0032390E" w:rsidRPr="001B504D" w:rsidRDefault="0032390E" w:rsidP="0022101C">
      <w:pPr>
        <w:widowControl/>
        <w:shd w:val="clear" w:color="auto" w:fill="FEFEFE"/>
        <w:ind w:leftChars="200" w:left="420"/>
        <w:rPr>
          <w:rFonts w:ascii="Arial" w:eastAsia="宋体" w:hAnsi="Arial" w:cs="Arial" w:hint="eastAsia"/>
          <w:color w:val="0A0A0A"/>
          <w:kern w:val="0"/>
          <w:sz w:val="20"/>
          <w:szCs w:val="20"/>
        </w:rPr>
      </w:pPr>
      <w:r w:rsidRPr="0047270C">
        <w:rPr>
          <w:rFonts w:ascii="Arial" w:eastAsia="宋体" w:hAnsi="Arial" w:cs="Arial"/>
          <w:b/>
          <w:bCs/>
          <w:color w:val="0A0A0A"/>
          <w:kern w:val="0"/>
          <w:sz w:val="20"/>
          <w:szCs w:val="20"/>
        </w:rPr>
        <w:t>Action</w:t>
      </w:r>
      <w:r>
        <w:rPr>
          <w:rFonts w:ascii="Arial" w:eastAsia="宋体" w:hAnsi="Arial" w:cs="Arial"/>
          <w:color w:val="0A0A0A"/>
          <w:kern w:val="0"/>
          <w:sz w:val="20"/>
          <w:szCs w:val="20"/>
        </w:rPr>
        <w:t xml:space="preserve">: </w:t>
      </w:r>
      <w:r w:rsidR="005C74D9">
        <w:rPr>
          <w:rFonts w:ascii="Arial" w:eastAsia="宋体" w:hAnsi="Arial" w:cs="Arial"/>
          <w:color w:val="0A0A0A"/>
          <w:kern w:val="0"/>
          <w:sz w:val="20"/>
          <w:szCs w:val="20"/>
        </w:rPr>
        <w:t xml:space="preserve">We </w:t>
      </w:r>
      <w:r>
        <w:rPr>
          <w:rFonts w:ascii="Arial" w:eastAsia="宋体" w:hAnsi="Arial" w:cs="Arial"/>
          <w:color w:val="0A0A0A"/>
          <w:kern w:val="0"/>
          <w:sz w:val="20"/>
          <w:szCs w:val="20"/>
        </w:rPr>
        <w:t xml:space="preserve">add </w:t>
      </w:r>
      <w:r w:rsidR="005C74D9">
        <w:rPr>
          <w:rFonts w:ascii="Arial" w:eastAsia="宋体" w:hAnsi="Arial" w:cs="Arial"/>
          <w:color w:val="0A0A0A"/>
          <w:kern w:val="0"/>
          <w:sz w:val="20"/>
          <w:szCs w:val="20"/>
        </w:rPr>
        <w:t>a brief discussion</w:t>
      </w:r>
      <w:r>
        <w:rPr>
          <w:rFonts w:ascii="Arial" w:eastAsia="宋体" w:hAnsi="Arial" w:cs="Arial"/>
          <w:color w:val="0A0A0A"/>
          <w:kern w:val="0"/>
          <w:sz w:val="20"/>
          <w:szCs w:val="20"/>
        </w:rPr>
        <w:t xml:space="preserve"> correspondingly in the </w:t>
      </w:r>
      <w:r w:rsidR="00B73EC9">
        <w:rPr>
          <w:rFonts w:ascii="Arial" w:hAnsi="Arial" w:cs="Arial"/>
          <w:color w:val="0A0A0A"/>
          <w:sz w:val="20"/>
          <w:szCs w:val="20"/>
        </w:rPr>
        <w:t>S</w:t>
      </w:r>
      <w:r w:rsidR="00B73EC9">
        <w:rPr>
          <w:rFonts w:ascii="Arial" w:hAnsi="Arial" w:cs="Arial"/>
          <w:color w:val="0A0A0A"/>
          <w:sz w:val="20"/>
          <w:szCs w:val="20"/>
        </w:rPr>
        <w:t xml:space="preserve">ection </w:t>
      </w:r>
      <w:r w:rsidR="00B73EC9" w:rsidRPr="00A51F6B">
        <w:rPr>
          <w:rFonts w:ascii="Times New Roman" w:hAnsi="Times New Roman" w:cs="Times New Roman"/>
          <w:color w:val="0A0A0A"/>
          <w:sz w:val="20"/>
          <w:szCs w:val="20"/>
        </w:rPr>
        <w:t>Ⅱ</w:t>
      </w:r>
      <w:r w:rsidR="00B73EC9">
        <w:rPr>
          <w:rFonts w:ascii="Arial" w:hAnsi="Arial" w:cs="Arial"/>
          <w:color w:val="0A0A0A"/>
          <w:sz w:val="20"/>
          <w:szCs w:val="20"/>
        </w:rPr>
        <w:t>.</w:t>
      </w:r>
      <w:r w:rsidR="00B73EC9">
        <w:rPr>
          <w:rFonts w:ascii="Arial" w:hAnsi="Arial" w:cs="Arial"/>
          <w:color w:val="0A0A0A"/>
          <w:sz w:val="20"/>
          <w:szCs w:val="20"/>
        </w:rPr>
        <w:t>1</w:t>
      </w:r>
      <w:r w:rsidR="00B73EC9">
        <w:rPr>
          <w:rFonts w:ascii="Arial" w:hAnsi="Arial" w:cs="Arial" w:hint="eastAsia"/>
          <w:color w:val="0A0A0A"/>
          <w:sz w:val="20"/>
          <w:szCs w:val="20"/>
        </w:rPr>
        <w:t>.</w:t>
      </w:r>
    </w:p>
    <w:p w14:paraId="35C8727B" w14:textId="77777777" w:rsidR="0032390E" w:rsidRPr="00566874" w:rsidRDefault="0032390E" w:rsidP="00566874">
      <w:pPr>
        <w:widowControl/>
        <w:shd w:val="clear" w:color="auto" w:fill="FEFEFE"/>
        <w:ind w:leftChars="200" w:left="420"/>
        <w:jc w:val="left"/>
        <w:rPr>
          <w:rFonts w:ascii="Times New Roman" w:eastAsia="宋体" w:hAnsi="Times New Roman" w:cs="Times New Roman"/>
          <w:color w:val="0A0A0A"/>
          <w:kern w:val="0"/>
          <w:sz w:val="20"/>
          <w:szCs w:val="20"/>
        </w:rPr>
      </w:pPr>
    </w:p>
    <w:p w14:paraId="1B507C83" w14:textId="77777777" w:rsidR="00566874" w:rsidRPr="00566874" w:rsidRDefault="00566874" w:rsidP="00711CD1">
      <w:pPr>
        <w:widowControl/>
        <w:shd w:val="clear" w:color="auto" w:fill="FEFEFE"/>
        <w:ind w:leftChars="200" w:left="420"/>
        <w:jc w:val="left"/>
        <w:rPr>
          <w:rFonts w:ascii="Arial" w:eastAsia="宋体" w:hAnsi="Arial" w:cs="Arial"/>
          <w:color w:val="0A0A0A"/>
          <w:kern w:val="0"/>
          <w:sz w:val="20"/>
          <w:szCs w:val="20"/>
        </w:rPr>
      </w:pPr>
    </w:p>
    <w:sectPr w:rsidR="00566874" w:rsidRPr="005668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4828" w14:textId="77777777" w:rsidR="00B019D7" w:rsidRDefault="00B019D7" w:rsidP="001B504D">
      <w:r>
        <w:separator/>
      </w:r>
    </w:p>
  </w:endnote>
  <w:endnote w:type="continuationSeparator" w:id="0">
    <w:p w14:paraId="4DFE1032" w14:textId="77777777" w:rsidR="00B019D7" w:rsidRDefault="00B019D7" w:rsidP="001B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0210E" w14:textId="77777777" w:rsidR="00B019D7" w:rsidRDefault="00B019D7" w:rsidP="001B504D">
      <w:r>
        <w:separator/>
      </w:r>
    </w:p>
  </w:footnote>
  <w:footnote w:type="continuationSeparator" w:id="0">
    <w:p w14:paraId="026D925D" w14:textId="77777777" w:rsidR="00B019D7" w:rsidRDefault="00B019D7" w:rsidP="001B50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C5"/>
    <w:rsid w:val="0001012F"/>
    <w:rsid w:val="001B504D"/>
    <w:rsid w:val="001E41F2"/>
    <w:rsid w:val="001F5BCA"/>
    <w:rsid w:val="0022101C"/>
    <w:rsid w:val="0022526E"/>
    <w:rsid w:val="002D1F22"/>
    <w:rsid w:val="002F7073"/>
    <w:rsid w:val="0032390E"/>
    <w:rsid w:val="00340C53"/>
    <w:rsid w:val="00357384"/>
    <w:rsid w:val="0036127C"/>
    <w:rsid w:val="00373BC5"/>
    <w:rsid w:val="003C3839"/>
    <w:rsid w:val="00417D56"/>
    <w:rsid w:val="0044571F"/>
    <w:rsid w:val="005362B9"/>
    <w:rsid w:val="005550BF"/>
    <w:rsid w:val="00566874"/>
    <w:rsid w:val="0057199E"/>
    <w:rsid w:val="005902BF"/>
    <w:rsid w:val="005B1947"/>
    <w:rsid w:val="005C74D9"/>
    <w:rsid w:val="00601297"/>
    <w:rsid w:val="0062307B"/>
    <w:rsid w:val="00685CDE"/>
    <w:rsid w:val="00711CD1"/>
    <w:rsid w:val="00723F2F"/>
    <w:rsid w:val="0073764F"/>
    <w:rsid w:val="00745F2F"/>
    <w:rsid w:val="00747027"/>
    <w:rsid w:val="00771898"/>
    <w:rsid w:val="007933AE"/>
    <w:rsid w:val="007B0D71"/>
    <w:rsid w:val="007B331F"/>
    <w:rsid w:val="007B3395"/>
    <w:rsid w:val="00810271"/>
    <w:rsid w:val="00877C5A"/>
    <w:rsid w:val="008804AF"/>
    <w:rsid w:val="00905075"/>
    <w:rsid w:val="009263FB"/>
    <w:rsid w:val="00997A4D"/>
    <w:rsid w:val="009F52E0"/>
    <w:rsid w:val="009F6142"/>
    <w:rsid w:val="00A10CE3"/>
    <w:rsid w:val="00A35DA4"/>
    <w:rsid w:val="00A51F6B"/>
    <w:rsid w:val="00A8593A"/>
    <w:rsid w:val="00B019D7"/>
    <w:rsid w:val="00B20EEA"/>
    <w:rsid w:val="00B32EB6"/>
    <w:rsid w:val="00B73EC9"/>
    <w:rsid w:val="00B97884"/>
    <w:rsid w:val="00BE311C"/>
    <w:rsid w:val="00BF765C"/>
    <w:rsid w:val="00C21AAC"/>
    <w:rsid w:val="00C34F32"/>
    <w:rsid w:val="00C9008C"/>
    <w:rsid w:val="00C947E4"/>
    <w:rsid w:val="00CA1266"/>
    <w:rsid w:val="00CE1B7B"/>
    <w:rsid w:val="00CF3FFF"/>
    <w:rsid w:val="00D01381"/>
    <w:rsid w:val="00D24435"/>
    <w:rsid w:val="00D441CD"/>
    <w:rsid w:val="00D72E06"/>
    <w:rsid w:val="00DA2AE6"/>
    <w:rsid w:val="00DA3589"/>
    <w:rsid w:val="00DB640A"/>
    <w:rsid w:val="00DE0859"/>
    <w:rsid w:val="00DF0580"/>
    <w:rsid w:val="00E923D0"/>
    <w:rsid w:val="00ED5FE9"/>
    <w:rsid w:val="00EE42C9"/>
    <w:rsid w:val="00EF750B"/>
    <w:rsid w:val="00F54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1687"/>
  <w15:chartTrackingRefBased/>
  <w15:docId w15:val="{16808EF5-B573-4396-895F-F8C667A5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04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50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504D"/>
    <w:rPr>
      <w:sz w:val="18"/>
      <w:szCs w:val="18"/>
    </w:rPr>
  </w:style>
  <w:style w:type="paragraph" w:styleId="a5">
    <w:name w:val="footer"/>
    <w:basedOn w:val="a"/>
    <w:link w:val="a6"/>
    <w:uiPriority w:val="99"/>
    <w:unhideWhenUsed/>
    <w:rsid w:val="001B504D"/>
    <w:pPr>
      <w:tabs>
        <w:tab w:val="center" w:pos="4153"/>
        <w:tab w:val="right" w:pos="8306"/>
      </w:tabs>
      <w:snapToGrid w:val="0"/>
      <w:jc w:val="left"/>
    </w:pPr>
    <w:rPr>
      <w:sz w:val="18"/>
      <w:szCs w:val="18"/>
    </w:rPr>
  </w:style>
  <w:style w:type="character" w:customStyle="1" w:styleId="a6">
    <w:name w:val="页脚 字符"/>
    <w:basedOn w:val="a0"/>
    <w:link w:val="a5"/>
    <w:uiPriority w:val="99"/>
    <w:rsid w:val="001B504D"/>
    <w:rPr>
      <w:sz w:val="18"/>
      <w:szCs w:val="18"/>
    </w:rPr>
  </w:style>
  <w:style w:type="paragraph" w:styleId="a7">
    <w:name w:val="Title"/>
    <w:basedOn w:val="a"/>
    <w:next w:val="a"/>
    <w:link w:val="a8"/>
    <w:uiPriority w:val="10"/>
    <w:qFormat/>
    <w:rsid w:val="001B504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B504D"/>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1B504D"/>
    <w:rPr>
      <w:sz w:val="18"/>
      <w:szCs w:val="18"/>
    </w:rPr>
  </w:style>
  <w:style w:type="character" w:customStyle="1" w:styleId="aa">
    <w:name w:val="批注框文本 字符"/>
    <w:basedOn w:val="a0"/>
    <w:link w:val="a9"/>
    <w:uiPriority w:val="99"/>
    <w:semiHidden/>
    <w:rsid w:val="001B504D"/>
    <w:rPr>
      <w:sz w:val="18"/>
      <w:szCs w:val="18"/>
    </w:rPr>
  </w:style>
  <w:style w:type="paragraph" w:styleId="ab">
    <w:name w:val="Revision"/>
    <w:hidden/>
    <w:uiPriority w:val="99"/>
    <w:semiHidden/>
    <w:rsid w:val="007B0D71"/>
  </w:style>
  <w:style w:type="character" w:styleId="ac">
    <w:name w:val="Placeholder Text"/>
    <w:basedOn w:val="a0"/>
    <w:uiPriority w:val="99"/>
    <w:semiHidden/>
    <w:rsid w:val="00711CD1"/>
    <w:rPr>
      <w:color w:val="808080"/>
    </w:rPr>
  </w:style>
  <w:style w:type="character" w:styleId="ad">
    <w:name w:val="annotation reference"/>
    <w:basedOn w:val="a0"/>
    <w:uiPriority w:val="99"/>
    <w:semiHidden/>
    <w:unhideWhenUsed/>
    <w:rsid w:val="00DE0859"/>
    <w:rPr>
      <w:sz w:val="21"/>
      <w:szCs w:val="21"/>
    </w:rPr>
  </w:style>
  <w:style w:type="paragraph" w:styleId="ae">
    <w:name w:val="annotation text"/>
    <w:basedOn w:val="a"/>
    <w:link w:val="af"/>
    <w:uiPriority w:val="99"/>
    <w:semiHidden/>
    <w:unhideWhenUsed/>
    <w:rsid w:val="00DE0859"/>
    <w:pPr>
      <w:jc w:val="left"/>
    </w:pPr>
  </w:style>
  <w:style w:type="character" w:customStyle="1" w:styleId="af">
    <w:name w:val="批注文字 字符"/>
    <w:basedOn w:val="a0"/>
    <w:link w:val="ae"/>
    <w:uiPriority w:val="99"/>
    <w:semiHidden/>
    <w:rsid w:val="00DE0859"/>
  </w:style>
  <w:style w:type="paragraph" w:styleId="af0">
    <w:name w:val="annotation subject"/>
    <w:basedOn w:val="ae"/>
    <w:next w:val="ae"/>
    <w:link w:val="af1"/>
    <w:uiPriority w:val="99"/>
    <w:semiHidden/>
    <w:unhideWhenUsed/>
    <w:rsid w:val="00DE0859"/>
    <w:rPr>
      <w:b/>
      <w:bCs/>
    </w:rPr>
  </w:style>
  <w:style w:type="character" w:customStyle="1" w:styleId="af1">
    <w:name w:val="批注主题 字符"/>
    <w:basedOn w:val="af"/>
    <w:link w:val="af0"/>
    <w:uiPriority w:val="99"/>
    <w:semiHidden/>
    <w:rsid w:val="00DE0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3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BD2F7-2B0F-475A-A789-CA1B7A97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w'z'w</dc:creator>
  <cp:keywords/>
  <dc:description/>
  <cp:lastModifiedBy>wang xiaowen</cp:lastModifiedBy>
  <cp:revision>2</cp:revision>
  <cp:lastPrinted>2023-05-30T03:20:00Z</cp:lastPrinted>
  <dcterms:created xsi:type="dcterms:W3CDTF">2024-06-13T12:58:00Z</dcterms:created>
  <dcterms:modified xsi:type="dcterms:W3CDTF">2024-06-13T12:58:00Z</dcterms:modified>
</cp:coreProperties>
</file>