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484" w:rsidRDefault="009A1484" w:rsidP="009A1484">
      <w:pPr>
        <w:rPr>
          <w:rFonts w:ascii="Times New Roman" w:eastAsia="Times New Roman" w:hAnsi="Times New Roman" w:cs="Times New Roman"/>
          <w:b/>
          <w:bCs/>
          <w:sz w:val="24"/>
          <w:szCs w:val="24"/>
          <w:lang w:eastAsia="ru-RU"/>
        </w:rPr>
      </w:pPr>
      <w:bookmarkStart w:id="0" w:name="_GoBack"/>
      <w:bookmarkEnd w:id="0"/>
      <w:r w:rsidRPr="009A1484">
        <w:rPr>
          <w:rFonts w:ascii="Times New Roman" w:eastAsia="Times New Roman" w:hAnsi="Times New Roman" w:cs="Times New Roman"/>
          <w:b/>
          <w:bCs/>
          <w:sz w:val="24"/>
          <w:szCs w:val="24"/>
          <w:lang w:eastAsia="ru-RU"/>
        </w:rPr>
        <w:t>https://intuit.ru/studies/courses/4447/983/lecture/14931?page=5</w:t>
      </w:r>
    </w:p>
    <w:p w:rsidR="009A1484" w:rsidRPr="009A1484" w:rsidRDefault="009A1484" w:rsidP="009A1484">
      <w:pPr>
        <w:rPr>
          <w:rFonts w:ascii="Times New Roman" w:eastAsia="Times New Roman" w:hAnsi="Times New Roman" w:cs="Times New Roman"/>
          <w:b/>
          <w:bCs/>
          <w:sz w:val="24"/>
          <w:szCs w:val="24"/>
          <w:lang w:eastAsia="ru-RU"/>
        </w:rPr>
      </w:pPr>
      <w:r w:rsidRPr="009A1484">
        <w:rPr>
          <w:rFonts w:ascii="Times New Roman" w:eastAsia="Times New Roman" w:hAnsi="Times New Roman" w:cs="Times New Roman"/>
          <w:b/>
          <w:bCs/>
          <w:sz w:val="24"/>
          <w:szCs w:val="24"/>
          <w:lang w:eastAsia="ru-RU"/>
        </w:rPr>
        <w:t>Методы решения систем с разреженной матрицей</w:t>
      </w:r>
    </w:p>
    <w:p w:rsidR="009A1484" w:rsidRPr="009A1484" w:rsidRDefault="009A1484" w:rsidP="009A1484">
      <w:p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В данном разделе будут рассмотрены вопросы, касающиеся разреженны</w:t>
      </w:r>
      <w:r w:rsidR="008429AF">
        <w:rPr>
          <w:rFonts w:ascii="Times New Roman" w:eastAsia="Times New Roman" w:hAnsi="Times New Roman" w:cs="Times New Roman"/>
          <w:sz w:val="24"/>
          <w:szCs w:val="24"/>
          <w:lang w:eastAsia="ru-RU"/>
        </w:rPr>
        <w:t>х матриц</w:t>
      </w:r>
      <w:r w:rsidRPr="009A1484">
        <w:rPr>
          <w:rFonts w:ascii="Times New Roman" w:eastAsia="Times New Roman" w:hAnsi="Times New Roman" w:cs="Times New Roman"/>
          <w:sz w:val="24"/>
          <w:szCs w:val="24"/>
          <w:lang w:eastAsia="ru-RU"/>
        </w:rPr>
        <w:t xml:space="preserve">. </w:t>
      </w:r>
      <w:r w:rsidR="008429AF">
        <w:rPr>
          <w:rFonts w:ascii="Times New Roman" w:eastAsia="Times New Roman" w:hAnsi="Times New Roman" w:cs="Times New Roman"/>
          <w:sz w:val="24"/>
          <w:szCs w:val="24"/>
          <w:lang w:eastAsia="ru-RU"/>
        </w:rPr>
        <w:t xml:space="preserve">Те обычные матрицы, которые изучаются в курсе «Линейной алгебры», будем называть </w:t>
      </w:r>
      <w:r w:rsidRPr="009A1484">
        <w:rPr>
          <w:rFonts w:ascii="Times New Roman" w:eastAsia="Times New Roman" w:hAnsi="Times New Roman" w:cs="Times New Roman"/>
          <w:sz w:val="24"/>
          <w:szCs w:val="24"/>
          <w:lang w:eastAsia="ru-RU"/>
        </w:rPr>
        <w:t>плотными матрицами.</w:t>
      </w:r>
    </w:p>
    <w:p w:rsidR="008429AF" w:rsidRDefault="009A1484" w:rsidP="009A1484">
      <w:p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 xml:space="preserve">Понятие </w:t>
      </w:r>
      <w:r w:rsidRPr="008429AF">
        <w:rPr>
          <w:rFonts w:ascii="Times New Roman" w:eastAsia="Times New Roman" w:hAnsi="Times New Roman" w:cs="Times New Roman"/>
          <w:b/>
          <w:sz w:val="24"/>
          <w:szCs w:val="24"/>
          <w:lang w:eastAsia="ru-RU"/>
        </w:rPr>
        <w:t>разреженной матрицы</w:t>
      </w:r>
      <w:r w:rsidRPr="009A1484">
        <w:rPr>
          <w:rFonts w:ascii="Times New Roman" w:eastAsia="Times New Roman" w:hAnsi="Times New Roman" w:cs="Times New Roman"/>
          <w:sz w:val="24"/>
          <w:szCs w:val="24"/>
          <w:lang w:eastAsia="ru-RU"/>
        </w:rPr>
        <w:t xml:space="preserve"> можно определить многими способами, суть которых состоит в том, что в разреженной матрице "много" нулевых элементов. Обычно говорят, что матрица разрежена, если она содержит </w:t>
      </w:r>
      <w:r w:rsidRPr="009A1484">
        <w:rPr>
          <w:rFonts w:ascii="Times New Roman" w:eastAsia="Times New Roman" w:hAnsi="Times New Roman" w:cs="Times New Roman"/>
          <w:noProof/>
          <w:sz w:val="24"/>
          <w:szCs w:val="24"/>
          <w:lang w:eastAsia="ru-RU"/>
        </w:rPr>
        <w:drawing>
          <wp:inline distT="0" distB="0" distL="0" distR="0">
            <wp:extent cx="504825" cy="247650"/>
            <wp:effectExtent l="0" t="0" r="9525" b="0"/>
            <wp:docPr id="71" name="Рисунок 71" descr="O\left(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left(n\righ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825" cy="247650"/>
                    </a:xfrm>
                    <a:prstGeom prst="rect">
                      <a:avLst/>
                    </a:prstGeom>
                    <a:noFill/>
                    <a:ln>
                      <a:noFill/>
                    </a:ln>
                  </pic:spPr>
                </pic:pic>
              </a:graphicData>
            </a:graphic>
          </wp:inline>
        </w:drawing>
      </w:r>
      <w:r w:rsidRPr="009A1484">
        <w:rPr>
          <w:rFonts w:ascii="Times New Roman" w:eastAsia="Times New Roman" w:hAnsi="Times New Roman" w:cs="Times New Roman"/>
          <w:sz w:val="24"/>
          <w:szCs w:val="24"/>
          <w:lang w:eastAsia="ru-RU"/>
        </w:rPr>
        <w:t xml:space="preserve">отличных от нуля элементов. В противном случае матрица считается плотной. Типичным случаем разреженности является ограниченность числа ненулевых элементов в одной строке от 1 до k, где </w:t>
      </w:r>
      <w:r w:rsidRPr="009A1484">
        <w:rPr>
          <w:rFonts w:ascii="Times New Roman" w:eastAsia="Times New Roman" w:hAnsi="Times New Roman" w:cs="Times New Roman"/>
          <w:noProof/>
          <w:sz w:val="24"/>
          <w:szCs w:val="24"/>
          <w:lang w:eastAsia="ru-RU"/>
        </w:rPr>
        <w:drawing>
          <wp:inline distT="0" distB="0" distL="0" distR="0">
            <wp:extent cx="638175" cy="190500"/>
            <wp:effectExtent l="0" t="0" r="9525" b="0"/>
            <wp:docPr id="70" name="Рисунок 70" descr="k\ll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ll 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 cy="190500"/>
                    </a:xfrm>
                    <a:prstGeom prst="rect">
                      <a:avLst/>
                    </a:prstGeom>
                    <a:noFill/>
                    <a:ln>
                      <a:noFill/>
                    </a:ln>
                  </pic:spPr>
                </pic:pic>
              </a:graphicData>
            </a:graphic>
          </wp:inline>
        </w:drawing>
      </w:r>
      <w:r w:rsidRPr="009A1484">
        <w:rPr>
          <w:rFonts w:ascii="Times New Roman" w:eastAsia="Times New Roman" w:hAnsi="Times New Roman" w:cs="Times New Roman"/>
          <w:sz w:val="24"/>
          <w:szCs w:val="24"/>
          <w:lang w:eastAsia="ru-RU"/>
        </w:rPr>
        <w:t xml:space="preserve">. </w:t>
      </w:r>
    </w:p>
    <w:p w:rsidR="008429AF" w:rsidRDefault="009A1484" w:rsidP="009A1484">
      <w:pPr>
        <w:spacing w:before="100" w:beforeAutospacing="1" w:after="100" w:afterAutospacing="1" w:line="240" w:lineRule="auto"/>
        <w:rPr>
          <w:rFonts w:ascii="Times New Roman" w:hAnsi="Times New Roman" w:cs="Times New Roman"/>
          <w:sz w:val="24"/>
        </w:rPr>
      </w:pPr>
      <w:r w:rsidRPr="009A1484">
        <w:rPr>
          <w:rFonts w:ascii="Times New Roman" w:eastAsia="Times New Roman" w:hAnsi="Times New Roman" w:cs="Times New Roman"/>
          <w:sz w:val="24"/>
          <w:szCs w:val="24"/>
          <w:lang w:eastAsia="ru-RU"/>
        </w:rPr>
        <w:t xml:space="preserve">Задачи линейной алгебры с разреженными матрицами возникают во многих областях, например, при решении дифференциальных уравнений в частных производных, при решении многомерных задач локальной оптимизации. </w:t>
      </w:r>
      <w:r w:rsidR="008429AF" w:rsidRPr="008429AF">
        <w:rPr>
          <w:rFonts w:ascii="Times New Roman" w:hAnsi="Times New Roman" w:cs="Times New Roman"/>
          <w:sz w:val="24"/>
        </w:rPr>
        <w:t xml:space="preserve">Разреженные матрицы используются в Data Science. </w:t>
      </w:r>
    </w:p>
    <w:p w:rsidR="008429AF" w:rsidRDefault="008429AF" w:rsidP="009A1484">
      <w:pPr>
        <w:spacing w:before="100" w:beforeAutospacing="1" w:after="100" w:afterAutospacing="1" w:line="240" w:lineRule="auto"/>
        <w:rPr>
          <w:rFonts w:ascii="Times New Roman" w:hAnsi="Times New Roman" w:cs="Times New Roman"/>
          <w:sz w:val="24"/>
        </w:rPr>
      </w:pPr>
      <w:r w:rsidRPr="008429AF">
        <w:rPr>
          <w:rFonts w:ascii="Times New Roman" w:hAnsi="Times New Roman" w:cs="Times New Roman"/>
          <w:b/>
          <w:bCs/>
          <w:sz w:val="24"/>
        </w:rPr>
        <w:t>Data</w:t>
      </w:r>
      <w:r w:rsidRPr="008429AF">
        <w:rPr>
          <w:rFonts w:ascii="Times New Roman" w:hAnsi="Times New Roman" w:cs="Times New Roman"/>
          <w:sz w:val="24"/>
        </w:rPr>
        <w:t xml:space="preserve"> </w:t>
      </w:r>
      <w:r w:rsidRPr="008429AF">
        <w:rPr>
          <w:rFonts w:ascii="Times New Roman" w:hAnsi="Times New Roman" w:cs="Times New Roman"/>
          <w:b/>
          <w:bCs/>
          <w:sz w:val="24"/>
        </w:rPr>
        <w:t>Science</w:t>
      </w:r>
      <w:r w:rsidRPr="008429AF">
        <w:rPr>
          <w:rFonts w:ascii="Times New Roman" w:hAnsi="Times New Roman" w:cs="Times New Roman"/>
          <w:sz w:val="24"/>
        </w:rPr>
        <w:t xml:space="preserve"> — </w:t>
      </w:r>
      <w:r w:rsidRPr="00B741CB">
        <w:rPr>
          <w:rFonts w:ascii="Times New Roman" w:hAnsi="Times New Roman" w:cs="Times New Roman"/>
          <w:bCs/>
          <w:sz w:val="24"/>
        </w:rPr>
        <w:t>это</w:t>
      </w:r>
      <w:r w:rsidRPr="008429AF">
        <w:rPr>
          <w:rFonts w:ascii="Times New Roman" w:hAnsi="Times New Roman" w:cs="Times New Roman"/>
          <w:sz w:val="24"/>
        </w:rPr>
        <w:t xml:space="preserve"> набор конкретных дисциплин из разных направлений, отвечающих за анализ данных и поиск оптимальных решений на их основе. </w:t>
      </w:r>
      <w:r>
        <w:rPr>
          <w:rFonts w:ascii="Times New Roman" w:hAnsi="Times New Roman" w:cs="Times New Roman"/>
          <w:sz w:val="24"/>
          <w:lang w:val="en-US"/>
        </w:rPr>
        <w:t>O</w:t>
      </w:r>
      <w:r w:rsidRPr="008429AF">
        <w:rPr>
          <w:rFonts w:ascii="Times New Roman" w:hAnsi="Times New Roman" w:cs="Times New Roman"/>
          <w:sz w:val="24"/>
        </w:rPr>
        <w:t>браб</w:t>
      </w:r>
      <w:r w:rsidR="00422EA0">
        <w:rPr>
          <w:rFonts w:ascii="Times New Roman" w:hAnsi="Times New Roman" w:cs="Times New Roman"/>
          <w:sz w:val="24"/>
        </w:rPr>
        <w:t>от</w:t>
      </w:r>
      <w:r>
        <w:rPr>
          <w:rFonts w:ascii="Times New Roman" w:hAnsi="Times New Roman" w:cs="Times New Roman"/>
          <w:sz w:val="24"/>
        </w:rPr>
        <w:t>ка</w:t>
      </w:r>
      <w:r w:rsidRPr="008429AF">
        <w:rPr>
          <w:rFonts w:ascii="Times New Roman" w:hAnsi="Times New Roman" w:cs="Times New Roman"/>
          <w:sz w:val="24"/>
        </w:rPr>
        <w:t xml:space="preserve"> массив</w:t>
      </w:r>
      <w:r w:rsidR="00422EA0">
        <w:rPr>
          <w:rFonts w:ascii="Times New Roman" w:hAnsi="Times New Roman" w:cs="Times New Roman"/>
          <w:sz w:val="24"/>
        </w:rPr>
        <w:t xml:space="preserve">ов </w:t>
      </w:r>
      <w:r w:rsidRPr="008429AF">
        <w:rPr>
          <w:rFonts w:ascii="Times New Roman" w:hAnsi="Times New Roman" w:cs="Times New Roman"/>
          <w:sz w:val="24"/>
        </w:rPr>
        <w:t>данных, наход</w:t>
      </w:r>
      <w:r w:rsidR="00422EA0">
        <w:rPr>
          <w:rFonts w:ascii="Times New Roman" w:hAnsi="Times New Roman" w:cs="Times New Roman"/>
          <w:sz w:val="24"/>
        </w:rPr>
        <w:t>ение</w:t>
      </w:r>
      <w:r w:rsidRPr="008429AF">
        <w:rPr>
          <w:rFonts w:ascii="Times New Roman" w:hAnsi="Times New Roman" w:cs="Times New Roman"/>
          <w:sz w:val="24"/>
        </w:rPr>
        <w:t xml:space="preserve"> в них новы</w:t>
      </w:r>
      <w:r w:rsidR="00422EA0">
        <w:rPr>
          <w:rFonts w:ascii="Times New Roman" w:hAnsi="Times New Roman" w:cs="Times New Roman"/>
          <w:sz w:val="24"/>
        </w:rPr>
        <w:t>х</w:t>
      </w:r>
      <w:r w:rsidRPr="008429AF">
        <w:rPr>
          <w:rFonts w:ascii="Times New Roman" w:hAnsi="Times New Roman" w:cs="Times New Roman"/>
          <w:sz w:val="24"/>
        </w:rPr>
        <w:t xml:space="preserve"> связ</w:t>
      </w:r>
      <w:r w:rsidR="00422EA0">
        <w:rPr>
          <w:rFonts w:ascii="Times New Roman" w:hAnsi="Times New Roman" w:cs="Times New Roman"/>
          <w:sz w:val="24"/>
        </w:rPr>
        <w:t>ей</w:t>
      </w:r>
      <w:r w:rsidRPr="008429AF">
        <w:rPr>
          <w:rFonts w:ascii="Times New Roman" w:hAnsi="Times New Roman" w:cs="Times New Roman"/>
          <w:sz w:val="24"/>
        </w:rPr>
        <w:t xml:space="preserve"> и закономерност</w:t>
      </w:r>
      <w:r w:rsidR="00422EA0">
        <w:rPr>
          <w:rFonts w:ascii="Times New Roman" w:hAnsi="Times New Roman" w:cs="Times New Roman"/>
          <w:sz w:val="24"/>
        </w:rPr>
        <w:t>ей</w:t>
      </w:r>
      <w:r w:rsidRPr="008429AF">
        <w:rPr>
          <w:rFonts w:ascii="Times New Roman" w:hAnsi="Times New Roman" w:cs="Times New Roman"/>
          <w:sz w:val="24"/>
        </w:rPr>
        <w:t xml:space="preserve">, используя алгоритмы машинного обучения, и </w:t>
      </w:r>
      <w:r w:rsidR="00422EA0">
        <w:rPr>
          <w:rFonts w:ascii="Times New Roman" w:hAnsi="Times New Roman" w:cs="Times New Roman"/>
          <w:sz w:val="24"/>
        </w:rPr>
        <w:t>по</w:t>
      </w:r>
      <w:r w:rsidRPr="008429AF">
        <w:rPr>
          <w:rFonts w:ascii="Times New Roman" w:hAnsi="Times New Roman" w:cs="Times New Roman"/>
          <w:sz w:val="24"/>
        </w:rPr>
        <w:t>стро</w:t>
      </w:r>
      <w:r w:rsidR="00422EA0">
        <w:rPr>
          <w:rFonts w:ascii="Times New Roman" w:hAnsi="Times New Roman" w:cs="Times New Roman"/>
          <w:sz w:val="24"/>
        </w:rPr>
        <w:t>ение</w:t>
      </w:r>
      <w:r w:rsidRPr="008429AF">
        <w:rPr>
          <w:rFonts w:ascii="Times New Roman" w:hAnsi="Times New Roman" w:cs="Times New Roman"/>
          <w:sz w:val="24"/>
        </w:rPr>
        <w:t xml:space="preserve"> модел</w:t>
      </w:r>
      <w:r w:rsidR="00422EA0">
        <w:rPr>
          <w:rFonts w:ascii="Times New Roman" w:hAnsi="Times New Roman" w:cs="Times New Roman"/>
          <w:sz w:val="24"/>
        </w:rPr>
        <w:t>ей</w:t>
      </w:r>
      <w:r w:rsidRPr="008429AF">
        <w:rPr>
          <w:rFonts w:ascii="Times New Roman" w:hAnsi="Times New Roman" w:cs="Times New Roman"/>
          <w:sz w:val="24"/>
        </w:rPr>
        <w:t>. Модель — это алгоритм, который можно использовать для решения бизнес-задач.</w:t>
      </w:r>
      <w:r w:rsidR="00422EA0">
        <w:rPr>
          <w:rFonts w:ascii="Times New Roman" w:hAnsi="Times New Roman" w:cs="Times New Roman"/>
          <w:sz w:val="24"/>
        </w:rPr>
        <w:t xml:space="preserve"> </w:t>
      </w:r>
      <w:r w:rsidR="00422EA0" w:rsidRPr="00422EA0">
        <w:rPr>
          <w:rFonts w:ascii="Times New Roman" w:hAnsi="Times New Roman" w:cs="Times New Roman"/>
          <w:sz w:val="24"/>
        </w:rPr>
        <w:t>В результате получаются модели, которые прогнозируют погоду, загруженность дорог, спрос на товары, выдают решения о предоставлении кредита, могут рекомендовать товар, книгу, фильм, музыку.</w:t>
      </w:r>
    </w:p>
    <w:p w:rsidR="00DC2075" w:rsidRDefault="00DC2075" w:rsidP="00DC2075">
      <w:pPr>
        <w:spacing w:before="100" w:beforeAutospacing="1" w:after="100" w:afterAutospacing="1" w:line="240" w:lineRule="auto"/>
      </w:pPr>
      <w:r w:rsidRPr="009A1484">
        <w:rPr>
          <w:rFonts w:ascii="Times New Roman" w:eastAsia="Times New Roman" w:hAnsi="Times New Roman" w:cs="Times New Roman"/>
          <w:sz w:val="24"/>
          <w:szCs w:val="24"/>
          <w:lang w:eastAsia="ru-RU"/>
        </w:rPr>
        <w:t>Очевидно, что любую разреженную матрицу можно обрабатывать как плотную, и наоборот.</w:t>
      </w:r>
    </w:p>
    <w:p w:rsidR="009A1484" w:rsidRPr="009A1484" w:rsidRDefault="009A1484" w:rsidP="009A1484">
      <w:pPr>
        <w:rPr>
          <w:rFonts w:ascii="Times New Roman" w:eastAsia="Times New Roman" w:hAnsi="Times New Roman" w:cs="Times New Roman"/>
          <w:b/>
          <w:bCs/>
          <w:sz w:val="24"/>
          <w:szCs w:val="20"/>
          <w:lang w:eastAsia="ru-RU"/>
        </w:rPr>
      </w:pPr>
      <w:bookmarkStart w:id="1" w:name="sect25"/>
      <w:bookmarkEnd w:id="1"/>
      <w:r w:rsidRPr="009A1484">
        <w:rPr>
          <w:rFonts w:ascii="Times New Roman" w:eastAsia="Times New Roman" w:hAnsi="Times New Roman" w:cs="Times New Roman"/>
          <w:b/>
          <w:bCs/>
          <w:sz w:val="24"/>
          <w:szCs w:val="20"/>
          <w:lang w:eastAsia="ru-RU"/>
        </w:rPr>
        <w:t>Хранение разреженной матрицы</w:t>
      </w:r>
    </w:p>
    <w:p w:rsidR="005D0899" w:rsidRDefault="005D0899" w:rsidP="005D0899">
      <w:pPr>
        <w:pStyle w:val="a3"/>
      </w:pPr>
      <w:r>
        <w:t xml:space="preserve">Нет смысла хранить матрицу, где большая часть элементов – это нули. Поэтому пришли к так называемым </w:t>
      </w:r>
      <w:r>
        <w:rPr>
          <w:rStyle w:val="aa"/>
          <w:rFonts w:eastAsiaTheme="majorEastAsia"/>
        </w:rPr>
        <w:t>разреженным матрицам (sparse matrix)</w:t>
      </w:r>
      <w:r>
        <w:t>.</w:t>
      </w:r>
    </w:p>
    <w:p w:rsidR="005D0899" w:rsidRDefault="005D0899" w:rsidP="005D0899">
      <w:pPr>
        <w:pStyle w:val="a3"/>
      </w:pPr>
      <w:r>
        <w:t>Разреженные матрицы представляют в различных форматах:</w:t>
      </w:r>
    </w:p>
    <w:p w:rsidR="005D0899" w:rsidRPr="00DC2075" w:rsidRDefault="005D0899" w:rsidP="005D0899">
      <w:pPr>
        <w:numPr>
          <w:ilvl w:val="0"/>
          <w:numId w:val="8"/>
        </w:numPr>
        <w:spacing w:before="100" w:beforeAutospacing="1" w:after="100" w:afterAutospacing="1" w:line="240" w:lineRule="auto"/>
        <w:rPr>
          <w:rFonts w:ascii="Times New Roman" w:hAnsi="Times New Roman" w:cs="Times New Roman"/>
          <w:sz w:val="24"/>
        </w:rPr>
      </w:pPr>
      <w:r w:rsidRPr="00DC2075">
        <w:rPr>
          <w:rFonts w:ascii="Times New Roman" w:hAnsi="Times New Roman" w:cs="Times New Roman"/>
          <w:sz w:val="24"/>
        </w:rPr>
        <w:t>координатный список (Coordinate List),</w:t>
      </w:r>
    </w:p>
    <w:p w:rsidR="005D0899" w:rsidRPr="00DC2075" w:rsidRDefault="005D0899" w:rsidP="005D0899">
      <w:pPr>
        <w:numPr>
          <w:ilvl w:val="0"/>
          <w:numId w:val="8"/>
        </w:numPr>
        <w:spacing w:before="100" w:beforeAutospacing="1" w:after="100" w:afterAutospacing="1" w:line="240" w:lineRule="auto"/>
        <w:rPr>
          <w:rFonts w:ascii="Times New Roman" w:hAnsi="Times New Roman" w:cs="Times New Roman"/>
          <w:sz w:val="24"/>
        </w:rPr>
      </w:pPr>
      <w:r w:rsidRPr="00DC2075">
        <w:rPr>
          <w:rFonts w:ascii="Times New Roman" w:hAnsi="Times New Roman" w:cs="Times New Roman"/>
          <w:sz w:val="24"/>
        </w:rPr>
        <w:t>сжатое хранение строкой (Compressed Sparse Row),</w:t>
      </w:r>
    </w:p>
    <w:p w:rsidR="005D0899" w:rsidRPr="00DC2075" w:rsidRDefault="005D0899" w:rsidP="005D0899">
      <w:pPr>
        <w:numPr>
          <w:ilvl w:val="0"/>
          <w:numId w:val="8"/>
        </w:numPr>
        <w:spacing w:before="100" w:beforeAutospacing="1" w:after="100" w:afterAutospacing="1" w:line="240" w:lineRule="auto"/>
        <w:rPr>
          <w:rFonts w:ascii="Times New Roman" w:hAnsi="Times New Roman" w:cs="Times New Roman"/>
          <w:sz w:val="24"/>
          <w:lang w:val="en-US"/>
        </w:rPr>
      </w:pPr>
      <w:r w:rsidRPr="00DC2075">
        <w:rPr>
          <w:rFonts w:ascii="Times New Roman" w:hAnsi="Times New Roman" w:cs="Times New Roman"/>
          <w:sz w:val="24"/>
        </w:rPr>
        <w:t>сжатое</w:t>
      </w:r>
      <w:r w:rsidRPr="00DC2075">
        <w:rPr>
          <w:rFonts w:ascii="Times New Roman" w:hAnsi="Times New Roman" w:cs="Times New Roman"/>
          <w:sz w:val="24"/>
          <w:lang w:val="en-US"/>
        </w:rPr>
        <w:t xml:space="preserve"> </w:t>
      </w:r>
      <w:r w:rsidRPr="00DC2075">
        <w:rPr>
          <w:rFonts w:ascii="Times New Roman" w:hAnsi="Times New Roman" w:cs="Times New Roman"/>
          <w:sz w:val="24"/>
        </w:rPr>
        <w:t>хранение</w:t>
      </w:r>
      <w:r w:rsidRPr="00DC2075">
        <w:rPr>
          <w:rFonts w:ascii="Times New Roman" w:hAnsi="Times New Roman" w:cs="Times New Roman"/>
          <w:sz w:val="24"/>
          <w:lang w:val="en-US"/>
        </w:rPr>
        <w:t xml:space="preserve"> </w:t>
      </w:r>
      <w:r w:rsidRPr="00DC2075">
        <w:rPr>
          <w:rFonts w:ascii="Times New Roman" w:hAnsi="Times New Roman" w:cs="Times New Roman"/>
          <w:sz w:val="24"/>
        </w:rPr>
        <w:t>столбцом</w:t>
      </w:r>
      <w:r w:rsidRPr="00DC2075">
        <w:rPr>
          <w:rFonts w:ascii="Times New Roman" w:hAnsi="Times New Roman" w:cs="Times New Roman"/>
          <w:sz w:val="24"/>
          <w:lang w:val="en-US"/>
        </w:rPr>
        <w:t xml:space="preserve"> (Compressed Sparse Column),</w:t>
      </w:r>
    </w:p>
    <w:p w:rsidR="005D0899" w:rsidRPr="00DC2075" w:rsidRDefault="005D0899" w:rsidP="005D0899">
      <w:pPr>
        <w:numPr>
          <w:ilvl w:val="0"/>
          <w:numId w:val="8"/>
        </w:numPr>
        <w:spacing w:before="100" w:beforeAutospacing="1" w:after="100" w:afterAutospacing="1" w:line="240" w:lineRule="auto"/>
        <w:rPr>
          <w:rFonts w:ascii="Times New Roman" w:hAnsi="Times New Roman" w:cs="Times New Roman"/>
          <w:sz w:val="24"/>
          <w:lang w:val="en-US"/>
        </w:rPr>
      </w:pPr>
      <w:r w:rsidRPr="00DC2075">
        <w:rPr>
          <w:rFonts w:ascii="Times New Roman" w:hAnsi="Times New Roman" w:cs="Times New Roman"/>
          <w:sz w:val="24"/>
        </w:rPr>
        <w:t>список</w:t>
      </w:r>
      <w:r w:rsidRPr="00DC2075">
        <w:rPr>
          <w:rFonts w:ascii="Times New Roman" w:hAnsi="Times New Roman" w:cs="Times New Roman"/>
          <w:sz w:val="24"/>
          <w:lang w:val="en-US"/>
        </w:rPr>
        <w:t xml:space="preserve"> </w:t>
      </w:r>
      <w:r w:rsidRPr="00DC2075">
        <w:rPr>
          <w:rFonts w:ascii="Times New Roman" w:hAnsi="Times New Roman" w:cs="Times New Roman"/>
          <w:sz w:val="24"/>
        </w:rPr>
        <w:t>списков</w:t>
      </w:r>
      <w:r w:rsidRPr="00DC2075">
        <w:rPr>
          <w:rFonts w:ascii="Times New Roman" w:hAnsi="Times New Roman" w:cs="Times New Roman"/>
          <w:sz w:val="24"/>
          <w:lang w:val="en-US"/>
        </w:rPr>
        <w:t xml:space="preserve"> (List of lists),</w:t>
      </w:r>
    </w:p>
    <w:p w:rsidR="005D0899" w:rsidRPr="00DC2075" w:rsidRDefault="005D0899" w:rsidP="005D0899">
      <w:pPr>
        <w:numPr>
          <w:ilvl w:val="0"/>
          <w:numId w:val="8"/>
        </w:numPr>
        <w:spacing w:before="100" w:beforeAutospacing="1" w:after="100" w:afterAutospacing="1" w:line="240" w:lineRule="auto"/>
        <w:rPr>
          <w:rFonts w:ascii="Times New Roman" w:hAnsi="Times New Roman" w:cs="Times New Roman"/>
          <w:sz w:val="24"/>
          <w:lang w:val="en-US"/>
        </w:rPr>
      </w:pPr>
      <w:r w:rsidRPr="00DC2075">
        <w:rPr>
          <w:rFonts w:ascii="Times New Roman" w:hAnsi="Times New Roman" w:cs="Times New Roman"/>
          <w:sz w:val="24"/>
        </w:rPr>
        <w:t>словарь</w:t>
      </w:r>
      <w:r w:rsidRPr="00DC2075">
        <w:rPr>
          <w:rFonts w:ascii="Times New Roman" w:hAnsi="Times New Roman" w:cs="Times New Roman"/>
          <w:sz w:val="24"/>
          <w:lang w:val="en-US"/>
        </w:rPr>
        <w:t xml:space="preserve"> </w:t>
      </w:r>
      <w:r w:rsidRPr="00DC2075">
        <w:rPr>
          <w:rFonts w:ascii="Times New Roman" w:hAnsi="Times New Roman" w:cs="Times New Roman"/>
          <w:sz w:val="24"/>
        </w:rPr>
        <w:t>ключей</w:t>
      </w:r>
      <w:r w:rsidRPr="00DC2075">
        <w:rPr>
          <w:rFonts w:ascii="Times New Roman" w:hAnsi="Times New Roman" w:cs="Times New Roman"/>
          <w:sz w:val="24"/>
          <w:lang w:val="en-US"/>
        </w:rPr>
        <w:t xml:space="preserve"> (Dict of keys)</w:t>
      </w:r>
    </w:p>
    <w:p w:rsidR="005D0899" w:rsidRDefault="005D0899" w:rsidP="005D0899">
      <w:pPr>
        <w:pStyle w:val="a3"/>
      </w:pPr>
      <w:r>
        <w:t>Мы расскажем о первых трех, так как они встречаются чаще.</w:t>
      </w:r>
    </w:p>
    <w:p w:rsidR="009A1484" w:rsidRPr="009A1484" w:rsidRDefault="005D0899" w:rsidP="009A1484">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w:t>
      </w:r>
      <w:r w:rsidR="009A1484" w:rsidRPr="009A1484">
        <w:rPr>
          <w:rFonts w:ascii="Times New Roman" w:eastAsia="Times New Roman" w:hAnsi="Times New Roman" w:cs="Times New Roman"/>
          <w:sz w:val="24"/>
          <w:szCs w:val="24"/>
          <w:lang w:eastAsia="ru-RU"/>
        </w:rPr>
        <w:t>уществуют различные форматы хранения разреженных матриц. Одни предназначены для хранения матриц специального вида (например, ленточных), другие обеспечивают работу с матрицами общего вида. Ниже рассмотрим некоторые весьма распространенные способы представления разреженных матриц.</w:t>
      </w:r>
    </w:p>
    <w:p w:rsidR="009A1484" w:rsidRPr="009A1484" w:rsidRDefault="009A1484" w:rsidP="009A1484">
      <w:p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lastRenderedPageBreak/>
        <w:t>По</w:t>
      </w:r>
      <w:r>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видимому</w:t>
      </w:r>
      <w:r w:rsidR="00B741CB">
        <w:rPr>
          <w:rFonts w:ascii="Times New Roman" w:eastAsia="Times New Roman" w:hAnsi="Times New Roman" w:cs="Times New Roman"/>
          <w:sz w:val="24"/>
          <w:szCs w:val="24"/>
          <w:lang w:eastAsia="ru-RU"/>
        </w:rPr>
        <w:t>,</w:t>
      </w:r>
      <w:r w:rsidRPr="009A1484">
        <w:rPr>
          <w:rFonts w:ascii="Times New Roman" w:eastAsia="Times New Roman" w:hAnsi="Times New Roman" w:cs="Times New Roman"/>
          <w:sz w:val="24"/>
          <w:szCs w:val="24"/>
          <w:lang w:eastAsia="ru-RU"/>
        </w:rPr>
        <w:t xml:space="preserve"> наиболее очевидным способом хранения произвольной разреженной матрицы является </w:t>
      </w:r>
      <w:r w:rsidRPr="009A1484">
        <w:rPr>
          <w:rFonts w:ascii="Times New Roman" w:eastAsia="Times New Roman" w:hAnsi="Times New Roman" w:cs="Times New Roman"/>
          <w:b/>
          <w:sz w:val="24"/>
          <w:szCs w:val="24"/>
          <w:lang w:eastAsia="ru-RU"/>
        </w:rPr>
        <w:t>координатный формат</w:t>
      </w:r>
      <w:r w:rsidRPr="009A1484">
        <w:rPr>
          <w:rFonts w:ascii="Times New Roman" w:eastAsia="Times New Roman" w:hAnsi="Times New Roman" w:cs="Times New Roman"/>
          <w:sz w:val="24"/>
          <w:szCs w:val="24"/>
          <w:lang w:eastAsia="ru-RU"/>
        </w:rPr>
        <w:t>: хранятся только ненулевые элементы матрицы, и их координаты (номера строк и столбцов). При данном подходе хранение матрицы A можно обеспечить в трех одномерных массивах:</w:t>
      </w:r>
    </w:p>
    <w:p w:rsidR="009A1484" w:rsidRPr="009A1484" w:rsidRDefault="009A1484" w:rsidP="009A1484">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массив ненулевых элементов матрицы A (обозначим его как values);</w:t>
      </w:r>
    </w:p>
    <w:p w:rsidR="009A1484" w:rsidRPr="009A1484" w:rsidRDefault="009A1484" w:rsidP="009A1484">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массив номеров строк матрицы A, соответствующих элементам массива values (обозначим его как rows);</w:t>
      </w:r>
    </w:p>
    <w:p w:rsidR="009A1484" w:rsidRPr="009A1484" w:rsidRDefault="009A1484" w:rsidP="009A1484">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массив номеров столбцов матрицы A, соответствующих элементам массива values (обозначим его как cols);</w:t>
      </w:r>
    </w:p>
    <w:p w:rsidR="009A1484" w:rsidRPr="009A1484" w:rsidRDefault="009A1484" w:rsidP="009A1484">
      <w:p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Данный способ представления называют полным, поскольку представлена вся матрица А, и неупорядоченным, поскольку элементы матрицы могут храниться в произвольном порядке.</w:t>
      </w:r>
    </w:p>
    <w:p w:rsidR="009A1484" w:rsidRPr="009A1484" w:rsidRDefault="009A1484" w:rsidP="009A1484">
      <w:p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В качестве примера рассмотрим разреженную матрицу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5"/>
        <w:gridCol w:w="715"/>
      </w:tblGrid>
      <w:tr w:rsidR="009A1484" w:rsidRPr="009A1484" w:rsidTr="009A1484">
        <w:trPr>
          <w:tblCellSpacing w:w="15" w:type="dxa"/>
        </w:trPr>
        <w:tc>
          <w:tcPr>
            <w:tcW w:w="0" w:type="auto"/>
            <w:vAlign w:val="center"/>
            <w:hideMark/>
          </w:tcPr>
          <w:p w:rsidR="009A1484" w:rsidRPr="009A1484" w:rsidRDefault="009A1484" w:rsidP="009A1484">
            <w:pPr>
              <w:spacing w:after="0"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noProof/>
                <w:sz w:val="24"/>
                <w:szCs w:val="24"/>
                <w:lang w:eastAsia="ru-RU"/>
              </w:rPr>
              <w:drawing>
                <wp:inline distT="0" distB="0" distL="0" distR="0">
                  <wp:extent cx="2362200" cy="1333500"/>
                  <wp:effectExtent l="0" t="0" r="0" b="0"/>
                  <wp:docPr id="69" name="Рисунок 69" descr="A=\begin{bmatrix}&#10;1 &amp; -1 &amp; 0 &amp; -3 &amp; 0\\&#10;-2 &amp; 5 &amp; 0 &amp; 0 &amp; 0\\&#10;0 &amp; 0 &amp; 4 &amp; 6 &amp; 4\\&#10;-4 &amp; 0 &amp; 2 &amp; 7 &amp; 0\\&#10;0 &amp; 8 &amp; 0 &amp; 0 &amp; -5&#10;\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egin{bmatrix}&#10;1 &amp; -1 &amp; 0 &amp; -3 &amp; 0\\&#10;-2 &amp; 5 &amp; 0 &amp; 0 &amp; 0\\&#10;0 &amp; 0 &amp; 4 &amp; 6 &amp; 4\\&#10;-4 &amp; 0 &amp; 2 &amp; 7 &amp; 0\\&#10;0 &amp; 8 &amp; 0 &amp; 0 &amp; -5&#10;\end{bmatri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2200" cy="1333500"/>
                          </a:xfrm>
                          <a:prstGeom prst="rect">
                            <a:avLst/>
                          </a:prstGeom>
                          <a:noFill/>
                          <a:ln>
                            <a:noFill/>
                          </a:ln>
                        </pic:spPr>
                      </pic:pic>
                    </a:graphicData>
                  </a:graphic>
                </wp:inline>
              </w:drawing>
            </w:r>
          </w:p>
        </w:tc>
        <w:tc>
          <w:tcPr>
            <w:tcW w:w="0" w:type="auto"/>
            <w:vAlign w:val="center"/>
            <w:hideMark/>
          </w:tcPr>
          <w:p w:rsidR="009A1484" w:rsidRPr="009A1484" w:rsidRDefault="009A1484" w:rsidP="009A1484">
            <w:pPr>
              <w:spacing w:after="0" w:line="240" w:lineRule="auto"/>
              <w:jc w:val="right"/>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 xml:space="preserve">( 7.40) </w:t>
            </w:r>
          </w:p>
        </w:tc>
      </w:tr>
    </w:tbl>
    <w:p w:rsidR="009A1484" w:rsidRPr="009A1484" w:rsidRDefault="009A1484" w:rsidP="009A1484">
      <w:p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которая может быть представлена в координатном формате как</w:t>
      </w:r>
    </w:p>
    <w:p w:rsidR="009A1484" w:rsidRPr="009A1484" w:rsidRDefault="009A1484" w:rsidP="009A1484">
      <w:p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values=</w:t>
      </w:r>
      <w:r>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 xml:space="preserve">1, -1, -3, -2, </w:t>
      </w:r>
      <w:r>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 xml:space="preserve">5, </w:t>
      </w:r>
      <w:r>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 xml:space="preserve">4, </w:t>
      </w:r>
      <w:r>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 xml:space="preserve">6, </w:t>
      </w:r>
      <w:r>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 xml:space="preserve">4, -4, </w:t>
      </w:r>
      <w:r>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 xml:space="preserve">2, </w:t>
      </w:r>
      <w:r>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7, 8, -5);</w:t>
      </w:r>
    </w:p>
    <w:p w:rsidR="009A1484" w:rsidRPr="009A1484" w:rsidRDefault="009A1484" w:rsidP="009A1484">
      <w:p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rows</w:t>
      </w:r>
      <w:r>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 xml:space="preserve">1, </w:t>
      </w:r>
      <w:r>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 xml:space="preserve">1, </w:t>
      </w:r>
      <w:r>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 xml:space="preserve">1, </w:t>
      </w:r>
      <w:r>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 xml:space="preserve">2, </w:t>
      </w:r>
      <w:r>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 xml:space="preserve">2, </w:t>
      </w:r>
      <w:r>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 xml:space="preserve">3, </w:t>
      </w:r>
      <w:r>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 xml:space="preserve">3, </w:t>
      </w:r>
      <w:r>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 xml:space="preserve">3, </w:t>
      </w:r>
      <w:r>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 xml:space="preserve">4, </w:t>
      </w:r>
      <w:r>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 xml:space="preserve">4, </w:t>
      </w:r>
      <w:r>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 xml:space="preserve">4, 5, </w:t>
      </w:r>
      <w:r>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5);</w:t>
      </w:r>
    </w:p>
    <w:p w:rsidR="009A1484" w:rsidRPr="009A1484" w:rsidRDefault="009A1484" w:rsidP="009A1484">
      <w:p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cols</w:t>
      </w:r>
      <w:r>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 xml:space="preserve">1, </w:t>
      </w:r>
      <w:r>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 xml:space="preserve">2, </w:t>
      </w:r>
      <w:r>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 xml:space="preserve">4, </w:t>
      </w:r>
      <w:r>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 xml:space="preserve">1, </w:t>
      </w:r>
      <w:r>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 xml:space="preserve">2, </w:t>
      </w:r>
      <w:r>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 xml:space="preserve">3, </w:t>
      </w:r>
      <w:r>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 xml:space="preserve">4, </w:t>
      </w:r>
      <w:r>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 xml:space="preserve">5, </w:t>
      </w:r>
      <w:r>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 xml:space="preserve">1, </w:t>
      </w:r>
      <w:r>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 xml:space="preserve">3, </w:t>
      </w:r>
      <w:r>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 xml:space="preserve">4, 2, </w:t>
      </w:r>
      <w:r>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5).</w:t>
      </w:r>
    </w:p>
    <w:p w:rsidR="009A1484" w:rsidRPr="009A1484" w:rsidRDefault="009A1484" w:rsidP="009A1484">
      <w:p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Хотя многие математические библиотеки поддерживают матрично-векторные операции в координатном формате, данный формат обеспечивает медленный доступ к элементам матрицы, и является затратным по используемой памяти. В рассмотренном выше примере избыточность по памяти</w:t>
      </w:r>
      <w:r>
        <w:rPr>
          <w:rFonts w:ascii="Times New Roman" w:eastAsia="Times New Roman" w:hAnsi="Times New Roman" w:cs="Times New Roman"/>
          <w:sz w:val="24"/>
          <w:szCs w:val="24"/>
          <w:lang w:eastAsia="ru-RU"/>
        </w:rPr>
        <w:t>, главным</w:t>
      </w:r>
      <w:r w:rsidRPr="009A1484">
        <w:rPr>
          <w:rFonts w:ascii="Times New Roman" w:eastAsia="Times New Roman" w:hAnsi="Times New Roman" w:cs="Times New Roman"/>
          <w:sz w:val="24"/>
          <w:szCs w:val="24"/>
          <w:lang w:eastAsia="ru-RU"/>
        </w:rPr>
        <w:t xml:space="preserve"> образом проявляется в массиве rows, в котором строчные координаты хранятся неоптимальным образом.</w:t>
      </w:r>
    </w:p>
    <w:p w:rsidR="009A1484" w:rsidRPr="009A1484" w:rsidRDefault="009A1484" w:rsidP="009A1484">
      <w:p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 xml:space="preserve">Перейдем далее к рассмотрению более экономных форматов хранения. </w:t>
      </w:r>
      <w:r w:rsidRPr="00B741CB">
        <w:rPr>
          <w:rFonts w:ascii="Times New Roman" w:eastAsia="Times New Roman" w:hAnsi="Times New Roman" w:cs="Times New Roman"/>
          <w:b/>
          <w:sz w:val="24"/>
          <w:szCs w:val="24"/>
          <w:lang w:eastAsia="ru-RU"/>
        </w:rPr>
        <w:t>Разреженный строчный формат</w:t>
      </w:r>
      <w:r w:rsidRPr="009A1484">
        <w:rPr>
          <w:rFonts w:ascii="Times New Roman" w:eastAsia="Times New Roman" w:hAnsi="Times New Roman" w:cs="Times New Roman"/>
          <w:sz w:val="24"/>
          <w:szCs w:val="24"/>
          <w:lang w:eastAsia="ru-RU"/>
        </w:rPr>
        <w:t xml:space="preserve"> - это одна из наиболее широко используемых схем хранения разреженных матриц. Эта схема предъявляет минимальные требования к памяти и в то же время оказывается очень удобной для нескольких важных операций над разреженными матрицами: сложения, умножения, перестановок строк и столбцов, транспонирования, решения линейных систем с разреженными матрицами коэффициентов как прямыми, так и итерационными методами и т. д.</w:t>
      </w:r>
    </w:p>
    <w:p w:rsidR="009A1484" w:rsidRPr="009A1484" w:rsidRDefault="009A1484" w:rsidP="009A1484">
      <w:p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В соответствии с рассматриваемой схемой для хранения матрицы A требуется три одномерных массива:</w:t>
      </w:r>
    </w:p>
    <w:p w:rsidR="009A1484" w:rsidRPr="009A1484" w:rsidRDefault="009A1484" w:rsidP="009A1484">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lastRenderedPageBreak/>
        <w:t>массив ненулевых элементов матрицы A, в котором они перечислены по строкам от первой до последней (обозначим его опять как values);</w:t>
      </w:r>
    </w:p>
    <w:p w:rsidR="009A1484" w:rsidRPr="009A1484" w:rsidRDefault="009A1484" w:rsidP="009A1484">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массив номеров столбцов для соответствующих элементов массива values (обозначим его как cols);</w:t>
      </w:r>
    </w:p>
    <w:p w:rsidR="009A1484" w:rsidRPr="009A1484" w:rsidRDefault="009A1484" w:rsidP="009A1484">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массив указателей позиций, с которых начинается описание очередной строки (обозначим его pointer). Описание k-й строки хранится в позициях с pointer[k]-й по (pointer[k+1]–1)-ю массивов values и cols. Если pointer[k]=pointer[k+1], то k-я строка пустая. Если матрица A состоит из n строк, то длина массива pointer будет n+1.</w:t>
      </w:r>
    </w:p>
    <w:p w:rsidR="009A1484" w:rsidRPr="009A1484" w:rsidRDefault="009A1484" w:rsidP="009A1484">
      <w:p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Данный способ представления также является полным, и упорядоченным, поскольку элементы каждой строки хранятся в соответствии с возрастанием столбцовых индексов.</w:t>
      </w:r>
    </w:p>
    <w:p w:rsidR="009A1484" w:rsidRPr="009A1484" w:rsidRDefault="009A1484" w:rsidP="009A1484">
      <w:p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Для примера рассмотрим представление матрицы (7.40) в разреженном строчном формате:</w:t>
      </w:r>
    </w:p>
    <w:p w:rsidR="009A1484" w:rsidRPr="009A1484" w:rsidRDefault="009A1484" w:rsidP="009A1484">
      <w:p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values</w:t>
      </w:r>
      <w:r>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 xml:space="preserve">(1, -1, -3, -2, </w:t>
      </w:r>
      <w:r>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5, 4, 6, 4, -4, 2, 7, 8, -5);</w:t>
      </w:r>
    </w:p>
    <w:p w:rsidR="009A1484" w:rsidRPr="009A1484" w:rsidRDefault="009A1484" w:rsidP="009A1484">
      <w:p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cols</w:t>
      </w:r>
      <w:r>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 xml:space="preserve">(1, </w:t>
      </w:r>
      <w:r>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 xml:space="preserve">2, </w:t>
      </w:r>
      <w:r>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 xml:space="preserve">4, </w:t>
      </w:r>
      <w:r>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 xml:space="preserve">1, </w:t>
      </w:r>
      <w:r>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 xml:space="preserve">2, 3, 4, 5, </w:t>
      </w:r>
      <w:r>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 xml:space="preserve">1, 3, 4, 2, </w:t>
      </w:r>
      <w:r>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5);</w:t>
      </w:r>
    </w:p>
    <w:p w:rsidR="009A1484" w:rsidRPr="009A1484" w:rsidRDefault="009A1484" w:rsidP="009A1484">
      <w:p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pointer=</w:t>
      </w:r>
      <w:r>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 xml:space="preserve">(1, </w:t>
      </w:r>
      <w:r>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 xml:space="preserve">4, </w:t>
      </w:r>
      <w:r>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 xml:space="preserve">6, </w:t>
      </w:r>
      <w:r>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9, 12, 14).</w:t>
      </w:r>
    </w:p>
    <w:p w:rsidR="009A1484" w:rsidRPr="009A1484" w:rsidRDefault="009A1484" w:rsidP="009A1484">
      <w:p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Очевидно, что объем памяти, требуемый для хранения вектора pointer, значительно меньше, чем для хранения вектора rows. Более того, разреженный строчный формат обеспечивает эффективный доступ к строчкам матрицы; доступ к столбцам</w:t>
      </w:r>
      <w:r w:rsidR="00B741CB">
        <w:rPr>
          <w:rFonts w:ascii="Times New Roman" w:eastAsia="Times New Roman" w:hAnsi="Times New Roman" w:cs="Times New Roman"/>
          <w:sz w:val="24"/>
          <w:szCs w:val="24"/>
          <w:lang w:eastAsia="ru-RU"/>
        </w:rPr>
        <w:t>,</w:t>
      </w:r>
      <w:r w:rsidRPr="009A1484">
        <w:rPr>
          <w:rFonts w:ascii="Times New Roman" w:eastAsia="Times New Roman" w:hAnsi="Times New Roman" w:cs="Times New Roman"/>
          <w:sz w:val="24"/>
          <w:szCs w:val="24"/>
          <w:lang w:eastAsia="ru-RU"/>
        </w:rPr>
        <w:t xml:space="preserve"> по прежнему</w:t>
      </w:r>
      <w:r w:rsidR="00B741CB">
        <w:rPr>
          <w:rFonts w:ascii="Times New Roman" w:eastAsia="Times New Roman" w:hAnsi="Times New Roman" w:cs="Times New Roman"/>
          <w:sz w:val="24"/>
          <w:szCs w:val="24"/>
          <w:lang w:eastAsia="ru-RU"/>
        </w:rPr>
        <w:t>,</w:t>
      </w:r>
      <w:r w:rsidRPr="009A1484">
        <w:rPr>
          <w:rFonts w:ascii="Times New Roman" w:eastAsia="Times New Roman" w:hAnsi="Times New Roman" w:cs="Times New Roman"/>
          <w:sz w:val="24"/>
          <w:szCs w:val="24"/>
          <w:lang w:eastAsia="ru-RU"/>
        </w:rPr>
        <w:t xml:space="preserve"> затруднен. Поэтому предпочтительно использовать этот способ хранения в тех алгоритмах, в которых преобладают строчные операции.</w:t>
      </w:r>
    </w:p>
    <w:p w:rsidR="009A1484" w:rsidRPr="009A1484" w:rsidRDefault="009A1484" w:rsidP="009A1484">
      <w:p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Иногда бывает удобно использовано полный неупорядоченный способ хранения, при котором внутри каждой строки элементы могут храниться в произвольном порядке. Результаты многих матричных операций получаются неупорядоченными, и упорядочивание может быть весьма затратным. В то же время, многие алгоритмы для разреженных матриц не требуют, чтобы представление было упорядоченным.</w:t>
      </w:r>
    </w:p>
    <w:p w:rsidR="009A1484" w:rsidRPr="009A1484" w:rsidRDefault="009A1484" w:rsidP="009A1484">
      <w:p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После рассмотрения строчного формата хранения очевидным является и разреженный столбцовый формат. В этом случае ненулевые элементы матрицы A перечисляются в порядке их появления в столбцах матрицы, а не в строках. Все ненулевые элементы хранятся по столбцам в массиве values; индексы строк ненулевых элементов – в массиве rows; элементы массива pointer указывают на позиции, с которых начинается описание очередного столбца.</w:t>
      </w:r>
    </w:p>
    <w:p w:rsidR="009A1484" w:rsidRPr="009A1484" w:rsidRDefault="009A1484" w:rsidP="009A1484">
      <w:p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Столбцовые представления могут рассматриваться как строчные представления транспонированных матриц. Разреженный столбцовый формат обеспечивает эффективный доступ к столбцам матрицы; доступ к строкам затруднен. Поэтому предпочтительно использовать этот способ хранения в тех алгоритмах, в которых преобладают столбцовые операции.</w:t>
      </w:r>
    </w:p>
    <w:p w:rsidR="009A1484" w:rsidRPr="009A1484" w:rsidRDefault="009A1484" w:rsidP="009A1484">
      <w:p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В случае если обрабатываемая матрица симметрична, достаточно хранить лишь ее верхнюю треугольную подматрицу. При этом для хранения можно использовать любой из рассмотренных форматов. Например, симметричная матрица</w:t>
      </w:r>
    </w:p>
    <w:p w:rsidR="009A1484" w:rsidRPr="009A1484" w:rsidRDefault="009A1484" w:rsidP="009A1484">
      <w:pPr>
        <w:spacing w:after="0"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noProof/>
          <w:sz w:val="24"/>
          <w:szCs w:val="24"/>
          <w:lang w:eastAsia="ru-RU"/>
        </w:rPr>
        <w:drawing>
          <wp:inline distT="0" distB="0" distL="0" distR="0">
            <wp:extent cx="2362200" cy="1333500"/>
            <wp:effectExtent l="0" t="0" r="0" b="0"/>
            <wp:docPr id="68" name="Рисунок 68" descr="A=\begin{bmatrix}&#10;1 &amp; -1 &amp; 0 &amp; -3 &amp; 0\\&#10;-1 &amp; 5 &amp; 0 &amp; 0 &amp; 0\\&#10;0 &amp; 0 &amp; 4 &amp; 6 &amp; 4\\&#10;-3 &amp; 0 &amp; 6 &amp; 7 &amp; 0\\&#10;0 &amp; 0 &amp; 4 &amp; 0 &amp; -5&#10;\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begin{bmatrix}&#10;1 &amp; -1 &amp; 0 &amp; -3 &amp; 0\\&#10;-1 &amp; 5 &amp; 0 &amp; 0 &amp; 0\\&#10;0 &amp; 0 &amp; 4 &amp; 6 &amp; 4\\&#10;-3 &amp; 0 &amp; 6 &amp; 7 &amp; 0\\&#10;0 &amp; 0 &amp; 4 &amp; 0 &amp; -5&#10;\end{bmatri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2200" cy="1333500"/>
                    </a:xfrm>
                    <a:prstGeom prst="rect">
                      <a:avLst/>
                    </a:prstGeom>
                    <a:noFill/>
                    <a:ln>
                      <a:noFill/>
                    </a:ln>
                  </pic:spPr>
                </pic:pic>
              </a:graphicData>
            </a:graphic>
          </wp:inline>
        </w:drawing>
      </w:r>
    </w:p>
    <w:p w:rsidR="009A1484" w:rsidRPr="009A1484" w:rsidRDefault="009A1484" w:rsidP="009A1484">
      <w:p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может быть представлена в разреженном строчном формате как</w:t>
      </w:r>
    </w:p>
    <w:p w:rsidR="009A1484" w:rsidRPr="009A1484" w:rsidRDefault="009A1484" w:rsidP="009A1484">
      <w:p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values</w:t>
      </w:r>
      <w:r w:rsidR="00704E9F">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w:t>
      </w:r>
      <w:r w:rsidR="00704E9F">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 xml:space="preserve">(1, -1, -3, 5, 4, </w:t>
      </w:r>
      <w:r w:rsidR="00704E9F">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6, 4, 7, -5);</w:t>
      </w:r>
    </w:p>
    <w:p w:rsidR="009A1484" w:rsidRPr="009A1484" w:rsidRDefault="009A1484" w:rsidP="009A1484">
      <w:p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cols</w:t>
      </w:r>
      <w:r w:rsidR="00704E9F">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w:t>
      </w:r>
      <w:r w:rsidR="00704E9F">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 xml:space="preserve">(1, </w:t>
      </w:r>
      <w:r w:rsidR="00704E9F">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 xml:space="preserve">2, </w:t>
      </w:r>
      <w:r w:rsidR="00704E9F">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 xml:space="preserve">4, 2, 3, </w:t>
      </w:r>
      <w:r w:rsidR="00704E9F">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 xml:space="preserve">4, 5, 4, </w:t>
      </w:r>
      <w:r w:rsidR="00704E9F">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5);</w:t>
      </w:r>
    </w:p>
    <w:p w:rsidR="009A1484" w:rsidRPr="009A1484" w:rsidRDefault="009A1484" w:rsidP="009A1484">
      <w:p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pointer=</w:t>
      </w:r>
      <w:r w:rsidR="00704E9F">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 xml:space="preserve">(1, </w:t>
      </w:r>
      <w:r w:rsidR="00704E9F">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 xml:space="preserve">4, </w:t>
      </w:r>
      <w:r w:rsidR="00704E9F">
        <w:rPr>
          <w:rFonts w:ascii="Times New Roman" w:eastAsia="Times New Roman" w:hAnsi="Times New Roman" w:cs="Times New Roman"/>
          <w:sz w:val="24"/>
          <w:szCs w:val="24"/>
          <w:lang w:eastAsia="ru-RU"/>
        </w:rPr>
        <w:t xml:space="preserve"> </w:t>
      </w:r>
      <w:r w:rsidRPr="009A1484">
        <w:rPr>
          <w:rFonts w:ascii="Times New Roman" w:eastAsia="Times New Roman" w:hAnsi="Times New Roman" w:cs="Times New Roman"/>
          <w:sz w:val="24"/>
          <w:szCs w:val="24"/>
          <w:lang w:eastAsia="ru-RU"/>
        </w:rPr>
        <w:t>5, 8, 9, 10).</w:t>
      </w:r>
    </w:p>
    <w:p w:rsidR="009A1484" w:rsidRPr="009A1484" w:rsidRDefault="009A1484" w:rsidP="009A1484">
      <w:p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Если большинство диагональных элементов заданной симметричной матрицы отличны от нуля (например, у симметричной положительно определенной матрицы все диагональные элементы положительны), то они могут храниться в отдельном массиве BD, а разреженным форматом представляется только верхний треугольник В.</w:t>
      </w:r>
    </w:p>
    <w:p w:rsidR="009A1484" w:rsidRPr="009A1484" w:rsidRDefault="009A1484" w:rsidP="009A1484">
      <w:p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Завершая обзор форматов хранения разреженных матриц, можно еще раз отметить, что выбор способа хранения матрицы полностью определяется алгоритмами, которые планируется в дальнейшем использовать для обработки данной матрицы.</w:t>
      </w:r>
    </w:p>
    <w:p w:rsidR="009A1484" w:rsidRPr="009A1484" w:rsidRDefault="009A1484" w:rsidP="00704E9F">
      <w:pPr>
        <w:rPr>
          <w:rFonts w:ascii="Times New Roman" w:eastAsia="Times New Roman" w:hAnsi="Times New Roman" w:cs="Times New Roman"/>
          <w:b/>
          <w:bCs/>
          <w:sz w:val="24"/>
          <w:szCs w:val="20"/>
          <w:lang w:eastAsia="ru-RU"/>
        </w:rPr>
      </w:pPr>
      <w:bookmarkStart w:id="2" w:name="sect26"/>
      <w:bookmarkEnd w:id="2"/>
      <w:r w:rsidRPr="009A1484">
        <w:rPr>
          <w:rFonts w:ascii="Times New Roman" w:eastAsia="Times New Roman" w:hAnsi="Times New Roman" w:cs="Times New Roman"/>
          <w:b/>
          <w:bCs/>
          <w:sz w:val="24"/>
          <w:szCs w:val="20"/>
          <w:lang w:eastAsia="ru-RU"/>
        </w:rPr>
        <w:t>Базовые алгоритмы обработки разреженных матриц</w:t>
      </w:r>
    </w:p>
    <w:p w:rsidR="009A1484" w:rsidRPr="009A1484" w:rsidRDefault="009A1484" w:rsidP="009A1484">
      <w:p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Реализация матричных операций является тривиальной в случае плотной или ленточной матрицы, но не столь очевидна для разреженных матриц, хранящихся в одном из экономичных форматов (здесь и далее мы будем рассматривать разреженный строчный формат хранения матрицы).</w:t>
      </w:r>
    </w:p>
    <w:p w:rsidR="009A1484" w:rsidRPr="009A1484" w:rsidRDefault="009A1484" w:rsidP="00704E9F">
      <w:pPr>
        <w:rPr>
          <w:rFonts w:ascii="Times New Roman" w:eastAsia="Times New Roman" w:hAnsi="Times New Roman" w:cs="Times New Roman"/>
          <w:b/>
          <w:bCs/>
          <w:sz w:val="24"/>
          <w:szCs w:val="15"/>
          <w:lang w:eastAsia="ru-RU"/>
        </w:rPr>
      </w:pPr>
      <w:bookmarkStart w:id="3" w:name="sect27"/>
      <w:bookmarkEnd w:id="3"/>
      <w:r w:rsidRPr="009A1484">
        <w:rPr>
          <w:rFonts w:ascii="Times New Roman" w:eastAsia="Times New Roman" w:hAnsi="Times New Roman" w:cs="Times New Roman"/>
          <w:b/>
          <w:bCs/>
          <w:sz w:val="24"/>
          <w:szCs w:val="15"/>
          <w:lang w:eastAsia="ru-RU"/>
        </w:rPr>
        <w:t>Умножение матрицы на вектор</w:t>
      </w:r>
    </w:p>
    <w:p w:rsidR="009A1484" w:rsidRPr="009A1484" w:rsidRDefault="009A1484" w:rsidP="009A1484">
      <w:p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Рассмотрим операцию умножения разреженной матрицы на плотный вектор. Результатом этой операции будет заполненный вектор, а не разреженная матрица. Поэтому в алгоритмах умножения вычисления выполняются прямо, без символического этапа.</w:t>
      </w:r>
    </w:p>
    <w:p w:rsidR="009A1484" w:rsidRPr="009A1484" w:rsidRDefault="009A1484" w:rsidP="009A1484">
      <w:p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Среди алгоритмов, в которых встречается данная операция, можно отметить итерационные методы решения систем линейных уравнений. Достоинство данных методов, с вычислительной точки зрения, состоит в том, что единственная требуемая матричная операция, это повторное умножение матрицы на последовательность заполненных векторов; сама матрица не меняется.</w:t>
      </w:r>
    </w:p>
    <w:p w:rsidR="009A1484" w:rsidRPr="009A1484" w:rsidRDefault="009A1484" w:rsidP="009A1484">
      <w:p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Итак, рассмотрим умножение разреженной матрицы общего вида, хранимой в строчном формате посредством массивов values, cols, pointer на заполненный вектор</w:t>
      </w:r>
      <w:r w:rsidR="00704E9F">
        <w:rPr>
          <w:rFonts w:ascii="Times New Roman" w:eastAsia="Times New Roman" w:hAnsi="Times New Roman" w:cs="Times New Roman"/>
          <w:sz w:val="24"/>
          <w:szCs w:val="24"/>
          <w:lang w:eastAsia="ru-RU"/>
        </w:rPr>
        <w:t>-</w:t>
      </w:r>
      <w:r w:rsidRPr="009A1484">
        <w:rPr>
          <w:rFonts w:ascii="Times New Roman" w:eastAsia="Times New Roman" w:hAnsi="Times New Roman" w:cs="Times New Roman"/>
          <w:sz w:val="24"/>
          <w:szCs w:val="24"/>
          <w:lang w:eastAsia="ru-RU"/>
        </w:rPr>
        <w:t>столбец b, хранимый в одномерном массиве. Результатом будет новый заполненный вектор</w:t>
      </w:r>
    </w:p>
    <w:p w:rsidR="009A1484" w:rsidRPr="009A1484" w:rsidRDefault="009A1484" w:rsidP="009A1484">
      <w:pPr>
        <w:spacing w:after="0"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noProof/>
          <w:sz w:val="24"/>
          <w:szCs w:val="24"/>
          <w:lang w:eastAsia="ru-RU"/>
        </w:rPr>
        <w:drawing>
          <wp:inline distT="0" distB="0" distL="0" distR="0">
            <wp:extent cx="676275" cy="180975"/>
            <wp:effectExtent l="0" t="0" r="0" b="9525"/>
            <wp:docPr id="67" name="Рисунок 67" descr="c=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6275" cy="180975"/>
                    </a:xfrm>
                    <a:prstGeom prst="rect">
                      <a:avLst/>
                    </a:prstGeom>
                    <a:noFill/>
                    <a:ln>
                      <a:noFill/>
                    </a:ln>
                  </pic:spPr>
                </pic:pic>
              </a:graphicData>
            </a:graphic>
          </wp:inline>
        </w:drawing>
      </w:r>
    </w:p>
    <w:p w:rsidR="009A1484" w:rsidRPr="009A1484" w:rsidRDefault="009A1484" w:rsidP="009A1484">
      <w:p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также размещаемый в одномерном массиве.</w:t>
      </w:r>
    </w:p>
    <w:p w:rsidR="009A1484" w:rsidRPr="009A1484" w:rsidRDefault="009A1484" w:rsidP="009A1484">
      <w:p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Пусть n – число строк матрицы. Порядок, в котором накапливаются скалярные произведения, определяется порядком хранения элементов матрицы. Для каждой ее строки i мы находим с помощью массива индексов pointer значения первой pointer[i] и последней pointer[i+1]–1 позиций, занимаемых элементами строки i в массивах values и cols. Затем, чтобы вычислить скалярное произведение строки i и вектора b, мы просто просматриваем values и cols на отрезке от pointer[i] до pointer[i+1]–1; каждое значение, хранимое в cols[pointer[j]], есть столбцовый индекс и используется для извлечения из массива b элемента, который должен быть умножен на соответствующее число из массива values. Результат каждого умножения прибавляется к c[i].</w:t>
      </w:r>
    </w:p>
    <w:p w:rsidR="009A1484" w:rsidRPr="009A1484" w:rsidRDefault="009A1484" w:rsidP="009A1484">
      <w:p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Рассмотрим теперь параллельный алгоритм умножения разреженной матрицы на плотный вектор, матрица представлена в строчном формате. При таком способе представления данных в качестве базовой подзадачи может быть выбрана операция скалярного умножения одной строки матрицы на вектор. После завершения вычислений каждая базовая подзадача определяет один из элементов вектора результата c.</w:t>
      </w:r>
    </w:p>
    <w:p w:rsidR="009A1484" w:rsidRPr="009A1484" w:rsidRDefault="009A1484" w:rsidP="009A1484">
      <w:p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 xml:space="preserve">Как правило, количество элементов в одной строке разреженной матрицы размера </w:t>
      </w:r>
      <w:r w:rsidRPr="009A1484">
        <w:rPr>
          <w:rFonts w:ascii="Times New Roman" w:eastAsia="Times New Roman" w:hAnsi="Times New Roman" w:cs="Times New Roman"/>
          <w:noProof/>
          <w:sz w:val="24"/>
          <w:szCs w:val="24"/>
          <w:lang w:eastAsia="ru-RU"/>
        </w:rPr>
        <w:drawing>
          <wp:inline distT="0" distB="0" distL="0" distR="0">
            <wp:extent cx="571500" cy="161925"/>
            <wp:effectExtent l="0" t="0" r="0" b="9525"/>
            <wp:docPr id="66" name="Рисунок 66" descr="n\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times 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161925"/>
                    </a:xfrm>
                    <a:prstGeom prst="rect">
                      <a:avLst/>
                    </a:prstGeom>
                    <a:noFill/>
                    <a:ln>
                      <a:noFill/>
                    </a:ln>
                  </pic:spPr>
                </pic:pic>
              </a:graphicData>
            </a:graphic>
          </wp:inline>
        </w:drawing>
      </w:r>
      <w:r w:rsidRPr="009A1484">
        <w:rPr>
          <w:rFonts w:ascii="Times New Roman" w:eastAsia="Times New Roman" w:hAnsi="Times New Roman" w:cs="Times New Roman"/>
          <w:sz w:val="24"/>
          <w:szCs w:val="24"/>
          <w:lang w:eastAsia="ru-RU"/>
        </w:rPr>
        <w:t xml:space="preserve">ограничено некоторой константой k, </w:t>
      </w:r>
      <w:r w:rsidRPr="009A1484">
        <w:rPr>
          <w:rFonts w:ascii="Times New Roman" w:eastAsia="Times New Roman" w:hAnsi="Times New Roman" w:cs="Times New Roman"/>
          <w:noProof/>
          <w:sz w:val="24"/>
          <w:szCs w:val="24"/>
          <w:lang w:eastAsia="ru-RU"/>
        </w:rPr>
        <w:drawing>
          <wp:inline distT="0" distB="0" distL="0" distR="0">
            <wp:extent cx="638175" cy="190500"/>
            <wp:effectExtent l="0" t="0" r="9525" b="0"/>
            <wp:docPr id="65" name="Рисунок 65" descr="k\ll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ll 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 cy="190500"/>
                    </a:xfrm>
                    <a:prstGeom prst="rect">
                      <a:avLst/>
                    </a:prstGeom>
                    <a:noFill/>
                    <a:ln>
                      <a:noFill/>
                    </a:ln>
                  </pic:spPr>
                </pic:pic>
              </a:graphicData>
            </a:graphic>
          </wp:inline>
        </w:drawing>
      </w:r>
      <w:r w:rsidRPr="009A1484">
        <w:rPr>
          <w:rFonts w:ascii="Times New Roman" w:eastAsia="Times New Roman" w:hAnsi="Times New Roman" w:cs="Times New Roman"/>
          <w:sz w:val="24"/>
          <w:szCs w:val="24"/>
          <w:lang w:eastAsia="ru-RU"/>
        </w:rPr>
        <w:t>. Значит, в процессе умножения такой матрицы на вектор количество вычислительных операций для получения скалярного произведения примерно одинаково для всех базовых подзадач. При использовании систем с общей памятью число потоков p будет меньше числа базовых подзадач n, и мы можем объединить базовые подзадачи таким образом, чтобы каждый поток выполнял несколько таких задач, соответствующих непрерывной последовательности строк матрицы А. В этом случае по окончании вычислений каждая базовая подзадача определяет набор элементов результирующего вектора с. Распределение подзадач между потоками может быть выполнено произвольным образом.</w:t>
      </w:r>
    </w:p>
    <w:p w:rsidR="009A1484" w:rsidRPr="009A1484" w:rsidRDefault="009A1484" w:rsidP="00704E9F">
      <w:pPr>
        <w:rPr>
          <w:rFonts w:ascii="Times New Roman" w:eastAsia="Times New Roman" w:hAnsi="Times New Roman" w:cs="Times New Roman"/>
          <w:b/>
          <w:bCs/>
          <w:sz w:val="24"/>
          <w:szCs w:val="15"/>
          <w:lang w:eastAsia="ru-RU"/>
        </w:rPr>
      </w:pPr>
      <w:bookmarkStart w:id="4" w:name="sect28"/>
      <w:bookmarkEnd w:id="4"/>
      <w:r w:rsidRPr="009A1484">
        <w:rPr>
          <w:rFonts w:ascii="Times New Roman" w:eastAsia="Times New Roman" w:hAnsi="Times New Roman" w:cs="Times New Roman"/>
          <w:b/>
          <w:bCs/>
          <w:sz w:val="24"/>
          <w:szCs w:val="15"/>
          <w:lang w:eastAsia="ru-RU"/>
        </w:rPr>
        <w:t>Транспонирование матрицы</w:t>
      </w:r>
    </w:p>
    <w:p w:rsidR="009A1484" w:rsidRPr="009A1484" w:rsidRDefault="009A1484" w:rsidP="009A1484">
      <w:p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 xml:space="preserve">Рассмотрим задачу транспонирования разреженной матрицы A. Формально матрица </w:t>
      </w:r>
      <w:r w:rsidRPr="009A1484">
        <w:rPr>
          <w:rFonts w:ascii="Times New Roman" w:eastAsia="Times New Roman" w:hAnsi="Times New Roman" w:cs="Times New Roman"/>
          <w:noProof/>
          <w:sz w:val="24"/>
          <w:szCs w:val="24"/>
          <w:lang w:eastAsia="ru-RU"/>
        </w:rPr>
        <w:drawing>
          <wp:inline distT="0" distB="0" distL="0" distR="0">
            <wp:extent cx="295275" cy="209550"/>
            <wp:effectExtent l="0" t="0" r="9525" b="0"/>
            <wp:docPr id="64" name="Рисунок 64" descr="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 cy="209550"/>
                    </a:xfrm>
                    <a:prstGeom prst="rect">
                      <a:avLst/>
                    </a:prstGeom>
                    <a:noFill/>
                    <a:ln>
                      <a:noFill/>
                    </a:ln>
                  </pic:spPr>
                </pic:pic>
              </a:graphicData>
            </a:graphic>
          </wp:inline>
        </w:drawing>
      </w:r>
      <w:r w:rsidRPr="009A1484">
        <w:rPr>
          <w:rFonts w:ascii="Times New Roman" w:eastAsia="Times New Roman" w:hAnsi="Times New Roman" w:cs="Times New Roman"/>
          <w:sz w:val="24"/>
          <w:szCs w:val="24"/>
          <w:lang w:eastAsia="ru-RU"/>
        </w:rPr>
        <w:t>может быть определена как</w:t>
      </w:r>
    </w:p>
    <w:p w:rsidR="009A1484" w:rsidRPr="009A1484" w:rsidRDefault="009A1484" w:rsidP="009A1484">
      <w:pPr>
        <w:spacing w:after="0"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noProof/>
          <w:sz w:val="24"/>
          <w:szCs w:val="24"/>
          <w:lang w:eastAsia="ru-RU"/>
        </w:rPr>
        <w:drawing>
          <wp:inline distT="0" distB="0" distL="0" distR="0">
            <wp:extent cx="1600200" cy="276225"/>
            <wp:effectExtent l="0" t="0" r="0" b="9525"/>
            <wp:docPr id="63" name="Рисунок 63" descr="A^T[i,j]=A^T[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T[i,j]=A^T[j,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0200" cy="276225"/>
                    </a:xfrm>
                    <a:prstGeom prst="rect">
                      <a:avLst/>
                    </a:prstGeom>
                    <a:noFill/>
                    <a:ln>
                      <a:noFill/>
                    </a:ln>
                  </pic:spPr>
                </pic:pic>
              </a:graphicData>
            </a:graphic>
          </wp:inline>
        </w:drawing>
      </w:r>
    </w:p>
    <w:p w:rsidR="009A1484" w:rsidRPr="009A1484" w:rsidRDefault="009A1484" w:rsidP="009A1484">
      <w:p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и простейшая реализация данной операции в "плотном" случае оказывается эффективной. Однако в случае разреженной матрицы ситуация не столь очевидна, и простейшая реализация может существенно ухудшить показатели эффективности.</w:t>
      </w:r>
    </w:p>
    <w:p w:rsidR="009A1484" w:rsidRPr="009A1484" w:rsidRDefault="009A1484" w:rsidP="009A1484">
      <w:p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Будем формировать результирующую матрицу построчно. Для этого можно брать столбцы исходной матрицы и создавать из них строки результирующей матрицы. Но операция выделения из CRS-матрицы столбца №i является трудоемкой, т.к. данные в векторе values хранятся по строкам и для выборки данных по столбцу нужно просмотреть всю матрицу, что приводит к квадратичной (от числа ненулевых элементов) трудоемкости алгоритма. Необходимо другое решение. Подробно проблема транспонирования разреженной матрицы обсуждается в книге [10], здесь же рассмотрим основные идеи описанного в [10] алгоритма.</w:t>
      </w:r>
    </w:p>
    <w:p w:rsidR="009A1484" w:rsidRPr="009A1484" w:rsidRDefault="009A1484" w:rsidP="009A1484">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Сформируем N одномерных векторов для хранения целых чисел (IntVectors), а также N векторов для хранения вещественных чисел (RealVectors). N в данном случае соответствует числу столбцов исходной матрицы.</w:t>
      </w:r>
    </w:p>
    <w:p w:rsidR="009A1484" w:rsidRPr="009A1484" w:rsidRDefault="009A1484" w:rsidP="009A1484">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В цикле просмотрим все строки исходной матрицы, для каждой строки – все ее элементы. Пусть текущий элемент находится в строке i, столбце j, его значение равно v. Тогда добавим числа i и v в j-ые вектора для хранения целых и вещественных чисел (соответственно). Тем самым в векторах мы сформируем строки транспонированной матрицы.</w:t>
      </w:r>
    </w:p>
    <w:p w:rsidR="009A1484" w:rsidRPr="009A1484" w:rsidRDefault="009A1484" w:rsidP="009A1484">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Последовательно скопируем данные из векторов в CRS структуру транспонированной матрицы (сols и values), попутно формируя массив pointer.</w:t>
      </w:r>
    </w:p>
    <w:p w:rsidR="009A1484" w:rsidRPr="009A1484" w:rsidRDefault="009A1484" w:rsidP="009A1484">
      <w:p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Рассмотрим пример (7.17).</w:t>
      </w:r>
    </w:p>
    <w:p w:rsidR="009A1484" w:rsidRPr="009A1484" w:rsidRDefault="009A1484" w:rsidP="009A1484">
      <w:p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 xml:space="preserve">При обходе исходной матрицы A формируются вектора IntVectors и RealVectors (число 3 расположено в строке 0 и столбце 1, следовательно, в IntVectors[1] добавляется 0, в RealVectors[1] добавляется 3 и т.д.). Далее вектора последовательно формируют структуру </w:t>
      </w:r>
      <w:r w:rsidRPr="009A1484">
        <w:rPr>
          <w:rFonts w:ascii="Times New Roman" w:eastAsia="Times New Roman" w:hAnsi="Times New Roman" w:cs="Times New Roman"/>
          <w:noProof/>
          <w:sz w:val="24"/>
          <w:szCs w:val="24"/>
          <w:lang w:eastAsia="ru-RU"/>
        </w:rPr>
        <w:drawing>
          <wp:inline distT="0" distB="0" distL="0" distR="0">
            <wp:extent cx="276225" cy="209550"/>
            <wp:effectExtent l="0" t="0" r="9525" b="0"/>
            <wp:docPr id="62" name="Рисунок 62" descr="А^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А^Т"/>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r w:rsidRPr="009A1484">
        <w:rPr>
          <w:rFonts w:ascii="Times New Roman" w:eastAsia="Times New Roman" w:hAnsi="Times New Roman" w:cs="Times New Roman"/>
          <w:sz w:val="24"/>
          <w:szCs w:val="24"/>
          <w:lang w:eastAsia="ru-RU"/>
        </w:rPr>
        <w:t xml:space="preserve">: обратите внимание на порядок следования элементов в массиве values матрицы </w:t>
      </w:r>
      <w:r w:rsidRPr="009A1484">
        <w:rPr>
          <w:rFonts w:ascii="Times New Roman" w:eastAsia="Times New Roman" w:hAnsi="Times New Roman" w:cs="Times New Roman"/>
          <w:noProof/>
          <w:sz w:val="24"/>
          <w:szCs w:val="24"/>
          <w:lang w:eastAsia="ru-RU"/>
        </w:rPr>
        <w:drawing>
          <wp:inline distT="0" distB="0" distL="0" distR="0">
            <wp:extent cx="276225" cy="209550"/>
            <wp:effectExtent l="0" t="0" r="9525" b="0"/>
            <wp:docPr id="61" name="Рисунок 61" descr="А^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А^Т"/>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r w:rsidRPr="009A1484">
        <w:rPr>
          <w:rFonts w:ascii="Times New Roman" w:eastAsia="Times New Roman" w:hAnsi="Times New Roman" w:cs="Times New Roman"/>
          <w:sz w:val="24"/>
          <w:szCs w:val="24"/>
          <w:lang w:eastAsia="ru-RU"/>
        </w:rPr>
        <w:t>и его соответствие порядку элементов в массиве RealVectors (аналогично cols и IntVectors). Для формирования pointer достаточно подсчитать количество элементов в каждом из N векторов. pointer[0] всегда равно нулю, pointer[i]=pointer[i-1] + "Количество элементов в векторе i-1".</w:t>
      </w:r>
    </w:p>
    <w:p w:rsidR="009A1484" w:rsidRPr="009A1484" w:rsidRDefault="009A1484" w:rsidP="009A1484">
      <w:p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 xml:space="preserve">Таким образом, алгоритм транспонирует матрицу за линейное время, что значительно лучше исходного тривиального алгоритма. Недостатком же алгоритма в том виде, как он изложен, является использование дополнительной памяти. В книге [10] приводится описание алгоритма, лишенного этого недостатка. Основная идея состоит в использовании структур данных матрицы </w:t>
      </w:r>
      <w:r w:rsidRPr="009A1484">
        <w:rPr>
          <w:rFonts w:ascii="Times New Roman" w:eastAsia="Times New Roman" w:hAnsi="Times New Roman" w:cs="Times New Roman"/>
          <w:noProof/>
          <w:sz w:val="24"/>
          <w:szCs w:val="24"/>
          <w:lang w:eastAsia="ru-RU"/>
        </w:rPr>
        <w:drawing>
          <wp:inline distT="0" distB="0" distL="0" distR="0">
            <wp:extent cx="276225" cy="209550"/>
            <wp:effectExtent l="0" t="0" r="9525" b="0"/>
            <wp:docPr id="60" name="Рисунок 60" descr="А^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А^Т"/>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r w:rsidRPr="009A1484">
        <w:rPr>
          <w:rFonts w:ascii="Times New Roman" w:eastAsia="Times New Roman" w:hAnsi="Times New Roman" w:cs="Times New Roman"/>
          <w:sz w:val="24"/>
          <w:szCs w:val="24"/>
          <w:lang w:eastAsia="ru-RU"/>
        </w:rPr>
        <w:t>для промежуточных результатов вычислений.</w:t>
      </w:r>
    </w:p>
    <w:p w:rsidR="009A1484" w:rsidRPr="009A1484" w:rsidRDefault="009A1484" w:rsidP="009A1484">
      <w:pPr>
        <w:spacing w:after="0" w:line="240" w:lineRule="auto"/>
        <w:rPr>
          <w:rFonts w:ascii="Times New Roman" w:eastAsia="Times New Roman" w:hAnsi="Times New Roman" w:cs="Times New Roman"/>
          <w:sz w:val="24"/>
          <w:szCs w:val="24"/>
          <w:lang w:eastAsia="ru-RU"/>
        </w:rPr>
      </w:pPr>
      <w:bookmarkStart w:id="5" w:name="image.7.17"/>
      <w:bookmarkEnd w:id="5"/>
      <w:r w:rsidRPr="009A1484">
        <w:rPr>
          <w:rFonts w:ascii="Times New Roman" w:eastAsia="Times New Roman" w:hAnsi="Times New Roman" w:cs="Times New Roman"/>
          <w:noProof/>
          <w:sz w:val="24"/>
          <w:szCs w:val="24"/>
          <w:lang w:eastAsia="ru-RU"/>
        </w:rPr>
        <w:drawing>
          <wp:inline distT="0" distB="0" distL="0" distR="0">
            <wp:extent cx="3149302" cy="4219575"/>
            <wp:effectExtent l="0" t="0" r="0" b="0"/>
            <wp:docPr id="59" name="Рисунок 59" descr="Транспонирование разреженной матриц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Транспонирование разреженной матрицы"/>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94113" cy="4279614"/>
                    </a:xfrm>
                    <a:prstGeom prst="rect">
                      <a:avLst/>
                    </a:prstGeom>
                    <a:noFill/>
                    <a:ln>
                      <a:noFill/>
                    </a:ln>
                  </pic:spPr>
                </pic:pic>
              </a:graphicData>
            </a:graphic>
          </wp:inline>
        </w:drawing>
      </w:r>
    </w:p>
    <w:p w:rsidR="009A1484" w:rsidRPr="009A1484" w:rsidRDefault="009A1484" w:rsidP="00B741CB">
      <w:pPr>
        <w:spacing w:before="120" w:after="0"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b/>
          <w:bCs/>
          <w:sz w:val="24"/>
          <w:szCs w:val="24"/>
          <w:lang w:eastAsia="ru-RU"/>
        </w:rPr>
        <w:t xml:space="preserve">Рис. 7.17. </w:t>
      </w:r>
      <w:r w:rsidRPr="009A1484">
        <w:rPr>
          <w:rFonts w:ascii="Times New Roman" w:eastAsia="Times New Roman" w:hAnsi="Times New Roman" w:cs="Times New Roman"/>
          <w:sz w:val="24"/>
          <w:szCs w:val="24"/>
          <w:lang w:eastAsia="ru-RU"/>
        </w:rPr>
        <w:t>Транспонирование разреженной матрицы</w:t>
      </w:r>
    </w:p>
    <w:p w:rsidR="009A1484" w:rsidRPr="009A1484" w:rsidRDefault="009A1484" w:rsidP="00704E9F">
      <w:pPr>
        <w:spacing w:before="360"/>
        <w:rPr>
          <w:rFonts w:ascii="Times New Roman" w:eastAsia="Times New Roman" w:hAnsi="Times New Roman" w:cs="Times New Roman"/>
          <w:b/>
          <w:bCs/>
          <w:sz w:val="24"/>
          <w:szCs w:val="15"/>
          <w:lang w:eastAsia="ru-RU"/>
        </w:rPr>
      </w:pPr>
      <w:bookmarkStart w:id="6" w:name="sect29"/>
      <w:bookmarkEnd w:id="6"/>
      <w:r w:rsidRPr="009A1484">
        <w:rPr>
          <w:rFonts w:ascii="Times New Roman" w:eastAsia="Times New Roman" w:hAnsi="Times New Roman" w:cs="Times New Roman"/>
          <w:b/>
          <w:bCs/>
          <w:sz w:val="24"/>
          <w:szCs w:val="15"/>
          <w:lang w:eastAsia="ru-RU"/>
        </w:rPr>
        <w:t>Матричное умножение</w:t>
      </w:r>
    </w:p>
    <w:p w:rsidR="009A1484" w:rsidRPr="009A1484" w:rsidRDefault="009A1484" w:rsidP="009A1484">
      <w:p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Приступим к обсуждению алгоритмов умножения разреженных матриц. Прежде всего рассмотрим алгоритм умножения непосредственно по определению.</w:t>
      </w:r>
    </w:p>
    <w:p w:rsidR="009A1484" w:rsidRPr="009A1484" w:rsidRDefault="009A1484" w:rsidP="009A1484">
      <w:pPr>
        <w:spacing w:after="0" w:line="240" w:lineRule="auto"/>
        <w:rPr>
          <w:rFonts w:ascii="Times New Roman" w:eastAsia="Times New Roman" w:hAnsi="Times New Roman" w:cs="Times New Roman"/>
          <w:sz w:val="24"/>
          <w:szCs w:val="24"/>
          <w:lang w:eastAsia="ru-RU"/>
        </w:rPr>
      </w:pPr>
      <w:bookmarkStart w:id="7" w:name="image.7.18"/>
      <w:bookmarkEnd w:id="7"/>
      <w:r w:rsidRPr="009A1484">
        <w:rPr>
          <w:rFonts w:ascii="Times New Roman" w:eastAsia="Times New Roman" w:hAnsi="Times New Roman" w:cs="Times New Roman"/>
          <w:noProof/>
          <w:sz w:val="24"/>
          <w:szCs w:val="24"/>
          <w:lang w:eastAsia="ru-RU"/>
        </w:rPr>
        <w:drawing>
          <wp:inline distT="0" distB="0" distL="0" distR="0">
            <wp:extent cx="5768508" cy="2247900"/>
            <wp:effectExtent l="0" t="0" r="3810" b="0"/>
            <wp:docPr id="58" name="Рисунок 58" descr="Умножение матри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Умножение матриц"/>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72738" cy="2249548"/>
                    </a:xfrm>
                    <a:prstGeom prst="rect">
                      <a:avLst/>
                    </a:prstGeom>
                    <a:noFill/>
                    <a:ln>
                      <a:noFill/>
                    </a:ln>
                  </pic:spPr>
                </pic:pic>
              </a:graphicData>
            </a:graphic>
          </wp:inline>
        </w:drawing>
      </w:r>
    </w:p>
    <w:p w:rsidR="009A1484" w:rsidRPr="009A1484" w:rsidRDefault="009A1484" w:rsidP="009A1484">
      <w:pPr>
        <w:spacing w:after="0"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br/>
      </w:r>
      <w:r w:rsidRPr="009A1484">
        <w:rPr>
          <w:rFonts w:ascii="Times New Roman" w:eastAsia="Times New Roman" w:hAnsi="Times New Roman" w:cs="Times New Roman"/>
          <w:b/>
          <w:bCs/>
          <w:sz w:val="24"/>
          <w:szCs w:val="24"/>
          <w:lang w:eastAsia="ru-RU"/>
        </w:rPr>
        <w:t xml:space="preserve">Рис. 7.18. </w:t>
      </w:r>
      <w:r w:rsidRPr="009A1484">
        <w:rPr>
          <w:rFonts w:ascii="Times New Roman" w:eastAsia="Times New Roman" w:hAnsi="Times New Roman" w:cs="Times New Roman"/>
          <w:sz w:val="24"/>
          <w:szCs w:val="24"/>
          <w:lang w:eastAsia="ru-RU"/>
        </w:rPr>
        <w:t>Умножение матриц</w:t>
      </w:r>
    </w:p>
    <w:p w:rsidR="009A1484" w:rsidRPr="009A1484" w:rsidRDefault="009A1484" w:rsidP="009A1484">
      <w:p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Определение предполагает, что элемент в строке i и столбце j матрицы C вычисляется как скалярное произведение i-ой строки матрицы A и j-го столбца матрицы B. Какие особенности вносит разреженное представление?</w:t>
      </w:r>
    </w:p>
    <w:p w:rsidR="009A1484" w:rsidRPr="009A1484" w:rsidRDefault="009A1484" w:rsidP="009A1484">
      <w:p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 xml:space="preserve">Во-первых, используемая структура данных, построенная на основе формата CRS, предполагает хранение только ненулевых элементов, что усложняет программирование вычисления скалярного произведения, но одновременно уменьшает количество арифметических операций. При вычислении скалярных произведений нет необходимости умножать нули и накапливать полученный нуль в частичную сумму, что положительно влияет на сокращение времени счета. Пусть, например, в первом и втором векторах находится по 1% ненулевых элементов, при этом только десятая часть этих элементов расположена на соответствующих друг другу позициях. В этом случае расчет с использованием информации о структуре векторов может использовать в 1000 раз меньшее число умножений и сложений. Учитывая, что таких пар векторов </w:t>
      </w:r>
      <w:r w:rsidRPr="009A1484">
        <w:rPr>
          <w:rFonts w:ascii="Times New Roman" w:eastAsia="Times New Roman" w:hAnsi="Times New Roman" w:cs="Times New Roman"/>
          <w:noProof/>
          <w:sz w:val="24"/>
          <w:szCs w:val="24"/>
          <w:lang w:eastAsia="ru-RU"/>
        </w:rPr>
        <w:drawing>
          <wp:inline distT="0" distB="0" distL="0" distR="0">
            <wp:extent cx="295275" cy="200025"/>
            <wp:effectExtent l="0" t="0" r="9525" b="9525"/>
            <wp:docPr id="57" name="Рисунок 57" descr="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275" cy="200025"/>
                    </a:xfrm>
                    <a:prstGeom prst="rect">
                      <a:avLst/>
                    </a:prstGeom>
                    <a:noFill/>
                    <a:ln>
                      <a:noFill/>
                    </a:ln>
                  </pic:spPr>
                </pic:pic>
              </a:graphicData>
            </a:graphic>
          </wp:inline>
        </w:drawing>
      </w:r>
      <w:r w:rsidRPr="009A1484">
        <w:rPr>
          <w:rFonts w:ascii="Times New Roman" w:eastAsia="Times New Roman" w:hAnsi="Times New Roman" w:cs="Times New Roman"/>
          <w:sz w:val="24"/>
          <w:szCs w:val="24"/>
          <w:lang w:eastAsia="ru-RU"/>
        </w:rPr>
        <w:t>, получается существенное сокращение объема вычислений. К сожалению, не все так просто. Учет структуры векторов тоже требует машинного времени. Необходимо выполнить сопоставление номеров ненулевых элементов с целью обнаружения пар значений, которые необходимо перемножить и накопить в частичную сумму.</w:t>
      </w:r>
    </w:p>
    <w:p w:rsidR="009A1484" w:rsidRPr="009A1484" w:rsidRDefault="009A1484" w:rsidP="009A1484">
      <w:p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Во-вторых, необходимо научиться выделять вектора в матрицах A и B. В соответствии с определением, речь идет о строках матрицы A и столбцах матрицы B. Выделить строку матрицы в формате CRS не представляет труда: i-я строка может быть легко найдена, так как ссылки на первый элемент poiner[i] и последний элемент (pointer[i+1]-1) известны, что позволяет получить доступ к значениям элементов и номерам столбцов, хранящихся в массивах values и cols соответственно. Таким образом, проход по строке выполняется за время, пропорциональное числу ненулевых элементов в указанной строке, а проход по всем строкам – за время, пропорциональное NZ, где NZ – количество ненулевых элементов в матрице.</w:t>
      </w:r>
    </w:p>
    <w:p w:rsidR="009A1484" w:rsidRPr="009A1484" w:rsidRDefault="009A1484" w:rsidP="009A1484">
      <w:p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Проблема возникает с выделением столбца. Чтобы найти элементы столбца j необходимо просмотреть массив cols (</w:t>
      </w:r>
      <w:r w:rsidRPr="009A1484">
        <w:rPr>
          <w:rFonts w:ascii="Times New Roman" w:eastAsia="Times New Roman" w:hAnsi="Times New Roman" w:cs="Times New Roman"/>
          <w:noProof/>
          <w:sz w:val="24"/>
          <w:szCs w:val="24"/>
          <w:lang w:eastAsia="ru-RU"/>
        </w:rPr>
        <w:drawing>
          <wp:inline distT="0" distB="0" distL="0" distR="0">
            <wp:extent cx="628650" cy="171450"/>
            <wp:effectExtent l="0" t="0" r="0" b="0"/>
            <wp:docPr id="56" name="Рисунок 56" descr="\sim N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im NZ"/>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8650" cy="171450"/>
                    </a:xfrm>
                    <a:prstGeom prst="rect">
                      <a:avLst/>
                    </a:prstGeom>
                    <a:noFill/>
                    <a:ln>
                      <a:noFill/>
                    </a:ln>
                  </pic:spPr>
                </pic:pic>
              </a:graphicData>
            </a:graphic>
          </wp:inline>
        </w:drawing>
      </w:r>
      <w:r w:rsidRPr="009A1484">
        <w:rPr>
          <w:rFonts w:ascii="Times New Roman" w:eastAsia="Times New Roman" w:hAnsi="Times New Roman" w:cs="Times New Roman"/>
          <w:sz w:val="24"/>
          <w:szCs w:val="24"/>
          <w:lang w:eastAsia="ru-RU"/>
        </w:rPr>
        <w:t xml:space="preserve"> операций) и выделить все элементы, у которых в соответствующей ячейке массива cols записано число j. Если это нужно проделать для каждого столбца, необходимо </w:t>
      </w:r>
      <w:r w:rsidRPr="009A1484">
        <w:rPr>
          <w:rFonts w:ascii="Times New Roman" w:eastAsia="Times New Roman" w:hAnsi="Times New Roman" w:cs="Times New Roman"/>
          <w:noProof/>
          <w:sz w:val="24"/>
          <w:szCs w:val="24"/>
          <w:lang w:eastAsia="ru-RU"/>
        </w:rPr>
        <w:drawing>
          <wp:inline distT="0" distB="0" distL="0" distR="0">
            <wp:extent cx="962025" cy="171450"/>
            <wp:effectExtent l="0" t="0" r="9525" b="0"/>
            <wp:docPr id="55" name="Рисунок 55" descr="\sim NZ\cdo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im NZ\cdot 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62025" cy="171450"/>
                    </a:xfrm>
                    <a:prstGeom prst="rect">
                      <a:avLst/>
                    </a:prstGeom>
                    <a:noFill/>
                    <a:ln>
                      <a:noFill/>
                    </a:ln>
                  </pic:spPr>
                </pic:pic>
              </a:graphicData>
            </a:graphic>
          </wp:inline>
        </w:drawing>
      </w:r>
      <w:r w:rsidRPr="009A1484">
        <w:rPr>
          <w:rFonts w:ascii="Times New Roman" w:eastAsia="Times New Roman" w:hAnsi="Times New Roman" w:cs="Times New Roman"/>
          <w:sz w:val="24"/>
          <w:szCs w:val="24"/>
          <w:lang w:eastAsia="ru-RU"/>
        </w:rPr>
        <w:t>операций, что является неэффективным.</w:t>
      </w:r>
    </w:p>
    <w:p w:rsidR="009A1484" w:rsidRPr="009A1484" w:rsidRDefault="009A1484" w:rsidP="009A1484">
      <w:p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 xml:space="preserve">Возможное, но не единственное решение проблемы состоит в транспонировании матрицы B: после вычисления </w:t>
      </w:r>
      <w:r w:rsidRPr="009A1484">
        <w:rPr>
          <w:rFonts w:ascii="Times New Roman" w:eastAsia="Times New Roman" w:hAnsi="Times New Roman" w:cs="Times New Roman"/>
          <w:noProof/>
          <w:sz w:val="24"/>
          <w:szCs w:val="24"/>
          <w:lang w:eastAsia="ru-RU"/>
        </w:rPr>
        <w:drawing>
          <wp:inline distT="0" distB="0" distL="0" distR="0">
            <wp:extent cx="304800" cy="209550"/>
            <wp:effectExtent l="0" t="0" r="0" b="0"/>
            <wp:docPr id="54" name="Рисунок 54" descr="B^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209550"/>
                    </a:xfrm>
                    <a:prstGeom prst="rect">
                      <a:avLst/>
                    </a:prstGeom>
                    <a:noFill/>
                    <a:ln>
                      <a:noFill/>
                    </a:ln>
                  </pic:spPr>
                </pic:pic>
              </a:graphicData>
            </a:graphic>
          </wp:inline>
        </w:drawing>
      </w:r>
      <w:r w:rsidRPr="009A1484">
        <w:rPr>
          <w:rFonts w:ascii="Times New Roman" w:eastAsia="Times New Roman" w:hAnsi="Times New Roman" w:cs="Times New Roman"/>
          <w:sz w:val="24"/>
          <w:szCs w:val="24"/>
          <w:lang w:eastAsia="ru-RU"/>
        </w:rPr>
        <w:t>появится возможность эффективно работать со столбцами исходной матрицы B, а сам алгоритм транспонирования работает достаточно быстро. Другой вариант – для каждой CRSматрицы, которая может понадобиться в столбцовом представлении, дополнительно хранить транспонированный портрет. Сэкономив время на транспонировании, придется смириться с расходами времени на поддержание дополнительного портрета в актуальном состоянии. Есть и другие варианты решения проблемы, никак не связанные с транспонированием матрицы B (см., например, эффективный алгоритм Густавсона [11]). В дальнейшем мы будем использовать подход, основанный на транспонировании матрицы B.</w:t>
      </w:r>
    </w:p>
    <w:p w:rsidR="009A1484" w:rsidRPr="009A1484" w:rsidRDefault="009A1484" w:rsidP="009A1484">
      <w:p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 xml:space="preserve">В-третьих, необходимо научиться записывать посчитанные элементы в матрицу C. Учитывая, что C хранится в формате CRS, важно избежать перепаковок. Для этого нужно обеспечить пополнение матрицы C ненулевыми элементами последовательно, по строкам – слева направо, сверху вниз. Это означает, что часто используемый в вычислениях на бумаге метод "возьмем первый столбец матрицы B, запишем его над матрицей A и перемножим на все строки…" не подходит. Нужно делать наоборот – брать первую строку матрицы A и умножать ее по очереди на все столбцы матрицы B (строки матрицы </w:t>
      </w:r>
      <w:r w:rsidRPr="009A1484">
        <w:rPr>
          <w:rFonts w:ascii="Times New Roman" w:eastAsia="Times New Roman" w:hAnsi="Times New Roman" w:cs="Times New Roman"/>
          <w:noProof/>
          <w:sz w:val="24"/>
          <w:szCs w:val="24"/>
          <w:lang w:eastAsia="ru-RU"/>
        </w:rPr>
        <w:drawing>
          <wp:inline distT="0" distB="0" distL="0" distR="0">
            <wp:extent cx="304800" cy="209550"/>
            <wp:effectExtent l="0" t="0" r="0" b="0"/>
            <wp:docPr id="53" name="Рисунок 53" descr="B^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209550"/>
                    </a:xfrm>
                    <a:prstGeom prst="rect">
                      <a:avLst/>
                    </a:prstGeom>
                    <a:noFill/>
                    <a:ln>
                      <a:noFill/>
                    </a:ln>
                  </pic:spPr>
                </pic:pic>
              </a:graphicData>
            </a:graphic>
          </wp:inline>
        </w:drawing>
      </w:r>
      <w:r w:rsidRPr="009A1484">
        <w:rPr>
          <w:rFonts w:ascii="Times New Roman" w:eastAsia="Times New Roman" w:hAnsi="Times New Roman" w:cs="Times New Roman"/>
          <w:sz w:val="24"/>
          <w:szCs w:val="24"/>
          <w:lang w:eastAsia="ru-RU"/>
        </w:rPr>
        <w:t>). В этом случае обеспечивается последовательное пополнение матрицы С, позволяющее дописывать элементы в массивы values и cols, а также формировать массив pointer.</w:t>
      </w:r>
    </w:p>
    <w:p w:rsidR="009A1484" w:rsidRPr="009A1484" w:rsidRDefault="009A1484" w:rsidP="009A1484">
      <w:p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Таким образом, для выполнения матричного умножения разреженных матриц необходимо сделать следующее:</w:t>
      </w:r>
    </w:p>
    <w:p w:rsidR="009A1484" w:rsidRPr="009A1484" w:rsidRDefault="009A1484" w:rsidP="009A1484">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Реализовать транспонирование разреженной матрицы и применить его к матрице B.</w:t>
      </w:r>
    </w:p>
    <w:p w:rsidR="009A1484" w:rsidRPr="009A1484" w:rsidRDefault="009A1484" w:rsidP="009A1484">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Инициализировать структуру данных для матрицы C, обеспечить возможность ее пополнения элементами.</w:t>
      </w:r>
    </w:p>
    <w:p w:rsidR="009A1484" w:rsidRPr="009A1484" w:rsidRDefault="009A1484" w:rsidP="009A1484">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 xml:space="preserve">Последовательно перемножить каждую строку матрицы A на каждую из строк матрицы </w:t>
      </w:r>
      <w:r w:rsidRPr="009A1484">
        <w:rPr>
          <w:rFonts w:ascii="Times New Roman" w:eastAsia="Times New Roman" w:hAnsi="Times New Roman" w:cs="Times New Roman"/>
          <w:noProof/>
          <w:sz w:val="24"/>
          <w:szCs w:val="24"/>
          <w:lang w:eastAsia="ru-RU"/>
        </w:rPr>
        <w:drawing>
          <wp:inline distT="0" distB="0" distL="0" distR="0">
            <wp:extent cx="304800" cy="209550"/>
            <wp:effectExtent l="0" t="0" r="0" b="0"/>
            <wp:docPr id="52" name="Рисунок 52" descr="B^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209550"/>
                    </a:xfrm>
                    <a:prstGeom prst="rect">
                      <a:avLst/>
                    </a:prstGeom>
                    <a:noFill/>
                    <a:ln>
                      <a:noFill/>
                    </a:ln>
                  </pic:spPr>
                </pic:pic>
              </a:graphicData>
            </a:graphic>
          </wp:inline>
        </w:drawing>
      </w:r>
      <w:r w:rsidRPr="009A1484">
        <w:rPr>
          <w:rFonts w:ascii="Times New Roman" w:eastAsia="Times New Roman" w:hAnsi="Times New Roman" w:cs="Times New Roman"/>
          <w:sz w:val="24"/>
          <w:szCs w:val="24"/>
          <w:lang w:eastAsia="ru-RU"/>
        </w:rPr>
        <w:t>, записывая в C полученные результаты и формируя ее структуру.</w:t>
      </w:r>
    </w:p>
    <w:p w:rsidR="009A1484" w:rsidRPr="009A1484" w:rsidRDefault="009A1484" w:rsidP="009A1484">
      <w:p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Еще один непростой момент: в процессе вычисления скалярного произведения на бумаге (в точной арифметике) может получиться нуль, причем не только в том случае, когда при сопоставлении векторов соответствующих друг другу пар не обнаружилось, но и просто как естественный результат. В арифметике с плавающей точкой нуль может получиться еще и в связи с ограничениями на представление чисел и погрешностью вычислений (см. стандарт IEEE-754). Нули, получившиеся в процессе вычислений, можно как хранить в матрице C (в векторе values в соответствующей позиции), так и не хранить; оба подхода имеют право на существование.</w:t>
      </w:r>
    </w:p>
    <w:p w:rsidR="009A1484" w:rsidRPr="009A1484" w:rsidRDefault="009A1484" w:rsidP="009A1484">
      <w:p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 xml:space="preserve">Как следует из приведенного описания, основной операцией является скалярное произведение двух разреженных векторов ( обозначим их </w:t>
      </w:r>
      <w:r w:rsidRPr="009A1484">
        <w:rPr>
          <w:rFonts w:ascii="Times New Roman" w:eastAsia="Times New Roman" w:hAnsi="Times New Roman" w:cs="Times New Roman"/>
          <w:noProof/>
          <w:sz w:val="24"/>
          <w:szCs w:val="24"/>
          <w:lang w:eastAsia="ru-RU"/>
        </w:rPr>
        <w:drawing>
          <wp:inline distT="0" distB="0" distL="0" distR="0">
            <wp:extent cx="219075" cy="200025"/>
            <wp:effectExtent l="0" t="0" r="9525" b="9525"/>
            <wp:docPr id="51" name="Рисунок 51" descr="V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_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9075" cy="200025"/>
                    </a:xfrm>
                    <a:prstGeom prst="rect">
                      <a:avLst/>
                    </a:prstGeom>
                    <a:noFill/>
                    <a:ln>
                      <a:noFill/>
                    </a:ln>
                  </pic:spPr>
                </pic:pic>
              </a:graphicData>
            </a:graphic>
          </wp:inline>
        </w:drawing>
      </w:r>
      <w:r w:rsidRPr="009A1484">
        <w:rPr>
          <w:rFonts w:ascii="Times New Roman" w:eastAsia="Times New Roman" w:hAnsi="Times New Roman" w:cs="Times New Roman"/>
          <w:sz w:val="24"/>
          <w:szCs w:val="24"/>
          <w:lang w:eastAsia="ru-RU"/>
        </w:rPr>
        <w:t xml:space="preserve">и </w:t>
      </w:r>
      <w:r w:rsidRPr="009A1484">
        <w:rPr>
          <w:rFonts w:ascii="Times New Roman" w:eastAsia="Times New Roman" w:hAnsi="Times New Roman" w:cs="Times New Roman"/>
          <w:noProof/>
          <w:sz w:val="24"/>
          <w:szCs w:val="24"/>
          <w:lang w:eastAsia="ru-RU"/>
        </w:rPr>
        <w:drawing>
          <wp:inline distT="0" distB="0" distL="0" distR="0">
            <wp:extent cx="219075" cy="200025"/>
            <wp:effectExtent l="0" t="0" r="9525" b="9525"/>
            <wp:docPr id="50" name="Рисунок 50" descr="V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_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9075" cy="200025"/>
                    </a:xfrm>
                    <a:prstGeom prst="rect">
                      <a:avLst/>
                    </a:prstGeom>
                    <a:noFill/>
                    <a:ln>
                      <a:noFill/>
                    </a:ln>
                  </pic:spPr>
                </pic:pic>
              </a:graphicData>
            </a:graphic>
          </wp:inline>
        </w:drawing>
      </w:r>
      <w:r w:rsidRPr="009A1484">
        <w:rPr>
          <w:rFonts w:ascii="Times New Roman" w:eastAsia="Times New Roman" w:hAnsi="Times New Roman" w:cs="Times New Roman"/>
          <w:sz w:val="24"/>
          <w:szCs w:val="24"/>
          <w:lang w:eastAsia="ru-RU"/>
        </w:rPr>
        <w:t>), и к ее реализации нужно подойти с особой тщательностью.</w:t>
      </w:r>
    </w:p>
    <w:p w:rsidR="009A1484" w:rsidRPr="009A1484" w:rsidRDefault="009A1484" w:rsidP="009A1484">
      <w:p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 xml:space="preserve">Алгоритм подразумевает для каждой отличной от нуля компоненты вектора </w:t>
      </w:r>
      <w:r w:rsidRPr="009A1484">
        <w:rPr>
          <w:rFonts w:ascii="Times New Roman" w:eastAsia="Times New Roman" w:hAnsi="Times New Roman" w:cs="Times New Roman"/>
          <w:noProof/>
          <w:sz w:val="24"/>
          <w:szCs w:val="24"/>
          <w:lang w:eastAsia="ru-RU"/>
        </w:rPr>
        <w:drawing>
          <wp:inline distT="0" distB="0" distL="0" distR="0">
            <wp:extent cx="219075" cy="200025"/>
            <wp:effectExtent l="0" t="0" r="9525" b="9525"/>
            <wp:docPr id="49" name="Рисунок 49" descr="V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_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9075" cy="200025"/>
                    </a:xfrm>
                    <a:prstGeom prst="rect">
                      <a:avLst/>
                    </a:prstGeom>
                    <a:noFill/>
                    <a:ln>
                      <a:noFill/>
                    </a:ln>
                  </pic:spPr>
                </pic:pic>
              </a:graphicData>
            </a:graphic>
          </wp:inline>
        </w:drawing>
      </w:r>
      <w:r w:rsidRPr="009A1484">
        <w:rPr>
          <w:rFonts w:ascii="Times New Roman" w:eastAsia="Times New Roman" w:hAnsi="Times New Roman" w:cs="Times New Roman"/>
          <w:sz w:val="24"/>
          <w:szCs w:val="24"/>
          <w:lang w:eastAsia="ru-RU"/>
        </w:rPr>
        <w:t xml:space="preserve">проверку, есть ли отличная от нуля компонента с таким же номером в векторе </w:t>
      </w:r>
      <w:r w:rsidRPr="009A1484">
        <w:rPr>
          <w:rFonts w:ascii="Times New Roman" w:eastAsia="Times New Roman" w:hAnsi="Times New Roman" w:cs="Times New Roman"/>
          <w:noProof/>
          <w:sz w:val="24"/>
          <w:szCs w:val="24"/>
          <w:lang w:eastAsia="ru-RU"/>
        </w:rPr>
        <w:drawing>
          <wp:inline distT="0" distB="0" distL="0" distR="0">
            <wp:extent cx="219075" cy="200025"/>
            <wp:effectExtent l="0" t="0" r="9525" b="9525"/>
            <wp:docPr id="48" name="Рисунок 48" descr="V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_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9075" cy="200025"/>
                    </a:xfrm>
                    <a:prstGeom prst="rect">
                      <a:avLst/>
                    </a:prstGeom>
                    <a:noFill/>
                    <a:ln>
                      <a:noFill/>
                    </a:ln>
                  </pic:spPr>
                </pic:pic>
              </a:graphicData>
            </a:graphic>
          </wp:inline>
        </w:drawing>
      </w:r>
      <w:r w:rsidRPr="009A1484">
        <w:rPr>
          <w:rFonts w:ascii="Times New Roman" w:eastAsia="Times New Roman" w:hAnsi="Times New Roman" w:cs="Times New Roman"/>
          <w:sz w:val="24"/>
          <w:szCs w:val="24"/>
          <w:lang w:eastAsia="ru-RU"/>
        </w:rPr>
        <w:t>. Простейший вариант такой проверки имеет квадратичную трудоемкость, что существенно сказывается на эффективности.</w:t>
      </w:r>
    </w:p>
    <w:p w:rsidR="009A1484" w:rsidRPr="009A1484" w:rsidRDefault="009A1484" w:rsidP="009A1484">
      <w:p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Заметим, что каждый умножаемый вектор является строкой матрицы и упорядочен в соответствии с выбранной структурой хранения матрицы. Это означает, что для сопоставления компонент может быть применен алгоритм, весьма похожий на слияние двух отсортированных массивов в один с сохранением упорядочивания. Алгоритм выглядит следующим образом:</w:t>
      </w:r>
    </w:p>
    <w:p w:rsidR="009A1484" w:rsidRPr="009A1484" w:rsidRDefault="009A1484" w:rsidP="009A1484">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 xml:space="preserve">Встать на начало обоих векторов </w:t>
      </w:r>
      <w:r w:rsidRPr="009A1484">
        <w:rPr>
          <w:rFonts w:ascii="Times New Roman" w:eastAsia="Times New Roman" w:hAnsi="Times New Roman" w:cs="Times New Roman"/>
          <w:noProof/>
          <w:sz w:val="24"/>
          <w:szCs w:val="24"/>
          <w:lang w:eastAsia="ru-RU"/>
        </w:rPr>
        <w:drawing>
          <wp:inline distT="0" distB="0" distL="0" distR="0">
            <wp:extent cx="1838325" cy="247650"/>
            <wp:effectExtent l="0" t="0" r="9525" b="0"/>
            <wp:docPr id="47" name="Рисунок 47" descr="\left(ks =\cdots , ls =\cdots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eft(ks =\cdots , ls =\cdots \righ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38325" cy="247650"/>
                    </a:xfrm>
                    <a:prstGeom prst="rect">
                      <a:avLst/>
                    </a:prstGeom>
                    <a:noFill/>
                    <a:ln>
                      <a:noFill/>
                    </a:ln>
                  </pic:spPr>
                </pic:pic>
              </a:graphicData>
            </a:graphic>
          </wp:inline>
        </w:drawing>
      </w:r>
    </w:p>
    <w:p w:rsidR="009A1484" w:rsidRPr="009A1484" w:rsidRDefault="009A1484" w:rsidP="009A1484">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 xml:space="preserve">Сравнить текущие элементы </w:t>
      </w:r>
      <w:r w:rsidRPr="009A1484">
        <w:rPr>
          <w:rFonts w:ascii="Times New Roman" w:eastAsia="Times New Roman" w:hAnsi="Times New Roman" w:cs="Times New Roman"/>
          <w:noProof/>
          <w:sz w:val="24"/>
          <w:szCs w:val="24"/>
          <w:lang w:eastAsia="ru-RU"/>
        </w:rPr>
        <w:drawing>
          <wp:inline distT="0" distB="0" distL="0" distR="0">
            <wp:extent cx="1876425" cy="247650"/>
            <wp:effectExtent l="0" t="0" r="9525" b="0"/>
            <wp:docPr id="46" name="Рисунок 46" descr="A.Col[ks] и B.Co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Col[ks] и B.Col[l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76425" cy="247650"/>
                    </a:xfrm>
                    <a:prstGeom prst="rect">
                      <a:avLst/>
                    </a:prstGeom>
                    <a:noFill/>
                    <a:ln>
                      <a:noFill/>
                    </a:ln>
                  </pic:spPr>
                </pic:pic>
              </a:graphicData>
            </a:graphic>
          </wp:inline>
        </w:drawing>
      </w:r>
      <w:r w:rsidRPr="009A1484">
        <w:rPr>
          <w:rFonts w:ascii="Times New Roman" w:eastAsia="Times New Roman" w:hAnsi="Times New Roman" w:cs="Times New Roman"/>
          <w:sz w:val="24"/>
          <w:szCs w:val="24"/>
          <w:lang w:eastAsia="ru-RU"/>
        </w:rPr>
        <w:t xml:space="preserve">. Если значения совпадают, накопить в сумму произведение A.Value[ks] * B.Value[ls] и увеличить оба индекса, в противном случае – увеличить один из индексов, в зависимости от того, какое значение больше (например, </w:t>
      </w:r>
      <w:r w:rsidRPr="009A1484">
        <w:rPr>
          <w:rFonts w:ascii="Times New Roman" w:eastAsia="Times New Roman" w:hAnsi="Times New Roman" w:cs="Times New Roman"/>
          <w:noProof/>
          <w:sz w:val="24"/>
          <w:szCs w:val="24"/>
          <w:lang w:eastAsia="ru-RU"/>
        </w:rPr>
        <w:drawing>
          <wp:inline distT="0" distB="0" distL="0" distR="0">
            <wp:extent cx="2971800" cy="247650"/>
            <wp:effectExtent l="0" t="0" r="0" b="0"/>
            <wp:docPr id="45" name="Рисунок 45" descr="A.Col[ks] &gt; B.Col[ls] \rightarrow 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Col[ks] &gt; B.Col[ls] \rightarrow l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71800" cy="247650"/>
                    </a:xfrm>
                    <a:prstGeom prst="rect">
                      <a:avLst/>
                    </a:prstGeom>
                    <a:noFill/>
                    <a:ln>
                      <a:noFill/>
                    </a:ln>
                  </pic:spPr>
                </pic:pic>
              </a:graphicData>
            </a:graphic>
          </wp:inline>
        </w:drawing>
      </w:r>
      <w:r w:rsidRPr="009A1484">
        <w:rPr>
          <w:rFonts w:ascii="Times New Roman" w:eastAsia="Times New Roman" w:hAnsi="Times New Roman" w:cs="Times New Roman"/>
          <w:sz w:val="24"/>
          <w:szCs w:val="24"/>
          <w:lang w:eastAsia="ru-RU"/>
        </w:rPr>
        <w:t>).</w:t>
      </w:r>
    </w:p>
    <w:p w:rsidR="009A1484" w:rsidRPr="009A1484" w:rsidRDefault="009A1484" w:rsidP="009A1484">
      <w:p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Шаг 2 выполняется до тех пор, пока не кончатся элементы хотя бы в одном из векторов.</w:t>
      </w:r>
    </w:p>
    <w:p w:rsidR="009A1484" w:rsidRPr="009A1484" w:rsidRDefault="009A1484" w:rsidP="009A1484">
      <w:p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Данный алгоритм имеет линейную трудоемкость, но он не очень хорошо соответствует архитектуре компьютера, т.к. содержит очень много ветвлений. Существуют более эффективные схемы: например, в книге [10] предлагается следующий алгоритм вычисления скалярного произведения разреженных векторов.</w:t>
      </w:r>
    </w:p>
    <w:p w:rsidR="009A1484" w:rsidRPr="009A1484" w:rsidRDefault="009A1484" w:rsidP="009A1484">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Создадим дополнительный целочисленный массив X длины N. Инициализируем его числом -1. Обнулим вещественную переменную S.</w:t>
      </w:r>
    </w:p>
    <w:p w:rsidR="009A1484" w:rsidRPr="009A1484" w:rsidRDefault="009A1484" w:rsidP="009A1484">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 xml:space="preserve">Просмотрим все ненулевые элементы первого вектора </w:t>
      </w:r>
      <w:r w:rsidRPr="009A1484">
        <w:rPr>
          <w:rFonts w:ascii="Times New Roman" w:eastAsia="Times New Roman" w:hAnsi="Times New Roman" w:cs="Times New Roman"/>
          <w:noProof/>
          <w:sz w:val="24"/>
          <w:szCs w:val="24"/>
          <w:lang w:eastAsia="ru-RU"/>
        </w:rPr>
        <w:drawing>
          <wp:inline distT="0" distB="0" distL="0" distR="0">
            <wp:extent cx="219075" cy="200025"/>
            <wp:effectExtent l="0" t="0" r="9525" b="9525"/>
            <wp:docPr id="44" name="Рисунок 44" descr="V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V_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9075" cy="200025"/>
                    </a:xfrm>
                    <a:prstGeom prst="rect">
                      <a:avLst/>
                    </a:prstGeom>
                    <a:noFill/>
                    <a:ln>
                      <a:noFill/>
                    </a:ln>
                  </pic:spPr>
                </pic:pic>
              </a:graphicData>
            </a:graphic>
          </wp:inline>
        </w:drawing>
      </w:r>
      <w:r w:rsidRPr="009A1484">
        <w:rPr>
          <w:rFonts w:ascii="Times New Roman" w:eastAsia="Times New Roman" w:hAnsi="Times New Roman" w:cs="Times New Roman"/>
          <w:sz w:val="24"/>
          <w:szCs w:val="24"/>
          <w:lang w:eastAsia="ru-RU"/>
        </w:rPr>
        <w:t xml:space="preserve">. Пусть такой элемент с порядковым номером i расположен в столбце с номером </w:t>
      </w:r>
      <w:r w:rsidRPr="009A1484">
        <w:rPr>
          <w:rFonts w:ascii="Times New Roman" w:eastAsia="Times New Roman" w:hAnsi="Times New Roman" w:cs="Times New Roman"/>
          <w:noProof/>
          <w:sz w:val="24"/>
          <w:szCs w:val="24"/>
          <w:lang w:eastAsia="ru-RU"/>
        </w:rPr>
        <w:drawing>
          <wp:inline distT="0" distB="0" distL="0" distR="0">
            <wp:extent cx="1228725" cy="247650"/>
            <wp:effectExtent l="0" t="0" r="9525" b="0"/>
            <wp:docPr id="43" name="Рисунок 43" descr="j=V_1.col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j=V_1.cols[i]"/>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28725" cy="247650"/>
                    </a:xfrm>
                    <a:prstGeom prst="rect">
                      <a:avLst/>
                    </a:prstGeom>
                    <a:noFill/>
                    <a:ln>
                      <a:noFill/>
                    </a:ln>
                  </pic:spPr>
                </pic:pic>
              </a:graphicData>
            </a:graphic>
          </wp:inline>
        </w:drawing>
      </w:r>
      <w:r w:rsidRPr="009A1484">
        <w:rPr>
          <w:rFonts w:ascii="Times New Roman" w:eastAsia="Times New Roman" w:hAnsi="Times New Roman" w:cs="Times New Roman"/>
          <w:sz w:val="24"/>
          <w:szCs w:val="24"/>
          <w:lang w:eastAsia="ru-RU"/>
        </w:rPr>
        <w:t>. В этом случае запишем i в j-ю ячейку массива X.</w:t>
      </w:r>
    </w:p>
    <w:p w:rsidR="009A1484" w:rsidRPr="009A1484" w:rsidRDefault="009A1484" w:rsidP="009A1484">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 xml:space="preserve">Просмотрим в цикле все ненулевые элементы второго вектора </w:t>
      </w:r>
      <w:r w:rsidRPr="009A1484">
        <w:rPr>
          <w:rFonts w:ascii="Times New Roman" w:eastAsia="Times New Roman" w:hAnsi="Times New Roman" w:cs="Times New Roman"/>
          <w:noProof/>
          <w:sz w:val="24"/>
          <w:szCs w:val="24"/>
          <w:lang w:eastAsia="ru-RU"/>
        </w:rPr>
        <w:drawing>
          <wp:inline distT="0" distB="0" distL="0" distR="0">
            <wp:extent cx="219075" cy="200025"/>
            <wp:effectExtent l="0" t="0" r="9525" b="9525"/>
            <wp:docPr id="42" name="Рисунок 42" descr="V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V_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9075" cy="200025"/>
                    </a:xfrm>
                    <a:prstGeom prst="rect">
                      <a:avLst/>
                    </a:prstGeom>
                    <a:noFill/>
                    <a:ln>
                      <a:noFill/>
                    </a:ln>
                  </pic:spPr>
                </pic:pic>
              </a:graphicData>
            </a:graphic>
          </wp:inline>
        </w:drawing>
      </w:r>
      <w:r w:rsidRPr="009A1484">
        <w:rPr>
          <w:rFonts w:ascii="Times New Roman" w:eastAsia="Times New Roman" w:hAnsi="Times New Roman" w:cs="Times New Roman"/>
          <w:sz w:val="24"/>
          <w:szCs w:val="24"/>
          <w:lang w:eastAsia="ru-RU"/>
        </w:rPr>
        <w:t xml:space="preserve">. Пусть элемент с порядковым номером k расположен в столбце с номером </w:t>
      </w:r>
      <w:r w:rsidRPr="009A1484">
        <w:rPr>
          <w:rFonts w:ascii="Times New Roman" w:eastAsia="Times New Roman" w:hAnsi="Times New Roman" w:cs="Times New Roman"/>
          <w:noProof/>
          <w:sz w:val="24"/>
          <w:szCs w:val="24"/>
          <w:lang w:eastAsia="ru-RU"/>
        </w:rPr>
        <w:drawing>
          <wp:inline distT="0" distB="0" distL="0" distR="0">
            <wp:extent cx="1266825" cy="247650"/>
            <wp:effectExtent l="0" t="0" r="9525" b="0"/>
            <wp:docPr id="41" name="Рисунок 41" descr="z=V_2.col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z=V_2.cols[k]"/>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66825" cy="247650"/>
                    </a:xfrm>
                    <a:prstGeom prst="rect">
                      <a:avLst/>
                    </a:prstGeom>
                    <a:noFill/>
                    <a:ln>
                      <a:noFill/>
                    </a:ln>
                  </pic:spPr>
                </pic:pic>
              </a:graphicData>
            </a:graphic>
          </wp:inline>
        </w:drawing>
      </w:r>
      <w:r w:rsidRPr="009A1484">
        <w:rPr>
          <w:rFonts w:ascii="Times New Roman" w:eastAsia="Times New Roman" w:hAnsi="Times New Roman" w:cs="Times New Roman"/>
          <w:sz w:val="24"/>
          <w:szCs w:val="24"/>
          <w:lang w:eastAsia="ru-RU"/>
        </w:rPr>
        <w:t xml:space="preserve">. Проверим значение </w:t>
      </w:r>
      <w:r w:rsidRPr="009A1484">
        <w:rPr>
          <w:rFonts w:ascii="Times New Roman" w:eastAsia="Times New Roman" w:hAnsi="Times New Roman" w:cs="Times New Roman"/>
          <w:noProof/>
          <w:sz w:val="24"/>
          <w:szCs w:val="24"/>
          <w:lang w:eastAsia="ru-RU"/>
        </w:rPr>
        <w:drawing>
          <wp:inline distT="0" distB="0" distL="0" distR="0">
            <wp:extent cx="438150" cy="247650"/>
            <wp:effectExtent l="0" t="0" r="0" b="0"/>
            <wp:docPr id="40" name="Рисунок 40" descr="X[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X[z]"/>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8150" cy="247650"/>
                    </a:xfrm>
                    <a:prstGeom prst="rect">
                      <a:avLst/>
                    </a:prstGeom>
                    <a:noFill/>
                    <a:ln>
                      <a:noFill/>
                    </a:ln>
                  </pic:spPr>
                </pic:pic>
              </a:graphicData>
            </a:graphic>
          </wp:inline>
        </w:drawing>
      </w:r>
      <w:r w:rsidRPr="009A1484">
        <w:rPr>
          <w:rFonts w:ascii="Times New Roman" w:eastAsia="Times New Roman" w:hAnsi="Times New Roman" w:cs="Times New Roman"/>
          <w:sz w:val="24"/>
          <w:szCs w:val="24"/>
          <w:lang w:eastAsia="ru-RU"/>
        </w:rPr>
        <w:t xml:space="preserve">. Если оно равно -1, в первом векторе нет соответствующего элемента, т.е. умножение выполнять не нужно. Иначе умножаем </w:t>
      </w:r>
      <w:r w:rsidRPr="009A1484">
        <w:rPr>
          <w:rFonts w:ascii="Times New Roman" w:eastAsia="Times New Roman" w:hAnsi="Times New Roman" w:cs="Times New Roman"/>
          <w:noProof/>
          <w:sz w:val="24"/>
          <w:szCs w:val="24"/>
          <w:lang w:eastAsia="ru-RU"/>
        </w:rPr>
        <w:drawing>
          <wp:inline distT="0" distB="0" distL="0" distR="0">
            <wp:extent cx="2647950" cy="247650"/>
            <wp:effectExtent l="0" t="0" r="0" b="0"/>
            <wp:docPr id="39" name="Рисунок 39" descr="V_2.values[k] и V_2.values[X[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V_2.values[k] и V_2.values[X[z]]"/>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47950" cy="247650"/>
                    </a:xfrm>
                    <a:prstGeom prst="rect">
                      <a:avLst/>
                    </a:prstGeom>
                    <a:noFill/>
                    <a:ln>
                      <a:noFill/>
                    </a:ln>
                  </pic:spPr>
                </pic:pic>
              </a:graphicData>
            </a:graphic>
          </wp:inline>
        </w:drawing>
      </w:r>
      <w:r w:rsidRPr="009A1484">
        <w:rPr>
          <w:rFonts w:ascii="Times New Roman" w:eastAsia="Times New Roman" w:hAnsi="Times New Roman" w:cs="Times New Roman"/>
          <w:sz w:val="24"/>
          <w:szCs w:val="24"/>
          <w:lang w:eastAsia="ru-RU"/>
        </w:rPr>
        <w:t>и накапливаем сумму в S.</w:t>
      </w:r>
    </w:p>
    <w:p w:rsidR="009A1484" w:rsidRPr="009A1484" w:rsidRDefault="009A1484" w:rsidP="009A1484">
      <w:p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Данный алгоритм также имеет линейную (относительно числа ненулевых элементов в векторе) трудоемкость, и не содержит избыточных ветвлений.</w:t>
      </w:r>
    </w:p>
    <w:p w:rsidR="009A1484" w:rsidRPr="009A1484" w:rsidRDefault="009A1484" w:rsidP="009A1484">
      <w:pPr>
        <w:spacing w:before="100" w:beforeAutospacing="1" w:after="100" w:afterAutospacing="1"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t>В заключение отметим, что рассмотренные нами базовые алгоритмы демонстрируют типичные трудности, которые возникают при реализации очевидных "плотных" алгоритмов в "разреженном" случае.</w:t>
      </w:r>
    </w:p>
    <w:bookmarkStart w:id="8" w:name="sect30"/>
    <w:bookmarkEnd w:id="8"/>
    <w:p w:rsidR="009A1484" w:rsidRPr="009A1484" w:rsidRDefault="009A1484" w:rsidP="009A1484">
      <w:pPr>
        <w:spacing w:after="0" w:line="240" w:lineRule="auto"/>
        <w:rPr>
          <w:rFonts w:ascii="Times New Roman" w:eastAsia="Times New Roman" w:hAnsi="Times New Roman" w:cs="Times New Roman"/>
          <w:color w:val="0000FF"/>
          <w:sz w:val="24"/>
          <w:szCs w:val="24"/>
          <w:u w:val="single"/>
          <w:lang w:eastAsia="ru-RU"/>
        </w:rPr>
      </w:pPr>
      <w:r w:rsidRPr="009A1484">
        <w:rPr>
          <w:rFonts w:ascii="Times New Roman" w:eastAsia="Times New Roman" w:hAnsi="Times New Roman" w:cs="Times New Roman"/>
          <w:sz w:val="24"/>
          <w:szCs w:val="24"/>
          <w:lang w:eastAsia="ru-RU"/>
        </w:rPr>
        <w:fldChar w:fldCharType="begin"/>
      </w:r>
      <w:r w:rsidRPr="009A1484">
        <w:rPr>
          <w:rFonts w:ascii="Times New Roman" w:eastAsia="Times New Roman" w:hAnsi="Times New Roman" w:cs="Times New Roman"/>
          <w:sz w:val="24"/>
          <w:szCs w:val="24"/>
          <w:lang w:eastAsia="ru-RU"/>
        </w:rPr>
        <w:instrText xml:space="preserve"> HYPERLINK "https://intuit.ru/studies/courses/4447/983/lecture/14931?page=6" </w:instrText>
      </w:r>
      <w:r w:rsidRPr="009A1484">
        <w:rPr>
          <w:rFonts w:ascii="Times New Roman" w:eastAsia="Times New Roman" w:hAnsi="Times New Roman" w:cs="Times New Roman"/>
          <w:sz w:val="24"/>
          <w:szCs w:val="24"/>
          <w:lang w:eastAsia="ru-RU"/>
        </w:rPr>
        <w:fldChar w:fldCharType="separate"/>
      </w:r>
    </w:p>
    <w:p w:rsidR="009A1484" w:rsidRPr="009A1484" w:rsidRDefault="009A1484" w:rsidP="009A1484">
      <w:pPr>
        <w:spacing w:after="0" w:line="240" w:lineRule="auto"/>
        <w:rPr>
          <w:rFonts w:ascii="Times New Roman" w:eastAsia="Times New Roman" w:hAnsi="Times New Roman" w:cs="Times New Roman"/>
          <w:sz w:val="24"/>
          <w:szCs w:val="24"/>
          <w:lang w:eastAsia="ru-RU"/>
        </w:rPr>
      </w:pPr>
      <w:r w:rsidRPr="009A1484">
        <w:rPr>
          <w:rFonts w:ascii="Times New Roman" w:eastAsia="Times New Roman" w:hAnsi="Times New Roman" w:cs="Times New Roman"/>
          <w:sz w:val="24"/>
          <w:szCs w:val="24"/>
          <w:lang w:eastAsia="ru-RU"/>
        </w:rPr>
        <w:fldChar w:fldCharType="end"/>
      </w:r>
    </w:p>
    <w:p w:rsidR="001D6963" w:rsidRDefault="001D6963"/>
    <w:sectPr w:rsidR="001D6963">
      <w:footerReference w:type="default" r:id="rId3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6F73" w:rsidRDefault="008E6F73" w:rsidP="00704E9F">
      <w:pPr>
        <w:spacing w:after="0" w:line="240" w:lineRule="auto"/>
      </w:pPr>
      <w:r>
        <w:separator/>
      </w:r>
    </w:p>
  </w:endnote>
  <w:endnote w:type="continuationSeparator" w:id="0">
    <w:p w:rsidR="008E6F73" w:rsidRDefault="008E6F73" w:rsidP="00704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9047870"/>
      <w:docPartObj>
        <w:docPartGallery w:val="Page Numbers (Bottom of Page)"/>
        <w:docPartUnique/>
      </w:docPartObj>
    </w:sdtPr>
    <w:sdtEndPr/>
    <w:sdtContent>
      <w:p w:rsidR="00704E9F" w:rsidRDefault="00704E9F">
        <w:pPr>
          <w:pStyle w:val="a7"/>
          <w:jc w:val="right"/>
        </w:pPr>
        <w:r>
          <w:fldChar w:fldCharType="begin"/>
        </w:r>
        <w:r>
          <w:instrText>PAGE   \* MERGEFORMAT</w:instrText>
        </w:r>
        <w:r>
          <w:fldChar w:fldCharType="separate"/>
        </w:r>
        <w:r w:rsidR="00C17FE9">
          <w:rPr>
            <w:noProof/>
          </w:rPr>
          <w:t>1</w:t>
        </w:r>
        <w:r>
          <w:fldChar w:fldCharType="end"/>
        </w:r>
      </w:p>
    </w:sdtContent>
  </w:sdt>
  <w:p w:rsidR="00704E9F" w:rsidRDefault="00704E9F">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6F73" w:rsidRDefault="008E6F73" w:rsidP="00704E9F">
      <w:pPr>
        <w:spacing w:after="0" w:line="240" w:lineRule="auto"/>
      </w:pPr>
      <w:r>
        <w:separator/>
      </w:r>
    </w:p>
  </w:footnote>
  <w:footnote w:type="continuationSeparator" w:id="0">
    <w:p w:rsidR="008E6F73" w:rsidRDefault="008E6F73" w:rsidP="00704E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2125B"/>
    <w:multiLevelType w:val="multilevel"/>
    <w:tmpl w:val="BB90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6108B"/>
    <w:multiLevelType w:val="multilevel"/>
    <w:tmpl w:val="946ED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A94191"/>
    <w:multiLevelType w:val="multilevel"/>
    <w:tmpl w:val="141A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402B0"/>
    <w:multiLevelType w:val="multilevel"/>
    <w:tmpl w:val="9C584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EA1063"/>
    <w:multiLevelType w:val="multilevel"/>
    <w:tmpl w:val="BCAE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7D0EAE"/>
    <w:multiLevelType w:val="multilevel"/>
    <w:tmpl w:val="A9603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5D7CFE"/>
    <w:multiLevelType w:val="multilevel"/>
    <w:tmpl w:val="DFE04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B92D79"/>
    <w:multiLevelType w:val="multilevel"/>
    <w:tmpl w:val="51882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6"/>
  </w:num>
  <w:num w:numId="4">
    <w:abstractNumId w:val="1"/>
  </w:num>
  <w:num w:numId="5">
    <w:abstractNumId w:val="7"/>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7CF"/>
    <w:rsid w:val="001D6963"/>
    <w:rsid w:val="002217CF"/>
    <w:rsid w:val="00422EA0"/>
    <w:rsid w:val="005D0899"/>
    <w:rsid w:val="00704E9F"/>
    <w:rsid w:val="008429AF"/>
    <w:rsid w:val="008E6F73"/>
    <w:rsid w:val="009A1484"/>
    <w:rsid w:val="00B741CB"/>
    <w:rsid w:val="00B831FF"/>
    <w:rsid w:val="00C17FE9"/>
    <w:rsid w:val="00DC2075"/>
    <w:rsid w:val="00E5685E"/>
    <w:rsid w:val="00E608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EC1951-8B3F-47AE-84B9-DD7B35F7E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next w:val="a"/>
    <w:link w:val="30"/>
    <w:uiPriority w:val="9"/>
    <w:semiHidden/>
    <w:unhideWhenUsed/>
    <w:qFormat/>
    <w:rsid w:val="00DC20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rsid w:val="009A148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9A1484"/>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paragraph" w:styleId="6">
    <w:name w:val="heading 6"/>
    <w:basedOn w:val="a"/>
    <w:link w:val="60"/>
    <w:uiPriority w:val="9"/>
    <w:qFormat/>
    <w:rsid w:val="009A1484"/>
    <w:pPr>
      <w:spacing w:before="100" w:beforeAutospacing="1" w:after="100" w:afterAutospacing="1" w:line="240" w:lineRule="auto"/>
      <w:outlineLvl w:val="5"/>
    </w:pPr>
    <w:rPr>
      <w:rFonts w:ascii="Times New Roman" w:eastAsia="Times New Roman" w:hAnsi="Times New Roman" w:cs="Times New Roman"/>
      <w:b/>
      <w:bCs/>
      <w:sz w:val="15"/>
      <w:szCs w:val="15"/>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9A1484"/>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9A1484"/>
    <w:rPr>
      <w:rFonts w:ascii="Times New Roman" w:eastAsia="Times New Roman" w:hAnsi="Times New Roman" w:cs="Times New Roman"/>
      <w:b/>
      <w:bCs/>
      <w:sz w:val="20"/>
      <w:szCs w:val="20"/>
      <w:lang w:eastAsia="ru-RU"/>
    </w:rPr>
  </w:style>
  <w:style w:type="character" w:customStyle="1" w:styleId="60">
    <w:name w:val="Заголовок 6 Знак"/>
    <w:basedOn w:val="a0"/>
    <w:link w:val="6"/>
    <w:uiPriority w:val="9"/>
    <w:rsid w:val="009A1484"/>
    <w:rPr>
      <w:rFonts w:ascii="Times New Roman" w:eastAsia="Times New Roman" w:hAnsi="Times New Roman" w:cs="Times New Roman"/>
      <w:b/>
      <w:bCs/>
      <w:sz w:val="15"/>
      <w:szCs w:val="15"/>
      <w:lang w:eastAsia="ru-RU"/>
    </w:rPr>
  </w:style>
  <w:style w:type="paragraph" w:styleId="a3">
    <w:name w:val="Normal (Web)"/>
    <w:basedOn w:val="a"/>
    <w:uiPriority w:val="99"/>
    <w:semiHidden/>
    <w:unhideWhenUsed/>
    <w:rsid w:val="009A148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9A1484"/>
    <w:rPr>
      <w:color w:val="0000FF"/>
      <w:u w:val="single"/>
    </w:rPr>
  </w:style>
  <w:style w:type="paragraph" w:styleId="a5">
    <w:name w:val="header"/>
    <w:basedOn w:val="a"/>
    <w:link w:val="a6"/>
    <w:uiPriority w:val="99"/>
    <w:unhideWhenUsed/>
    <w:rsid w:val="00704E9F"/>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704E9F"/>
  </w:style>
  <w:style w:type="paragraph" w:styleId="a7">
    <w:name w:val="footer"/>
    <w:basedOn w:val="a"/>
    <w:link w:val="a8"/>
    <w:uiPriority w:val="99"/>
    <w:unhideWhenUsed/>
    <w:rsid w:val="00704E9F"/>
    <w:pPr>
      <w:tabs>
        <w:tab w:val="center" w:pos="4677"/>
        <w:tab w:val="right" w:pos="9355"/>
      </w:tabs>
      <w:spacing w:after="0" w:line="240" w:lineRule="auto"/>
    </w:pPr>
  </w:style>
  <w:style w:type="character" w:customStyle="1" w:styleId="a8">
    <w:name w:val="Нижний колонтитул Знак"/>
    <w:basedOn w:val="a0"/>
    <w:link w:val="a7"/>
    <w:uiPriority w:val="99"/>
    <w:rsid w:val="00704E9F"/>
  </w:style>
  <w:style w:type="character" w:styleId="a9">
    <w:name w:val="Emphasis"/>
    <w:basedOn w:val="a0"/>
    <w:uiPriority w:val="20"/>
    <w:qFormat/>
    <w:rsid w:val="008429AF"/>
    <w:rPr>
      <w:i/>
      <w:iCs/>
    </w:rPr>
  </w:style>
  <w:style w:type="character" w:customStyle="1" w:styleId="30">
    <w:name w:val="Заголовок 3 Знак"/>
    <w:basedOn w:val="a0"/>
    <w:link w:val="3"/>
    <w:uiPriority w:val="9"/>
    <w:semiHidden/>
    <w:rsid w:val="00DC2075"/>
    <w:rPr>
      <w:rFonts w:asciiTheme="majorHAnsi" w:eastAsiaTheme="majorEastAsia" w:hAnsiTheme="majorHAnsi" w:cstheme="majorBidi"/>
      <w:color w:val="1F4D78" w:themeColor="accent1" w:themeShade="7F"/>
      <w:sz w:val="24"/>
      <w:szCs w:val="24"/>
    </w:rPr>
  </w:style>
  <w:style w:type="character" w:customStyle="1" w:styleId="share-btnslabel">
    <w:name w:val="share-btns__label"/>
    <w:basedOn w:val="a0"/>
    <w:rsid w:val="00DC2075"/>
  </w:style>
  <w:style w:type="character" w:customStyle="1" w:styleId="posted-by">
    <w:name w:val="posted-by"/>
    <w:basedOn w:val="a0"/>
    <w:rsid w:val="00DC2075"/>
  </w:style>
  <w:style w:type="character" w:customStyle="1" w:styleId="postcats">
    <w:name w:val="post__cats"/>
    <w:basedOn w:val="a0"/>
    <w:rsid w:val="00DC2075"/>
  </w:style>
  <w:style w:type="character" w:styleId="aa">
    <w:name w:val="Strong"/>
    <w:basedOn w:val="a0"/>
    <w:uiPriority w:val="22"/>
    <w:qFormat/>
    <w:rsid w:val="00DC2075"/>
    <w:rPr>
      <w:b/>
      <w:bCs/>
    </w:rPr>
  </w:style>
  <w:style w:type="character" w:styleId="HTML">
    <w:name w:val="HTML Code"/>
    <w:basedOn w:val="a0"/>
    <w:uiPriority w:val="99"/>
    <w:semiHidden/>
    <w:unhideWhenUsed/>
    <w:rsid w:val="00DC20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410279">
      <w:bodyDiv w:val="1"/>
      <w:marLeft w:val="0"/>
      <w:marRight w:val="0"/>
      <w:marTop w:val="0"/>
      <w:marBottom w:val="0"/>
      <w:divBdr>
        <w:top w:val="none" w:sz="0" w:space="0" w:color="auto"/>
        <w:left w:val="none" w:sz="0" w:space="0" w:color="auto"/>
        <w:bottom w:val="none" w:sz="0" w:space="0" w:color="auto"/>
        <w:right w:val="none" w:sz="0" w:space="0" w:color="auto"/>
      </w:divBdr>
      <w:divsChild>
        <w:div w:id="439565767">
          <w:marLeft w:val="0"/>
          <w:marRight w:val="0"/>
          <w:marTop w:val="0"/>
          <w:marBottom w:val="0"/>
          <w:divBdr>
            <w:top w:val="none" w:sz="0" w:space="0" w:color="auto"/>
            <w:left w:val="none" w:sz="0" w:space="0" w:color="auto"/>
            <w:bottom w:val="none" w:sz="0" w:space="0" w:color="auto"/>
            <w:right w:val="none" w:sz="0" w:space="0" w:color="auto"/>
          </w:divBdr>
          <w:divsChild>
            <w:div w:id="618529603">
              <w:marLeft w:val="0"/>
              <w:marRight w:val="0"/>
              <w:marTop w:val="0"/>
              <w:marBottom w:val="0"/>
              <w:divBdr>
                <w:top w:val="none" w:sz="0" w:space="0" w:color="auto"/>
                <w:left w:val="none" w:sz="0" w:space="0" w:color="auto"/>
                <w:bottom w:val="none" w:sz="0" w:space="0" w:color="auto"/>
                <w:right w:val="none" w:sz="0" w:space="0" w:color="auto"/>
              </w:divBdr>
            </w:div>
            <w:div w:id="1029527556">
              <w:marLeft w:val="0"/>
              <w:marRight w:val="0"/>
              <w:marTop w:val="0"/>
              <w:marBottom w:val="0"/>
              <w:divBdr>
                <w:top w:val="none" w:sz="0" w:space="0" w:color="auto"/>
                <w:left w:val="none" w:sz="0" w:space="0" w:color="auto"/>
                <w:bottom w:val="none" w:sz="0" w:space="0" w:color="auto"/>
                <w:right w:val="none" w:sz="0" w:space="0" w:color="auto"/>
              </w:divBdr>
            </w:div>
            <w:div w:id="561644658">
              <w:marLeft w:val="0"/>
              <w:marRight w:val="0"/>
              <w:marTop w:val="0"/>
              <w:marBottom w:val="0"/>
              <w:divBdr>
                <w:top w:val="none" w:sz="0" w:space="0" w:color="auto"/>
                <w:left w:val="none" w:sz="0" w:space="0" w:color="auto"/>
                <w:bottom w:val="none" w:sz="0" w:space="0" w:color="auto"/>
                <w:right w:val="none" w:sz="0" w:space="0" w:color="auto"/>
              </w:divBdr>
            </w:div>
            <w:div w:id="32387055">
              <w:marLeft w:val="0"/>
              <w:marRight w:val="0"/>
              <w:marTop w:val="0"/>
              <w:marBottom w:val="0"/>
              <w:divBdr>
                <w:top w:val="none" w:sz="0" w:space="0" w:color="auto"/>
                <w:left w:val="none" w:sz="0" w:space="0" w:color="auto"/>
                <w:bottom w:val="none" w:sz="0" w:space="0" w:color="auto"/>
                <w:right w:val="none" w:sz="0" w:space="0" w:color="auto"/>
              </w:divBdr>
            </w:div>
            <w:div w:id="672223921">
              <w:marLeft w:val="0"/>
              <w:marRight w:val="0"/>
              <w:marTop w:val="0"/>
              <w:marBottom w:val="0"/>
              <w:divBdr>
                <w:top w:val="none" w:sz="0" w:space="0" w:color="auto"/>
                <w:left w:val="none" w:sz="0" w:space="0" w:color="auto"/>
                <w:bottom w:val="none" w:sz="0" w:space="0" w:color="auto"/>
                <w:right w:val="none" w:sz="0" w:space="0" w:color="auto"/>
              </w:divBdr>
              <w:divsChild>
                <w:div w:id="2088375722">
                  <w:marLeft w:val="0"/>
                  <w:marRight w:val="0"/>
                  <w:marTop w:val="0"/>
                  <w:marBottom w:val="0"/>
                  <w:divBdr>
                    <w:top w:val="none" w:sz="0" w:space="0" w:color="auto"/>
                    <w:left w:val="none" w:sz="0" w:space="0" w:color="auto"/>
                    <w:bottom w:val="none" w:sz="0" w:space="0" w:color="auto"/>
                    <w:right w:val="none" w:sz="0" w:space="0" w:color="auto"/>
                  </w:divBdr>
                </w:div>
              </w:divsChild>
            </w:div>
            <w:div w:id="689988572">
              <w:marLeft w:val="0"/>
              <w:marRight w:val="0"/>
              <w:marTop w:val="0"/>
              <w:marBottom w:val="0"/>
              <w:divBdr>
                <w:top w:val="none" w:sz="0" w:space="0" w:color="auto"/>
                <w:left w:val="none" w:sz="0" w:space="0" w:color="auto"/>
                <w:bottom w:val="none" w:sz="0" w:space="0" w:color="auto"/>
                <w:right w:val="none" w:sz="0" w:space="0" w:color="auto"/>
              </w:divBdr>
              <w:divsChild>
                <w:div w:id="19626684">
                  <w:marLeft w:val="0"/>
                  <w:marRight w:val="0"/>
                  <w:marTop w:val="0"/>
                  <w:marBottom w:val="0"/>
                  <w:divBdr>
                    <w:top w:val="none" w:sz="0" w:space="0" w:color="auto"/>
                    <w:left w:val="none" w:sz="0" w:space="0" w:color="auto"/>
                    <w:bottom w:val="none" w:sz="0" w:space="0" w:color="auto"/>
                    <w:right w:val="none" w:sz="0" w:space="0" w:color="auto"/>
                  </w:divBdr>
                </w:div>
              </w:divsChild>
            </w:div>
            <w:div w:id="1761608977">
              <w:marLeft w:val="0"/>
              <w:marRight w:val="0"/>
              <w:marTop w:val="0"/>
              <w:marBottom w:val="0"/>
              <w:divBdr>
                <w:top w:val="none" w:sz="0" w:space="0" w:color="auto"/>
                <w:left w:val="none" w:sz="0" w:space="0" w:color="auto"/>
                <w:bottom w:val="none" w:sz="0" w:space="0" w:color="auto"/>
                <w:right w:val="none" w:sz="0" w:space="0" w:color="auto"/>
              </w:divBdr>
            </w:div>
            <w:div w:id="1199703075">
              <w:marLeft w:val="0"/>
              <w:marRight w:val="0"/>
              <w:marTop w:val="0"/>
              <w:marBottom w:val="0"/>
              <w:divBdr>
                <w:top w:val="none" w:sz="0" w:space="0" w:color="auto"/>
                <w:left w:val="none" w:sz="0" w:space="0" w:color="auto"/>
                <w:bottom w:val="none" w:sz="0" w:space="0" w:color="auto"/>
                <w:right w:val="none" w:sz="0" w:space="0" w:color="auto"/>
              </w:divBdr>
            </w:div>
            <w:div w:id="1095589740">
              <w:marLeft w:val="0"/>
              <w:marRight w:val="0"/>
              <w:marTop w:val="0"/>
              <w:marBottom w:val="0"/>
              <w:divBdr>
                <w:top w:val="none" w:sz="0" w:space="0" w:color="auto"/>
                <w:left w:val="none" w:sz="0" w:space="0" w:color="auto"/>
                <w:bottom w:val="none" w:sz="0" w:space="0" w:color="auto"/>
                <w:right w:val="none" w:sz="0" w:space="0" w:color="auto"/>
              </w:divBdr>
            </w:div>
            <w:div w:id="1580555743">
              <w:marLeft w:val="0"/>
              <w:marRight w:val="0"/>
              <w:marTop w:val="0"/>
              <w:marBottom w:val="0"/>
              <w:divBdr>
                <w:top w:val="none" w:sz="0" w:space="0" w:color="auto"/>
                <w:left w:val="none" w:sz="0" w:space="0" w:color="auto"/>
                <w:bottom w:val="none" w:sz="0" w:space="0" w:color="auto"/>
                <w:right w:val="none" w:sz="0" w:space="0" w:color="auto"/>
              </w:divBdr>
            </w:div>
            <w:div w:id="1947614500">
              <w:marLeft w:val="0"/>
              <w:marRight w:val="0"/>
              <w:marTop w:val="0"/>
              <w:marBottom w:val="0"/>
              <w:divBdr>
                <w:top w:val="none" w:sz="0" w:space="0" w:color="auto"/>
                <w:left w:val="none" w:sz="0" w:space="0" w:color="auto"/>
                <w:bottom w:val="none" w:sz="0" w:space="0" w:color="auto"/>
                <w:right w:val="none" w:sz="0" w:space="0" w:color="auto"/>
              </w:divBdr>
            </w:div>
            <w:div w:id="2104714767">
              <w:marLeft w:val="0"/>
              <w:marRight w:val="0"/>
              <w:marTop w:val="0"/>
              <w:marBottom w:val="0"/>
              <w:divBdr>
                <w:top w:val="none" w:sz="0" w:space="0" w:color="auto"/>
                <w:left w:val="none" w:sz="0" w:space="0" w:color="auto"/>
                <w:bottom w:val="none" w:sz="0" w:space="0" w:color="auto"/>
                <w:right w:val="none" w:sz="0" w:space="0" w:color="auto"/>
              </w:divBdr>
            </w:div>
            <w:div w:id="1768038369">
              <w:marLeft w:val="0"/>
              <w:marRight w:val="0"/>
              <w:marTop w:val="0"/>
              <w:marBottom w:val="0"/>
              <w:divBdr>
                <w:top w:val="none" w:sz="0" w:space="0" w:color="auto"/>
                <w:left w:val="none" w:sz="0" w:space="0" w:color="auto"/>
                <w:bottom w:val="none" w:sz="0" w:space="0" w:color="auto"/>
                <w:right w:val="none" w:sz="0" w:space="0" w:color="auto"/>
              </w:divBdr>
            </w:div>
            <w:div w:id="280694968">
              <w:marLeft w:val="0"/>
              <w:marRight w:val="0"/>
              <w:marTop w:val="0"/>
              <w:marBottom w:val="0"/>
              <w:divBdr>
                <w:top w:val="none" w:sz="0" w:space="0" w:color="auto"/>
                <w:left w:val="none" w:sz="0" w:space="0" w:color="auto"/>
                <w:bottom w:val="none" w:sz="0" w:space="0" w:color="auto"/>
                <w:right w:val="none" w:sz="0" w:space="0" w:color="auto"/>
              </w:divBdr>
            </w:div>
            <w:div w:id="1854103664">
              <w:marLeft w:val="0"/>
              <w:marRight w:val="0"/>
              <w:marTop w:val="0"/>
              <w:marBottom w:val="0"/>
              <w:divBdr>
                <w:top w:val="none" w:sz="0" w:space="0" w:color="auto"/>
                <w:left w:val="none" w:sz="0" w:space="0" w:color="auto"/>
                <w:bottom w:val="none" w:sz="0" w:space="0" w:color="auto"/>
                <w:right w:val="none" w:sz="0" w:space="0" w:color="auto"/>
              </w:divBdr>
            </w:div>
            <w:div w:id="1472357891">
              <w:marLeft w:val="0"/>
              <w:marRight w:val="0"/>
              <w:marTop w:val="0"/>
              <w:marBottom w:val="0"/>
              <w:divBdr>
                <w:top w:val="none" w:sz="0" w:space="0" w:color="auto"/>
                <w:left w:val="none" w:sz="0" w:space="0" w:color="auto"/>
                <w:bottom w:val="none" w:sz="0" w:space="0" w:color="auto"/>
                <w:right w:val="none" w:sz="0" w:space="0" w:color="auto"/>
              </w:divBdr>
            </w:div>
            <w:div w:id="2709677">
              <w:marLeft w:val="0"/>
              <w:marRight w:val="0"/>
              <w:marTop w:val="0"/>
              <w:marBottom w:val="0"/>
              <w:divBdr>
                <w:top w:val="none" w:sz="0" w:space="0" w:color="auto"/>
                <w:left w:val="none" w:sz="0" w:space="0" w:color="auto"/>
                <w:bottom w:val="none" w:sz="0" w:space="0" w:color="auto"/>
                <w:right w:val="none" w:sz="0" w:space="0" w:color="auto"/>
              </w:divBdr>
            </w:div>
            <w:div w:id="374624078">
              <w:marLeft w:val="0"/>
              <w:marRight w:val="0"/>
              <w:marTop w:val="0"/>
              <w:marBottom w:val="0"/>
              <w:divBdr>
                <w:top w:val="none" w:sz="0" w:space="0" w:color="auto"/>
                <w:left w:val="none" w:sz="0" w:space="0" w:color="auto"/>
                <w:bottom w:val="none" w:sz="0" w:space="0" w:color="auto"/>
                <w:right w:val="none" w:sz="0" w:space="0" w:color="auto"/>
              </w:divBdr>
            </w:div>
            <w:div w:id="1927960065">
              <w:marLeft w:val="0"/>
              <w:marRight w:val="0"/>
              <w:marTop w:val="0"/>
              <w:marBottom w:val="0"/>
              <w:divBdr>
                <w:top w:val="none" w:sz="0" w:space="0" w:color="auto"/>
                <w:left w:val="none" w:sz="0" w:space="0" w:color="auto"/>
                <w:bottom w:val="none" w:sz="0" w:space="0" w:color="auto"/>
                <w:right w:val="none" w:sz="0" w:space="0" w:color="auto"/>
              </w:divBdr>
            </w:div>
            <w:div w:id="2046979108">
              <w:marLeft w:val="0"/>
              <w:marRight w:val="0"/>
              <w:marTop w:val="0"/>
              <w:marBottom w:val="0"/>
              <w:divBdr>
                <w:top w:val="none" w:sz="0" w:space="0" w:color="auto"/>
                <w:left w:val="none" w:sz="0" w:space="0" w:color="auto"/>
                <w:bottom w:val="none" w:sz="0" w:space="0" w:color="auto"/>
                <w:right w:val="none" w:sz="0" w:space="0" w:color="auto"/>
              </w:divBdr>
            </w:div>
            <w:div w:id="1410618405">
              <w:marLeft w:val="0"/>
              <w:marRight w:val="0"/>
              <w:marTop w:val="0"/>
              <w:marBottom w:val="0"/>
              <w:divBdr>
                <w:top w:val="none" w:sz="0" w:space="0" w:color="auto"/>
                <w:left w:val="none" w:sz="0" w:space="0" w:color="auto"/>
                <w:bottom w:val="none" w:sz="0" w:space="0" w:color="auto"/>
                <w:right w:val="none" w:sz="0" w:space="0" w:color="auto"/>
              </w:divBdr>
            </w:div>
            <w:div w:id="2079932898">
              <w:marLeft w:val="0"/>
              <w:marRight w:val="0"/>
              <w:marTop w:val="0"/>
              <w:marBottom w:val="0"/>
              <w:divBdr>
                <w:top w:val="none" w:sz="0" w:space="0" w:color="auto"/>
                <w:left w:val="none" w:sz="0" w:space="0" w:color="auto"/>
                <w:bottom w:val="none" w:sz="0" w:space="0" w:color="auto"/>
                <w:right w:val="none" w:sz="0" w:space="0" w:color="auto"/>
              </w:divBdr>
              <w:divsChild>
                <w:div w:id="786313363">
                  <w:marLeft w:val="0"/>
                  <w:marRight w:val="0"/>
                  <w:marTop w:val="0"/>
                  <w:marBottom w:val="0"/>
                  <w:divBdr>
                    <w:top w:val="none" w:sz="0" w:space="0" w:color="auto"/>
                    <w:left w:val="none" w:sz="0" w:space="0" w:color="auto"/>
                    <w:bottom w:val="none" w:sz="0" w:space="0" w:color="auto"/>
                    <w:right w:val="none" w:sz="0" w:space="0" w:color="auto"/>
                  </w:divBdr>
                </w:div>
              </w:divsChild>
            </w:div>
            <w:div w:id="916480064">
              <w:marLeft w:val="0"/>
              <w:marRight w:val="0"/>
              <w:marTop w:val="0"/>
              <w:marBottom w:val="0"/>
              <w:divBdr>
                <w:top w:val="none" w:sz="0" w:space="0" w:color="auto"/>
                <w:left w:val="none" w:sz="0" w:space="0" w:color="auto"/>
                <w:bottom w:val="none" w:sz="0" w:space="0" w:color="auto"/>
                <w:right w:val="none" w:sz="0" w:space="0" w:color="auto"/>
              </w:divBdr>
              <w:divsChild>
                <w:div w:id="255408891">
                  <w:marLeft w:val="0"/>
                  <w:marRight w:val="0"/>
                  <w:marTop w:val="0"/>
                  <w:marBottom w:val="0"/>
                  <w:divBdr>
                    <w:top w:val="none" w:sz="0" w:space="0" w:color="auto"/>
                    <w:left w:val="none" w:sz="0" w:space="0" w:color="auto"/>
                    <w:bottom w:val="none" w:sz="0" w:space="0" w:color="auto"/>
                    <w:right w:val="none" w:sz="0" w:space="0" w:color="auto"/>
                  </w:divBdr>
                </w:div>
              </w:divsChild>
            </w:div>
            <w:div w:id="520317518">
              <w:marLeft w:val="0"/>
              <w:marRight w:val="0"/>
              <w:marTop w:val="0"/>
              <w:marBottom w:val="0"/>
              <w:divBdr>
                <w:top w:val="none" w:sz="0" w:space="0" w:color="auto"/>
                <w:left w:val="none" w:sz="0" w:space="0" w:color="auto"/>
                <w:bottom w:val="none" w:sz="0" w:space="0" w:color="auto"/>
                <w:right w:val="none" w:sz="0" w:space="0" w:color="auto"/>
              </w:divBdr>
            </w:div>
            <w:div w:id="1147404704">
              <w:marLeft w:val="0"/>
              <w:marRight w:val="0"/>
              <w:marTop w:val="0"/>
              <w:marBottom w:val="0"/>
              <w:divBdr>
                <w:top w:val="none" w:sz="0" w:space="0" w:color="auto"/>
                <w:left w:val="none" w:sz="0" w:space="0" w:color="auto"/>
                <w:bottom w:val="none" w:sz="0" w:space="0" w:color="auto"/>
                <w:right w:val="none" w:sz="0" w:space="0" w:color="auto"/>
              </w:divBdr>
            </w:div>
            <w:div w:id="1915043631">
              <w:marLeft w:val="0"/>
              <w:marRight w:val="0"/>
              <w:marTop w:val="0"/>
              <w:marBottom w:val="0"/>
              <w:divBdr>
                <w:top w:val="none" w:sz="0" w:space="0" w:color="auto"/>
                <w:left w:val="none" w:sz="0" w:space="0" w:color="auto"/>
                <w:bottom w:val="none" w:sz="0" w:space="0" w:color="auto"/>
                <w:right w:val="none" w:sz="0" w:space="0" w:color="auto"/>
              </w:divBdr>
            </w:div>
          </w:divsChild>
        </w:div>
        <w:div w:id="1098336032">
          <w:marLeft w:val="0"/>
          <w:marRight w:val="0"/>
          <w:marTop w:val="0"/>
          <w:marBottom w:val="0"/>
          <w:divBdr>
            <w:top w:val="none" w:sz="0" w:space="0" w:color="auto"/>
            <w:left w:val="none" w:sz="0" w:space="0" w:color="auto"/>
            <w:bottom w:val="none" w:sz="0" w:space="0" w:color="auto"/>
            <w:right w:val="none" w:sz="0" w:space="0" w:color="auto"/>
          </w:divBdr>
        </w:div>
      </w:divsChild>
    </w:div>
    <w:div w:id="1037655368">
      <w:bodyDiv w:val="1"/>
      <w:marLeft w:val="0"/>
      <w:marRight w:val="0"/>
      <w:marTop w:val="0"/>
      <w:marBottom w:val="0"/>
      <w:divBdr>
        <w:top w:val="none" w:sz="0" w:space="0" w:color="auto"/>
        <w:left w:val="none" w:sz="0" w:space="0" w:color="auto"/>
        <w:bottom w:val="none" w:sz="0" w:space="0" w:color="auto"/>
        <w:right w:val="none" w:sz="0" w:space="0" w:color="auto"/>
      </w:divBdr>
      <w:divsChild>
        <w:div w:id="1535772163">
          <w:marLeft w:val="0"/>
          <w:marRight w:val="0"/>
          <w:marTop w:val="0"/>
          <w:marBottom w:val="0"/>
          <w:divBdr>
            <w:top w:val="none" w:sz="0" w:space="0" w:color="auto"/>
            <w:left w:val="none" w:sz="0" w:space="0" w:color="auto"/>
            <w:bottom w:val="none" w:sz="0" w:space="0" w:color="auto"/>
            <w:right w:val="none" w:sz="0" w:space="0" w:color="auto"/>
          </w:divBdr>
          <w:divsChild>
            <w:div w:id="2094426529">
              <w:marLeft w:val="0"/>
              <w:marRight w:val="0"/>
              <w:marTop w:val="0"/>
              <w:marBottom w:val="0"/>
              <w:divBdr>
                <w:top w:val="none" w:sz="0" w:space="0" w:color="auto"/>
                <w:left w:val="none" w:sz="0" w:space="0" w:color="auto"/>
                <w:bottom w:val="none" w:sz="0" w:space="0" w:color="auto"/>
                <w:right w:val="none" w:sz="0" w:space="0" w:color="auto"/>
              </w:divBdr>
              <w:divsChild>
                <w:div w:id="806824713">
                  <w:marLeft w:val="0"/>
                  <w:marRight w:val="0"/>
                  <w:marTop w:val="0"/>
                  <w:marBottom w:val="0"/>
                  <w:divBdr>
                    <w:top w:val="none" w:sz="0" w:space="0" w:color="auto"/>
                    <w:left w:val="none" w:sz="0" w:space="0" w:color="auto"/>
                    <w:bottom w:val="none" w:sz="0" w:space="0" w:color="auto"/>
                    <w:right w:val="none" w:sz="0" w:space="0" w:color="auto"/>
                  </w:divBdr>
                  <w:divsChild>
                    <w:div w:id="15348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30577">
          <w:marLeft w:val="0"/>
          <w:marRight w:val="0"/>
          <w:marTop w:val="0"/>
          <w:marBottom w:val="0"/>
          <w:divBdr>
            <w:top w:val="none" w:sz="0" w:space="0" w:color="auto"/>
            <w:left w:val="none" w:sz="0" w:space="0" w:color="auto"/>
            <w:bottom w:val="none" w:sz="0" w:space="0" w:color="auto"/>
            <w:right w:val="none" w:sz="0" w:space="0" w:color="auto"/>
          </w:divBdr>
          <w:divsChild>
            <w:div w:id="9139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5C3F1-3DA9-4D9A-A9DF-AB4F7D19C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3115</Words>
  <Characters>17760</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МГТУ им. Н.Э. Баумана</Company>
  <LinksUpToDate>false</LinksUpToDate>
  <CharactersWithSpaces>20834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Правдна Анна Дмитриевна</dc:creator>
  <cp:keywords/>
  <dc:description/>
  <cp:lastModifiedBy>kurs2</cp:lastModifiedBy>
  <cp:revision>2</cp:revision>
  <dcterms:created xsi:type="dcterms:W3CDTF">2022-06-27T08:03:00Z</dcterms:created>
  <dcterms:modified xsi:type="dcterms:W3CDTF">2022-06-27T08:03:00Z</dcterms:modified>
</cp:coreProperties>
</file>