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66544" w14:textId="77777777" w:rsidR="00C163B9" w:rsidRDefault="00C163B9" w:rsidP="00C163B9">
      <w:pPr>
        <w:rPr>
          <w:rFonts w:hint="eastAsia"/>
        </w:rPr>
      </w:pPr>
      <w:r>
        <w:rPr>
          <w:rFonts w:hint="eastAsia"/>
        </w:rPr>
        <w:t>SRCNN</w:t>
      </w:r>
      <w:r>
        <w:rPr>
          <w:rFonts w:hint="eastAsia"/>
        </w:rPr>
        <w:t>和</w:t>
      </w:r>
      <w:r>
        <w:rPr>
          <w:rFonts w:hint="eastAsia"/>
        </w:rPr>
        <w:t>SRGAN</w:t>
      </w:r>
      <w:r>
        <w:rPr>
          <w:rFonts w:hint="eastAsia"/>
        </w:rPr>
        <w:t>是两种常用的</w:t>
      </w:r>
      <w:proofErr w:type="gramStart"/>
      <w:r>
        <w:rPr>
          <w:rFonts w:hint="eastAsia"/>
        </w:rPr>
        <w:t>图像超</w:t>
      </w:r>
      <w:proofErr w:type="gramEnd"/>
      <w:r>
        <w:rPr>
          <w:rFonts w:hint="eastAsia"/>
        </w:rPr>
        <w:t>分辨率方法，其中</w:t>
      </w:r>
      <w:r>
        <w:rPr>
          <w:rFonts w:hint="eastAsia"/>
        </w:rPr>
        <w:t>SRCNN</w:t>
      </w:r>
      <w:r>
        <w:rPr>
          <w:rFonts w:hint="eastAsia"/>
        </w:rPr>
        <w:t>是基于深度卷积神经网络的方法，而</w:t>
      </w:r>
      <w:r>
        <w:rPr>
          <w:rFonts w:hint="eastAsia"/>
        </w:rPr>
        <w:t>SRGAN</w:t>
      </w:r>
      <w:r>
        <w:rPr>
          <w:rFonts w:hint="eastAsia"/>
        </w:rPr>
        <w:t>则是基于生成对抗网络的方法。本文将以</w:t>
      </w:r>
      <w:r>
        <w:rPr>
          <w:rFonts w:hint="eastAsia"/>
        </w:rPr>
        <w:t>SET5</w:t>
      </w:r>
      <w:r>
        <w:rPr>
          <w:rFonts w:hint="eastAsia"/>
        </w:rPr>
        <w:t>数据集为例，对这两种方法在训练过程和生成图像质量上的不同进行对比分析。</w:t>
      </w:r>
    </w:p>
    <w:p w14:paraId="7B479853" w14:textId="77777777" w:rsidR="00C163B9" w:rsidRDefault="00C163B9" w:rsidP="00C163B9"/>
    <w:p w14:paraId="04AB91F4" w14:textId="38ED882D" w:rsidR="00C163B9" w:rsidRDefault="00C163B9" w:rsidP="00C163B9">
      <w:r>
        <w:rPr>
          <w:rFonts w:hint="eastAsia"/>
        </w:rPr>
        <w:t>训练过程</w:t>
      </w:r>
      <w:r>
        <w:rPr>
          <w:rFonts w:hint="eastAsia"/>
        </w:rPr>
        <w:t>：</w:t>
      </w:r>
    </w:p>
    <w:p w14:paraId="608D6FE9" w14:textId="77777777" w:rsidR="00C163B9" w:rsidRDefault="00C163B9" w:rsidP="00C163B9"/>
    <w:p w14:paraId="2125B877" w14:textId="6152EE74" w:rsidR="00C163B9" w:rsidRDefault="00C163B9" w:rsidP="00C163B9">
      <w:r>
        <w:rPr>
          <w:rFonts w:hint="eastAsia"/>
        </w:rPr>
        <w:t xml:space="preserve">SRCNN </w:t>
      </w:r>
      <w:r>
        <w:rPr>
          <w:rFonts w:hint="eastAsia"/>
        </w:rPr>
        <w:t>由</w:t>
      </w:r>
      <w:r>
        <w:rPr>
          <w:rFonts w:hint="eastAsia"/>
        </w:rPr>
        <w:t xml:space="preserve"> 2014 </w:t>
      </w:r>
      <w:r>
        <w:rPr>
          <w:rFonts w:hint="eastAsia"/>
        </w:rPr>
        <w:t>年</w:t>
      </w:r>
      <w:r>
        <w:rPr>
          <w:rFonts w:hint="eastAsia"/>
        </w:rPr>
        <w:t xml:space="preserve"> Chao Dong </w:t>
      </w:r>
      <w:r>
        <w:rPr>
          <w:rFonts w:hint="eastAsia"/>
        </w:rPr>
        <w:t>等人提出，是深度学习在</w:t>
      </w:r>
      <w:proofErr w:type="gramStart"/>
      <w:r>
        <w:rPr>
          <w:rFonts w:hint="eastAsia"/>
        </w:rPr>
        <w:t>图像超</w:t>
      </w:r>
      <w:proofErr w:type="gramEnd"/>
      <w:r>
        <w:rPr>
          <w:rFonts w:hint="eastAsia"/>
        </w:rPr>
        <w:t>分领域的开篇之作。其网络结构如下图所示：</w:t>
      </w:r>
    </w:p>
    <w:p w14:paraId="28EACE89" w14:textId="77777777" w:rsidR="00C163B9" w:rsidRDefault="00C163B9" w:rsidP="00C163B9"/>
    <w:p w14:paraId="16AC1264" w14:textId="13229E96" w:rsidR="00C163B9" w:rsidRDefault="00C163B9" w:rsidP="00C163B9">
      <w:r>
        <w:rPr>
          <w:noProof/>
        </w:rPr>
        <w:drawing>
          <wp:inline distT="0" distB="0" distL="0" distR="0" wp14:anchorId="322A8D86" wp14:editId="37978A6F">
            <wp:extent cx="5274310" cy="1985645"/>
            <wp:effectExtent l="0" t="0" r="2540" b="0"/>
            <wp:docPr id="1995757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7926" name=""/>
                    <pic:cNvPicPr/>
                  </pic:nvPicPr>
                  <pic:blipFill>
                    <a:blip r:embed="rId5"/>
                    <a:stretch>
                      <a:fillRect/>
                    </a:stretch>
                  </pic:blipFill>
                  <pic:spPr>
                    <a:xfrm>
                      <a:off x="0" y="0"/>
                      <a:ext cx="5274310" cy="1985645"/>
                    </a:xfrm>
                    <a:prstGeom prst="rect">
                      <a:avLst/>
                    </a:prstGeom>
                  </pic:spPr>
                </pic:pic>
              </a:graphicData>
            </a:graphic>
          </wp:inline>
        </w:drawing>
      </w:r>
    </w:p>
    <w:p w14:paraId="51146E2E" w14:textId="77777777" w:rsidR="00C163B9" w:rsidRDefault="00C163B9" w:rsidP="00C163B9"/>
    <w:p w14:paraId="4D90A606" w14:textId="32DD3871" w:rsidR="00C163B9" w:rsidRDefault="00C163B9" w:rsidP="00C163B9">
      <w:pPr>
        <w:rPr>
          <w:rFonts w:hint="eastAsia"/>
        </w:rPr>
      </w:pPr>
      <w:r>
        <w:rPr>
          <w:rFonts w:hint="eastAsia"/>
        </w:rPr>
        <w:t>该网络对于一个低分辨率图像，先使用双三次插值将其放大到目标大小，再通过三层卷积网络做非线性映射，得到的结果作为高分辨率图像输出。</w:t>
      </w:r>
    </w:p>
    <w:p w14:paraId="413E0B79" w14:textId="066F50AB" w:rsidR="00C163B9" w:rsidRDefault="00C163B9" w:rsidP="00C163B9">
      <w:pPr>
        <w:rPr>
          <w:rFonts w:hint="eastAsia"/>
        </w:rPr>
      </w:pPr>
      <w:r>
        <w:rPr>
          <w:rFonts w:hint="eastAsia"/>
        </w:rPr>
        <w:t>作者对于这三层卷积层的解释：</w:t>
      </w:r>
    </w:p>
    <w:p w14:paraId="7153C2CD" w14:textId="63F46BEC" w:rsidR="00C163B9" w:rsidRDefault="00C163B9" w:rsidP="00C163B9">
      <w:pPr>
        <w:rPr>
          <w:rFonts w:hint="eastAsia"/>
        </w:rPr>
      </w:pPr>
      <w:r>
        <w:rPr>
          <w:rFonts w:hint="eastAsia"/>
        </w:rPr>
        <w:t>(1)</w:t>
      </w:r>
      <w:r>
        <w:rPr>
          <w:rFonts w:hint="eastAsia"/>
        </w:rPr>
        <w:t>特征块提取和表示：此操作从低分辨率图像</w:t>
      </w:r>
      <w:r>
        <w:rPr>
          <w:rFonts w:hint="eastAsia"/>
        </w:rPr>
        <w:t xml:space="preserve"> Y </w:t>
      </w:r>
      <w:r>
        <w:rPr>
          <w:rFonts w:hint="eastAsia"/>
        </w:rPr>
        <w:t>中提取重叠特征块，并将每个特征</w:t>
      </w:r>
      <w:proofErr w:type="gramStart"/>
      <w:r>
        <w:rPr>
          <w:rFonts w:hint="eastAsia"/>
        </w:rPr>
        <w:t>块表示</w:t>
      </w:r>
      <w:proofErr w:type="gramEnd"/>
      <w:r>
        <w:rPr>
          <w:rFonts w:hint="eastAsia"/>
        </w:rPr>
        <w:t>为一个高维向量。这些向量包括一组特征图，其数量等于向量的维数。</w:t>
      </w:r>
    </w:p>
    <w:p w14:paraId="6220D15A" w14:textId="767ABEBA" w:rsidR="00C163B9" w:rsidRDefault="00C163B9" w:rsidP="00C163B9">
      <w:pPr>
        <w:rPr>
          <w:rFonts w:hint="eastAsia"/>
        </w:rPr>
      </w:pPr>
      <w:r>
        <w:rPr>
          <w:rFonts w:hint="eastAsia"/>
        </w:rPr>
        <w:t>(2)</w:t>
      </w:r>
      <w:r>
        <w:rPr>
          <w:rFonts w:hint="eastAsia"/>
        </w:rPr>
        <w:t>非线性映射：该操作将每个高维向量非线性映射到另一个高维向量。每个映射向量在概念上都是高分辨率特征块的表示。这些向量同样包括另一组特征图。</w:t>
      </w:r>
    </w:p>
    <w:p w14:paraId="139898A6" w14:textId="5DF3E805" w:rsidR="00C163B9" w:rsidRDefault="00C163B9" w:rsidP="00C163B9">
      <w:pPr>
        <w:rPr>
          <w:rFonts w:hint="eastAsia"/>
        </w:rPr>
      </w:pPr>
      <w:r>
        <w:rPr>
          <w:rFonts w:hint="eastAsia"/>
        </w:rPr>
        <w:t>(3)</w:t>
      </w:r>
      <w:r>
        <w:rPr>
          <w:rFonts w:hint="eastAsia"/>
        </w:rPr>
        <w:t>重建：该操作聚合上述高分辨率</w:t>
      </w:r>
      <w:r>
        <w:rPr>
          <w:rFonts w:hint="eastAsia"/>
        </w:rPr>
        <w:t xml:space="preserve"> patch-wise</w:t>
      </w:r>
      <w:r>
        <w:rPr>
          <w:rFonts w:hint="eastAsia"/>
        </w:rPr>
        <w:t>（介于像素级别和图像级别的区域）表示，生成最终的高分辨率图像。</w:t>
      </w:r>
    </w:p>
    <w:p w14:paraId="6024D452" w14:textId="77777777" w:rsidR="00C163B9" w:rsidRDefault="00C163B9" w:rsidP="00C163B9">
      <w:pPr>
        <w:rPr>
          <w:rFonts w:hint="eastAsia"/>
        </w:rPr>
      </w:pPr>
      <w:r>
        <w:rPr>
          <w:rFonts w:hint="eastAsia"/>
        </w:rPr>
        <w:t>各层结构：</w:t>
      </w:r>
    </w:p>
    <w:p w14:paraId="7FF23A95" w14:textId="77777777" w:rsidR="00C163B9" w:rsidRDefault="00C163B9" w:rsidP="00C163B9">
      <w:pPr>
        <w:rPr>
          <w:rFonts w:hint="eastAsia"/>
        </w:rPr>
      </w:pPr>
      <w:r>
        <w:rPr>
          <w:rFonts w:hint="eastAsia"/>
        </w:rPr>
        <w:t>•</w:t>
      </w:r>
      <w:r>
        <w:rPr>
          <w:rFonts w:hint="eastAsia"/>
        </w:rPr>
        <w:t xml:space="preserve"> </w:t>
      </w:r>
      <w:r>
        <w:rPr>
          <w:rFonts w:hint="eastAsia"/>
        </w:rPr>
        <w:t>输入：处理后的低分辨率图像</w:t>
      </w:r>
    </w:p>
    <w:p w14:paraId="0ABE5C72" w14:textId="77777777" w:rsidR="00C163B9" w:rsidRDefault="00C163B9" w:rsidP="00C163B9">
      <w:pPr>
        <w:rPr>
          <w:rFonts w:hint="eastAsia"/>
        </w:rPr>
      </w:pPr>
      <w:r>
        <w:rPr>
          <w:rFonts w:hint="eastAsia"/>
        </w:rPr>
        <w:t>•</w:t>
      </w:r>
      <w:r>
        <w:rPr>
          <w:rFonts w:hint="eastAsia"/>
        </w:rPr>
        <w:t xml:space="preserve"> </w:t>
      </w:r>
      <w:r>
        <w:rPr>
          <w:rFonts w:hint="eastAsia"/>
        </w:rPr>
        <w:t>卷积层</w:t>
      </w:r>
      <w:r>
        <w:rPr>
          <w:rFonts w:hint="eastAsia"/>
        </w:rPr>
        <w:t xml:space="preserve"> 1</w:t>
      </w:r>
      <w:r>
        <w:rPr>
          <w:rFonts w:hint="eastAsia"/>
        </w:rPr>
        <w:t>：采用</w:t>
      </w:r>
      <w:r>
        <w:rPr>
          <w:rFonts w:hint="eastAsia"/>
        </w:rPr>
        <w:t xml:space="preserve"> 9</w:t>
      </w:r>
      <w:r>
        <w:rPr>
          <w:rFonts w:hint="eastAsia"/>
        </w:rPr>
        <w:t>×</w:t>
      </w:r>
      <w:r>
        <w:rPr>
          <w:rFonts w:hint="eastAsia"/>
        </w:rPr>
        <w:t xml:space="preserve">9 </w:t>
      </w:r>
      <w:r>
        <w:rPr>
          <w:rFonts w:hint="eastAsia"/>
        </w:rPr>
        <w:t>的卷积核</w:t>
      </w:r>
    </w:p>
    <w:p w14:paraId="43ED2DB2" w14:textId="77777777" w:rsidR="00C163B9" w:rsidRDefault="00C163B9" w:rsidP="00C163B9">
      <w:pPr>
        <w:rPr>
          <w:rFonts w:hint="eastAsia"/>
        </w:rPr>
      </w:pPr>
      <w:r>
        <w:rPr>
          <w:rFonts w:hint="eastAsia"/>
        </w:rPr>
        <w:t>•</w:t>
      </w:r>
      <w:r>
        <w:rPr>
          <w:rFonts w:hint="eastAsia"/>
        </w:rPr>
        <w:t xml:space="preserve"> </w:t>
      </w:r>
      <w:r>
        <w:rPr>
          <w:rFonts w:hint="eastAsia"/>
        </w:rPr>
        <w:t>卷积层</w:t>
      </w:r>
      <w:r>
        <w:rPr>
          <w:rFonts w:hint="eastAsia"/>
        </w:rPr>
        <w:t xml:space="preserve"> 2</w:t>
      </w:r>
      <w:r>
        <w:rPr>
          <w:rFonts w:hint="eastAsia"/>
        </w:rPr>
        <w:t>：采用</w:t>
      </w:r>
      <w:r>
        <w:rPr>
          <w:rFonts w:hint="eastAsia"/>
        </w:rPr>
        <w:t xml:space="preserve"> 1</w:t>
      </w:r>
      <w:r>
        <w:rPr>
          <w:rFonts w:hint="eastAsia"/>
        </w:rPr>
        <w:t>×</w:t>
      </w:r>
      <w:r>
        <w:rPr>
          <w:rFonts w:hint="eastAsia"/>
        </w:rPr>
        <w:t xml:space="preserve">1 </w:t>
      </w:r>
      <w:r>
        <w:rPr>
          <w:rFonts w:hint="eastAsia"/>
        </w:rPr>
        <w:t>的卷积核</w:t>
      </w:r>
    </w:p>
    <w:p w14:paraId="7CFEECE9" w14:textId="77777777" w:rsidR="00C163B9" w:rsidRDefault="00C163B9" w:rsidP="00C163B9">
      <w:pPr>
        <w:rPr>
          <w:rFonts w:hint="eastAsia"/>
        </w:rPr>
      </w:pPr>
      <w:r>
        <w:rPr>
          <w:rFonts w:hint="eastAsia"/>
        </w:rPr>
        <w:t>•</w:t>
      </w:r>
      <w:r>
        <w:rPr>
          <w:rFonts w:hint="eastAsia"/>
        </w:rPr>
        <w:t xml:space="preserve"> </w:t>
      </w:r>
      <w:r>
        <w:rPr>
          <w:rFonts w:hint="eastAsia"/>
        </w:rPr>
        <w:t>卷积层</w:t>
      </w:r>
      <w:r>
        <w:rPr>
          <w:rFonts w:hint="eastAsia"/>
        </w:rPr>
        <w:t xml:space="preserve"> 3</w:t>
      </w:r>
      <w:r>
        <w:rPr>
          <w:rFonts w:hint="eastAsia"/>
        </w:rPr>
        <w:t>：采用</w:t>
      </w:r>
      <w:r>
        <w:rPr>
          <w:rFonts w:hint="eastAsia"/>
        </w:rPr>
        <w:t xml:space="preserve"> 5</w:t>
      </w:r>
      <w:r>
        <w:rPr>
          <w:rFonts w:hint="eastAsia"/>
        </w:rPr>
        <w:t>×</w:t>
      </w:r>
      <w:r>
        <w:rPr>
          <w:rFonts w:hint="eastAsia"/>
        </w:rPr>
        <w:t xml:space="preserve">5 </w:t>
      </w:r>
      <w:r>
        <w:rPr>
          <w:rFonts w:hint="eastAsia"/>
        </w:rPr>
        <w:t>的卷积核</w:t>
      </w:r>
    </w:p>
    <w:p w14:paraId="31ADE0C8" w14:textId="5AD3B262" w:rsidR="00C163B9" w:rsidRDefault="00C163B9" w:rsidP="00C163B9">
      <w:pPr>
        <w:rPr>
          <w:rFonts w:hint="eastAsia"/>
        </w:rPr>
      </w:pPr>
      <w:r>
        <w:rPr>
          <w:rFonts w:hint="eastAsia"/>
        </w:rPr>
        <w:t>•</w:t>
      </w:r>
      <w:r>
        <w:rPr>
          <w:rFonts w:hint="eastAsia"/>
        </w:rPr>
        <w:t xml:space="preserve"> </w:t>
      </w:r>
      <w:r>
        <w:rPr>
          <w:rFonts w:hint="eastAsia"/>
        </w:rPr>
        <w:t>输出：高分辨率图像</w:t>
      </w:r>
    </w:p>
    <w:p w14:paraId="450B0366" w14:textId="77777777" w:rsidR="00C163B9" w:rsidRDefault="00C163B9" w:rsidP="00C163B9">
      <w:r>
        <w:rPr>
          <w:rFonts w:hint="eastAsia"/>
        </w:rPr>
        <w:t>SRCNN</w:t>
      </w:r>
      <w:r>
        <w:rPr>
          <w:rFonts w:hint="eastAsia"/>
        </w:rPr>
        <w:t>的训练过程是基于三层卷积神经网络的结构，使用均方误差（</w:t>
      </w:r>
      <w:r>
        <w:rPr>
          <w:rFonts w:hint="eastAsia"/>
        </w:rPr>
        <w:t>MSE</w:t>
      </w:r>
      <w:r>
        <w:rPr>
          <w:rFonts w:hint="eastAsia"/>
        </w:rPr>
        <w:t>）作为损失函数进行训练。训练数据是高分辨率图像和相应的低分辨率图像对，通过最小化</w:t>
      </w:r>
      <w:r>
        <w:rPr>
          <w:rFonts w:hint="eastAsia"/>
        </w:rPr>
        <w:t>MSE</w:t>
      </w:r>
      <w:r>
        <w:rPr>
          <w:rFonts w:hint="eastAsia"/>
        </w:rPr>
        <w:t>来调整卷积核的权重，从而实现</w:t>
      </w:r>
      <w:proofErr w:type="gramStart"/>
      <w:r>
        <w:rPr>
          <w:rFonts w:hint="eastAsia"/>
        </w:rPr>
        <w:t>图像超</w:t>
      </w:r>
      <w:proofErr w:type="gramEnd"/>
      <w:r>
        <w:rPr>
          <w:rFonts w:hint="eastAsia"/>
        </w:rPr>
        <w:t>分辨率。</w:t>
      </w:r>
    </w:p>
    <w:p w14:paraId="09C07FA5" w14:textId="77777777" w:rsidR="00C163B9" w:rsidRDefault="00C163B9" w:rsidP="00C163B9"/>
    <w:p w14:paraId="33F19F4B" w14:textId="77777777" w:rsidR="00BA06DC" w:rsidRDefault="00BA06DC" w:rsidP="00C163B9"/>
    <w:p w14:paraId="52BACB02" w14:textId="6858A1B1" w:rsidR="00BA06DC" w:rsidRDefault="00BA06DC" w:rsidP="00C163B9">
      <w:pPr>
        <w:rPr>
          <w:rFonts w:hint="eastAsia"/>
        </w:rPr>
      </w:pPr>
      <w:r>
        <w:rPr>
          <w:noProof/>
        </w:rPr>
        <w:lastRenderedPageBreak/>
        <w:drawing>
          <wp:inline distT="0" distB="0" distL="0" distR="0" wp14:anchorId="2E51A0C4" wp14:editId="47B823C8">
            <wp:extent cx="5274310" cy="2481580"/>
            <wp:effectExtent l="0" t="0" r="2540" b="0"/>
            <wp:docPr id="1229688757" name="图片 1"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481580"/>
                    </a:xfrm>
                    <a:prstGeom prst="rect">
                      <a:avLst/>
                    </a:prstGeom>
                    <a:noFill/>
                    <a:ln>
                      <a:noFill/>
                    </a:ln>
                  </pic:spPr>
                </pic:pic>
              </a:graphicData>
            </a:graphic>
          </wp:inline>
        </w:drawing>
      </w:r>
    </w:p>
    <w:p w14:paraId="7B294304" w14:textId="1EE04E17" w:rsidR="00BA06DC" w:rsidRDefault="00C163B9" w:rsidP="00BA06DC">
      <w:pPr>
        <w:rPr>
          <w:rFonts w:hint="eastAsia"/>
        </w:rPr>
      </w:pPr>
      <w:r>
        <w:rPr>
          <w:rFonts w:hint="eastAsia"/>
        </w:rPr>
        <w:t>SRGAN</w:t>
      </w:r>
      <w:r>
        <w:rPr>
          <w:rFonts w:hint="eastAsia"/>
        </w:rPr>
        <w:t>是一种用于</w:t>
      </w:r>
      <w:proofErr w:type="gramStart"/>
      <w:r>
        <w:rPr>
          <w:rFonts w:hint="eastAsia"/>
        </w:rPr>
        <w:t>图像超</w:t>
      </w:r>
      <w:proofErr w:type="gramEnd"/>
      <w:r>
        <w:rPr>
          <w:rFonts w:hint="eastAsia"/>
        </w:rPr>
        <w:t>分辨率的深度神经网络模型，相比于</w:t>
      </w:r>
      <w:r>
        <w:rPr>
          <w:rFonts w:hint="eastAsia"/>
        </w:rPr>
        <w:t>SRCNN</w:t>
      </w:r>
      <w:r>
        <w:rPr>
          <w:rFonts w:hint="eastAsia"/>
        </w:rPr>
        <w:t>，它更加强调了图像的感知质量，通过引入对抗性损失函数，使得生成的高分辨率图像更加逼真自然。</w:t>
      </w:r>
      <w:r w:rsidR="00BA06DC">
        <w:rPr>
          <w:rFonts w:hint="eastAsia"/>
        </w:rPr>
        <w:t>如上图所示，</w:t>
      </w:r>
      <w:r w:rsidR="00BA06DC">
        <w:rPr>
          <w:rFonts w:hint="eastAsia"/>
        </w:rPr>
        <w:t>SRGAN</w:t>
      </w:r>
      <w:r w:rsidR="00BA06DC">
        <w:rPr>
          <w:rFonts w:hint="eastAsia"/>
        </w:rPr>
        <w:t>的结构可以分为两部分：生成器和判别器。生成器的任务是将低分辨率图像转换成高分辨率图像，而</w:t>
      </w:r>
      <w:proofErr w:type="gramStart"/>
      <w:r w:rsidR="00BA06DC">
        <w:rPr>
          <w:rFonts w:hint="eastAsia"/>
        </w:rPr>
        <w:t>判别器</w:t>
      </w:r>
      <w:proofErr w:type="gramEnd"/>
      <w:r w:rsidR="00BA06DC">
        <w:rPr>
          <w:rFonts w:hint="eastAsia"/>
        </w:rPr>
        <w:t>则需要将生成器产生的高分辨率图像与真实的高分辨率图像区分开来。</w:t>
      </w:r>
    </w:p>
    <w:p w14:paraId="78FCEE54" w14:textId="77777777" w:rsidR="00BA06DC" w:rsidRDefault="00BA06DC" w:rsidP="00BA06DC"/>
    <w:p w14:paraId="1A5012B7" w14:textId="77777777" w:rsidR="00BA06DC" w:rsidRDefault="00BA06DC" w:rsidP="00BA06DC">
      <w:pPr>
        <w:rPr>
          <w:rFonts w:hint="eastAsia"/>
        </w:rPr>
      </w:pPr>
      <w:r>
        <w:rPr>
          <w:rFonts w:hint="eastAsia"/>
        </w:rPr>
        <w:t>具体来说，</w:t>
      </w:r>
      <w:r>
        <w:rPr>
          <w:rFonts w:hint="eastAsia"/>
        </w:rPr>
        <w:t>SRGAN</w:t>
      </w:r>
      <w:r>
        <w:rPr>
          <w:rFonts w:hint="eastAsia"/>
        </w:rPr>
        <w:t>的生成器包括两个部分：特征提取和映射。特征提取通过使用卷积层提取低分辨率图像的特征，而映射则通过残差块（</w:t>
      </w:r>
      <w:r>
        <w:rPr>
          <w:rFonts w:hint="eastAsia"/>
        </w:rPr>
        <w:t>Residual Block</w:t>
      </w:r>
      <w:r>
        <w:rPr>
          <w:rFonts w:hint="eastAsia"/>
        </w:rPr>
        <w:t>）实现非线性映射。最后，通过上采样得到高分辨率图像。与</w:t>
      </w:r>
      <w:r>
        <w:rPr>
          <w:rFonts w:hint="eastAsia"/>
        </w:rPr>
        <w:t>SRCNN</w:t>
      </w:r>
      <w:r>
        <w:rPr>
          <w:rFonts w:hint="eastAsia"/>
        </w:rPr>
        <w:t>不同的是，</w:t>
      </w:r>
      <w:r>
        <w:rPr>
          <w:rFonts w:hint="eastAsia"/>
        </w:rPr>
        <w:t>SRGAN</w:t>
      </w:r>
      <w:r>
        <w:rPr>
          <w:rFonts w:hint="eastAsia"/>
        </w:rPr>
        <w:t>的生成器使用了残差块和上采样的方式，使得生成的高分辨率图像更加清晰和细腻。</w:t>
      </w:r>
    </w:p>
    <w:p w14:paraId="0CEAB63F" w14:textId="77777777" w:rsidR="00BA06DC" w:rsidRDefault="00BA06DC" w:rsidP="00BA06DC"/>
    <w:p w14:paraId="235E5878" w14:textId="796D3497" w:rsidR="00BA06DC" w:rsidRDefault="00BA06DC" w:rsidP="00BA06DC">
      <w:pPr>
        <w:rPr>
          <w:rFonts w:hint="eastAsia"/>
        </w:rPr>
      </w:pPr>
      <w:r>
        <w:rPr>
          <w:rFonts w:hint="eastAsia"/>
        </w:rPr>
        <w:t>SRGAN</w:t>
      </w:r>
      <w:r>
        <w:rPr>
          <w:rFonts w:hint="eastAsia"/>
        </w:rPr>
        <w:t>的</w:t>
      </w:r>
      <w:proofErr w:type="gramStart"/>
      <w:r>
        <w:rPr>
          <w:rFonts w:hint="eastAsia"/>
        </w:rPr>
        <w:t>判别器</w:t>
      </w:r>
      <w:proofErr w:type="gramEnd"/>
      <w:r>
        <w:rPr>
          <w:rFonts w:hint="eastAsia"/>
        </w:rPr>
        <w:t>使用了一系列卷积层和池化层来对高分辨率图像和生成器产生的高分辨率图像进行区分。为了提高</w:t>
      </w:r>
      <w:proofErr w:type="gramStart"/>
      <w:r>
        <w:rPr>
          <w:rFonts w:hint="eastAsia"/>
        </w:rPr>
        <w:t>判别器</w:t>
      </w:r>
      <w:proofErr w:type="gramEnd"/>
      <w:r>
        <w:rPr>
          <w:rFonts w:hint="eastAsia"/>
        </w:rPr>
        <w:t>的鲁棒性和稳定性，</w:t>
      </w:r>
      <w:r>
        <w:rPr>
          <w:rFonts w:hint="eastAsia"/>
        </w:rPr>
        <w:t>SRGAN</w:t>
      </w:r>
      <w:r>
        <w:rPr>
          <w:rFonts w:hint="eastAsia"/>
        </w:rPr>
        <w:t>采用了</w:t>
      </w:r>
      <w:r>
        <w:rPr>
          <w:rFonts w:hint="eastAsia"/>
        </w:rPr>
        <w:t>WGAN-GP</w:t>
      </w:r>
      <w:r>
        <w:rPr>
          <w:rFonts w:hint="eastAsia"/>
        </w:rPr>
        <w:t>的方法</w:t>
      </w:r>
      <w:r w:rsidR="005E3192">
        <w:rPr>
          <w:rFonts w:hint="eastAsia"/>
        </w:rPr>
        <w:t>，</w:t>
      </w:r>
      <w:r w:rsidR="005E3192" w:rsidRPr="005E3192">
        <w:rPr>
          <w:rFonts w:hint="eastAsia"/>
        </w:rPr>
        <w:t>通过对</w:t>
      </w:r>
      <w:r w:rsidR="005E3192" w:rsidRPr="005E3192">
        <w:rPr>
          <w:rFonts w:hint="eastAsia"/>
        </w:rPr>
        <w:t>Wasserstein GAN</w:t>
      </w:r>
      <w:r w:rsidR="005E3192" w:rsidRPr="005E3192">
        <w:rPr>
          <w:rFonts w:hint="eastAsia"/>
        </w:rPr>
        <w:t>的损失函数加入梯度惩罚项来解决训练不稳定的问题</w:t>
      </w:r>
      <w:r w:rsidR="005E3192">
        <w:rPr>
          <w:rFonts w:hint="eastAsia"/>
        </w:rPr>
        <w:t>，以此来</w:t>
      </w:r>
      <w:r>
        <w:rPr>
          <w:rFonts w:hint="eastAsia"/>
        </w:rPr>
        <w:t>进行训练。</w:t>
      </w:r>
    </w:p>
    <w:p w14:paraId="7574B54E" w14:textId="77777777" w:rsidR="00BA06DC" w:rsidRPr="005E3192" w:rsidRDefault="00BA06DC" w:rsidP="00BA06DC"/>
    <w:p w14:paraId="195C56A4" w14:textId="54622D98" w:rsidR="00BA06DC" w:rsidRDefault="00BA06DC" w:rsidP="00BA06DC">
      <w:pPr>
        <w:rPr>
          <w:rFonts w:hint="eastAsia"/>
        </w:rPr>
      </w:pPr>
      <w:r>
        <w:rPr>
          <w:rFonts w:hint="eastAsia"/>
        </w:rPr>
        <w:t>相较于</w:t>
      </w:r>
      <w:r>
        <w:rPr>
          <w:rFonts w:hint="eastAsia"/>
        </w:rPr>
        <w:t>SRCNN</w:t>
      </w:r>
      <w:r>
        <w:rPr>
          <w:rFonts w:hint="eastAsia"/>
        </w:rPr>
        <w:t>，</w:t>
      </w:r>
      <w:r>
        <w:rPr>
          <w:rFonts w:hint="eastAsia"/>
        </w:rPr>
        <w:t>SRGAN</w:t>
      </w:r>
      <w:r>
        <w:rPr>
          <w:rFonts w:hint="eastAsia"/>
        </w:rPr>
        <w:t>在训练过程和生成图像质量上有一些不同</w:t>
      </w:r>
      <w:r>
        <w:rPr>
          <w:rFonts w:hint="eastAsia"/>
        </w:rPr>
        <w:t>，</w:t>
      </w:r>
      <w:r>
        <w:rPr>
          <w:rFonts w:hint="eastAsia"/>
        </w:rPr>
        <w:t>SRGAN</w:t>
      </w:r>
      <w:r>
        <w:rPr>
          <w:rFonts w:hint="eastAsia"/>
        </w:rPr>
        <w:t>相较于</w:t>
      </w:r>
      <w:r>
        <w:rPr>
          <w:rFonts w:hint="eastAsia"/>
        </w:rPr>
        <w:t>SRCNN</w:t>
      </w:r>
      <w:r>
        <w:rPr>
          <w:rFonts w:hint="eastAsia"/>
        </w:rPr>
        <w:t>有更好的表现。在训练过程中，</w:t>
      </w:r>
      <w:r>
        <w:rPr>
          <w:rFonts w:hint="eastAsia"/>
        </w:rPr>
        <w:t>SRCNN</w:t>
      </w:r>
      <w:r>
        <w:rPr>
          <w:rFonts w:hint="eastAsia"/>
        </w:rPr>
        <w:t>使用的是均方误差（</w:t>
      </w:r>
      <w:r>
        <w:rPr>
          <w:rFonts w:hint="eastAsia"/>
        </w:rPr>
        <w:t>MSE</w:t>
      </w:r>
      <w:r>
        <w:rPr>
          <w:rFonts w:hint="eastAsia"/>
        </w:rPr>
        <w:t>）作为损失函数，而</w:t>
      </w:r>
      <w:r>
        <w:rPr>
          <w:rFonts w:hint="eastAsia"/>
        </w:rPr>
        <w:t>SRGAN</w:t>
      </w:r>
      <w:r>
        <w:rPr>
          <w:rFonts w:hint="eastAsia"/>
        </w:rPr>
        <w:t>使用的是对抗损失（</w:t>
      </w:r>
      <w:r>
        <w:rPr>
          <w:rFonts w:hint="eastAsia"/>
        </w:rPr>
        <w:t>Adversarial Loss</w:t>
      </w:r>
      <w:r>
        <w:rPr>
          <w:rFonts w:hint="eastAsia"/>
        </w:rPr>
        <w:t>）和感知损失（</w:t>
      </w:r>
      <w:r>
        <w:rPr>
          <w:rFonts w:hint="eastAsia"/>
        </w:rPr>
        <w:t>Perceptual Loss</w:t>
      </w:r>
      <w:r>
        <w:rPr>
          <w:rFonts w:hint="eastAsia"/>
        </w:rPr>
        <w:t>）的组合。这种组合方式可以使得生成的高分辨率图像更加真实、自然，同时也避免了</w:t>
      </w:r>
      <w:r>
        <w:rPr>
          <w:rFonts w:hint="eastAsia"/>
        </w:rPr>
        <w:t>SRCNN</w:t>
      </w:r>
      <w:r>
        <w:rPr>
          <w:rFonts w:hint="eastAsia"/>
        </w:rPr>
        <w:t>产生的锐化感。</w:t>
      </w:r>
    </w:p>
    <w:p w14:paraId="26319805" w14:textId="77777777" w:rsidR="00C163B9" w:rsidRDefault="00C163B9" w:rsidP="00C163B9"/>
    <w:p w14:paraId="694B0159" w14:textId="57A1C870" w:rsidR="00C163B9" w:rsidRPr="00C163B9" w:rsidRDefault="00C163B9" w:rsidP="00C163B9">
      <w:pPr>
        <w:rPr>
          <w:rFonts w:hint="eastAsia"/>
        </w:rPr>
      </w:pPr>
      <w:r>
        <w:rPr>
          <w:rFonts w:hint="eastAsia"/>
        </w:rPr>
        <w:t>总的来说，相比于</w:t>
      </w:r>
      <w:r>
        <w:rPr>
          <w:rFonts w:hint="eastAsia"/>
        </w:rPr>
        <w:t>SRCNN</w:t>
      </w:r>
      <w:r>
        <w:rPr>
          <w:rFonts w:hint="eastAsia"/>
        </w:rPr>
        <w:t>，</w:t>
      </w:r>
      <w:r>
        <w:rPr>
          <w:rFonts w:hint="eastAsia"/>
        </w:rPr>
        <w:t>SRGAN</w:t>
      </w:r>
      <w:r>
        <w:rPr>
          <w:rFonts w:hint="eastAsia"/>
        </w:rPr>
        <w:t>更加强调图像的感知质量，通过引入对抗性损失函数和残差块，可以生成更加逼真自然的高分辨率图像。</w:t>
      </w:r>
    </w:p>
    <w:p w14:paraId="0439D2AA" w14:textId="77777777" w:rsidR="00C163B9" w:rsidRDefault="00C163B9" w:rsidP="00C163B9"/>
    <w:p w14:paraId="3953803A" w14:textId="6D876D9A" w:rsidR="00C163B9" w:rsidRDefault="00C163B9" w:rsidP="00C163B9">
      <w:r>
        <w:rPr>
          <w:rFonts w:hint="eastAsia"/>
        </w:rPr>
        <w:t>生成图像质量</w:t>
      </w:r>
      <w:r w:rsidR="005E3192">
        <w:rPr>
          <w:rFonts w:hint="eastAsia"/>
        </w:rPr>
        <w:t>：</w:t>
      </w:r>
    </w:p>
    <w:p w14:paraId="1F9760B1" w14:textId="70151E04" w:rsidR="005E3192" w:rsidRDefault="005E3192" w:rsidP="00C163B9">
      <w:r>
        <w:rPr>
          <w:rFonts w:hint="eastAsia"/>
        </w:rPr>
        <w:t>以下分别是</w:t>
      </w:r>
      <w:r>
        <w:rPr>
          <w:rFonts w:hint="eastAsia"/>
        </w:rPr>
        <w:t>S</w:t>
      </w:r>
      <w:r>
        <w:t>RCNN</w:t>
      </w:r>
      <w:r>
        <w:rPr>
          <w:rFonts w:hint="eastAsia"/>
        </w:rPr>
        <w:t>和</w:t>
      </w:r>
      <w:r>
        <w:rPr>
          <w:rFonts w:hint="eastAsia"/>
        </w:rPr>
        <w:t>S</w:t>
      </w:r>
      <w:r>
        <w:t>RGAN</w:t>
      </w:r>
      <w:r>
        <w:rPr>
          <w:rFonts w:hint="eastAsia"/>
        </w:rPr>
        <w:t>生成的</w:t>
      </w:r>
      <w:r>
        <w:rPr>
          <w:rFonts w:hint="eastAsia"/>
        </w:rPr>
        <w:t>set</w:t>
      </w:r>
      <w:r>
        <w:t>5</w:t>
      </w:r>
      <w:r>
        <w:rPr>
          <w:rFonts w:hint="eastAsia"/>
        </w:rPr>
        <w:t>数据集中的</w:t>
      </w:r>
      <w:r w:rsidR="007B7E2A">
        <w:rPr>
          <w:rFonts w:hint="eastAsia"/>
        </w:rPr>
        <w:t>bird</w:t>
      </w:r>
      <w:r>
        <w:rPr>
          <w:rFonts w:hint="eastAsia"/>
        </w:rPr>
        <w:t>图像。</w:t>
      </w:r>
    </w:p>
    <w:p w14:paraId="5CAF4A64" w14:textId="49ACDD28" w:rsidR="005E3192" w:rsidRDefault="005E3192" w:rsidP="00C163B9">
      <w:r>
        <w:rPr>
          <w:rFonts w:hint="eastAsia"/>
        </w:rPr>
        <w:t>S</w:t>
      </w:r>
      <w:r>
        <w:t>RCNN</w:t>
      </w:r>
      <w:r>
        <w:rPr>
          <w:rFonts w:hint="eastAsia"/>
        </w:rPr>
        <w:t>：</w:t>
      </w:r>
    </w:p>
    <w:p w14:paraId="1AEB4866" w14:textId="6BCE7FB8" w:rsidR="005E3192" w:rsidRDefault="007B7E2A" w:rsidP="00C163B9">
      <w:r>
        <w:rPr>
          <w:rFonts w:hint="eastAsia"/>
          <w:noProof/>
        </w:rPr>
        <w:lastRenderedPageBreak/>
        <w:drawing>
          <wp:inline distT="0" distB="0" distL="0" distR="0" wp14:anchorId="04C78025" wp14:editId="07C2CA3C">
            <wp:extent cx="2494779" cy="2494779"/>
            <wp:effectExtent l="0" t="0" r="1270" b="1270"/>
            <wp:docPr id="20122986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3700" cy="2503700"/>
                    </a:xfrm>
                    <a:prstGeom prst="rect">
                      <a:avLst/>
                    </a:prstGeom>
                    <a:noFill/>
                    <a:ln>
                      <a:noFill/>
                    </a:ln>
                  </pic:spPr>
                </pic:pic>
              </a:graphicData>
            </a:graphic>
          </wp:inline>
        </w:drawing>
      </w:r>
      <w:r>
        <w:rPr>
          <w:rFonts w:hint="eastAsia"/>
          <w:noProof/>
        </w:rPr>
        <w:drawing>
          <wp:inline distT="0" distB="0" distL="0" distR="0" wp14:anchorId="6C069AB2" wp14:editId="54698B62">
            <wp:extent cx="2489493" cy="2489493"/>
            <wp:effectExtent l="0" t="0" r="6350" b="6350"/>
            <wp:docPr id="16736309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3332" cy="2493332"/>
                    </a:xfrm>
                    <a:prstGeom prst="rect">
                      <a:avLst/>
                    </a:prstGeom>
                    <a:noFill/>
                    <a:ln>
                      <a:noFill/>
                    </a:ln>
                  </pic:spPr>
                </pic:pic>
              </a:graphicData>
            </a:graphic>
          </wp:inline>
        </w:drawing>
      </w:r>
    </w:p>
    <w:p w14:paraId="46DE3B46" w14:textId="1F52052E" w:rsidR="007B7E2A" w:rsidRDefault="007B7E2A" w:rsidP="007B7E2A">
      <w:pPr>
        <w:pStyle w:val="a3"/>
        <w:numPr>
          <w:ilvl w:val="0"/>
          <w:numId w:val="1"/>
        </w:numPr>
        <w:ind w:firstLineChars="0"/>
      </w:pPr>
      <w:r>
        <w:rPr>
          <w:rFonts w:hint="eastAsia"/>
        </w:rPr>
        <w:t xml:space="preserve"> </w:t>
      </w:r>
      <w:r>
        <w:t xml:space="preserve">                            </w:t>
      </w:r>
      <w:r>
        <w:rPr>
          <w:rFonts w:hint="eastAsia"/>
        </w:rPr>
        <w:t>（</w:t>
      </w:r>
      <w:r>
        <w:rPr>
          <w:rFonts w:hint="eastAsia"/>
        </w:rPr>
        <w:t>b</w:t>
      </w:r>
      <w:r>
        <w:rPr>
          <w:rFonts w:hint="eastAsia"/>
        </w:rPr>
        <w:t>）</w:t>
      </w:r>
    </w:p>
    <w:p w14:paraId="3C180E3F" w14:textId="1F39359F" w:rsidR="007B7E2A" w:rsidRDefault="007B7E2A" w:rsidP="007B7E2A">
      <w:r>
        <w:rPr>
          <w:rFonts w:hint="eastAsia"/>
        </w:rPr>
        <w:t>图</w:t>
      </w:r>
      <w:r>
        <w:rPr>
          <w:rFonts w:hint="eastAsia"/>
        </w:rPr>
        <w:t>(</w:t>
      </w:r>
      <w:r>
        <w:t>a)</w:t>
      </w:r>
      <w:r>
        <w:rPr>
          <w:rFonts w:hint="eastAsia"/>
        </w:rPr>
        <w:t>为经过</w:t>
      </w:r>
      <w:r w:rsidRPr="007B7E2A">
        <w:rPr>
          <w:rFonts w:hint="eastAsia"/>
        </w:rPr>
        <w:t>双三次插值将其缩小至原始大小的</w:t>
      </w:r>
      <w:r w:rsidRPr="007B7E2A">
        <w:rPr>
          <w:rFonts w:hint="eastAsia"/>
        </w:rPr>
        <w:t>1/</w:t>
      </w:r>
      <w:r w:rsidRPr="007B7E2A">
        <w:rPr>
          <w:rFonts w:hint="eastAsia"/>
        </w:rPr>
        <w:t>超分辨率倍数，并再次使用双三次插值将其放大至超分辨率后的大小</w:t>
      </w:r>
      <w:r>
        <w:rPr>
          <w:rFonts w:hint="eastAsia"/>
        </w:rPr>
        <w:t>后的图片。</w:t>
      </w:r>
    </w:p>
    <w:p w14:paraId="31EE959D" w14:textId="614DDD92" w:rsidR="007B7E2A" w:rsidRDefault="007B7E2A" w:rsidP="007B7E2A">
      <w:r>
        <w:rPr>
          <w:rFonts w:hint="eastAsia"/>
        </w:rPr>
        <w:t>图</w:t>
      </w:r>
      <w:r>
        <w:rPr>
          <w:rFonts w:hint="eastAsia"/>
        </w:rPr>
        <w:t>(</w:t>
      </w:r>
      <w:r>
        <w:t>b)</w:t>
      </w:r>
      <w:r>
        <w:rPr>
          <w:rFonts w:hint="eastAsia"/>
        </w:rPr>
        <w:t>为经过</w:t>
      </w:r>
      <w:r>
        <w:rPr>
          <w:rFonts w:hint="eastAsia"/>
        </w:rPr>
        <w:t>S</w:t>
      </w:r>
      <w:r>
        <w:t>RCNN</w:t>
      </w:r>
      <w:r>
        <w:rPr>
          <w:rFonts w:hint="eastAsia"/>
        </w:rPr>
        <w:t>模型处理后得到的图片。</w:t>
      </w:r>
    </w:p>
    <w:p w14:paraId="6E19BB41" w14:textId="6E764AF3" w:rsidR="007B7E2A" w:rsidRDefault="007B7E2A" w:rsidP="007B7E2A"/>
    <w:p w14:paraId="19A12078" w14:textId="6E798CDB" w:rsidR="007B7E2A" w:rsidRDefault="007B7E2A" w:rsidP="007B7E2A">
      <w:r>
        <w:rPr>
          <w:rFonts w:hint="eastAsia"/>
        </w:rPr>
        <w:t>S</w:t>
      </w:r>
      <w:r>
        <w:t>RGAN</w:t>
      </w:r>
      <w:r>
        <w:rPr>
          <w:rFonts w:hint="eastAsia"/>
        </w:rPr>
        <w:t>：</w:t>
      </w:r>
    </w:p>
    <w:p w14:paraId="32E28325" w14:textId="500BEEFD" w:rsidR="007B7E2A" w:rsidRDefault="007B7E2A" w:rsidP="007B7E2A">
      <w:r>
        <w:rPr>
          <w:noProof/>
        </w:rPr>
        <w:drawing>
          <wp:inline distT="0" distB="0" distL="0" distR="0" wp14:anchorId="0F2418BC" wp14:editId="284D6F95">
            <wp:extent cx="2420781" cy="2420781"/>
            <wp:effectExtent l="0" t="0" r="0" b="0"/>
            <wp:docPr id="3883087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9306" cy="2429306"/>
                    </a:xfrm>
                    <a:prstGeom prst="rect">
                      <a:avLst/>
                    </a:prstGeom>
                    <a:noFill/>
                    <a:ln>
                      <a:noFill/>
                    </a:ln>
                  </pic:spPr>
                </pic:pic>
              </a:graphicData>
            </a:graphic>
          </wp:inline>
        </w:drawing>
      </w:r>
      <w:r>
        <w:rPr>
          <w:noProof/>
        </w:rPr>
        <w:drawing>
          <wp:inline distT="0" distB="0" distL="0" distR="0" wp14:anchorId="70A21B9E" wp14:editId="667DDE21">
            <wp:extent cx="2410210" cy="2410210"/>
            <wp:effectExtent l="0" t="0" r="9525" b="9525"/>
            <wp:docPr id="18161605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9935" cy="2419935"/>
                    </a:xfrm>
                    <a:prstGeom prst="rect">
                      <a:avLst/>
                    </a:prstGeom>
                    <a:noFill/>
                    <a:ln>
                      <a:noFill/>
                    </a:ln>
                  </pic:spPr>
                </pic:pic>
              </a:graphicData>
            </a:graphic>
          </wp:inline>
        </w:drawing>
      </w:r>
    </w:p>
    <w:p w14:paraId="1AB0DB81" w14:textId="65165EDB" w:rsidR="00A213DC" w:rsidRDefault="00A213DC" w:rsidP="00A213DC">
      <w:pPr>
        <w:ind w:left="1680"/>
      </w:pPr>
      <w:r>
        <w:t>(c)</w:t>
      </w:r>
      <w:r>
        <w:rPr>
          <w:rFonts w:hint="eastAsia"/>
        </w:rPr>
        <w:t xml:space="preserve"> </w:t>
      </w:r>
      <w:r>
        <w:t xml:space="preserve">                             (d)</w:t>
      </w:r>
    </w:p>
    <w:p w14:paraId="13A7C698" w14:textId="265FC6BB" w:rsidR="00A213DC" w:rsidRDefault="00A213DC" w:rsidP="00A213DC">
      <w:r>
        <w:tab/>
      </w:r>
      <w:r>
        <w:rPr>
          <w:rFonts w:hint="eastAsia"/>
        </w:rPr>
        <w:t>图</w:t>
      </w:r>
      <w:r>
        <w:rPr>
          <w:rFonts w:hint="eastAsia"/>
        </w:rPr>
        <w:t>(</w:t>
      </w:r>
      <w:r>
        <w:t>d)</w:t>
      </w:r>
      <w:r>
        <w:rPr>
          <w:rFonts w:hint="eastAsia"/>
        </w:rPr>
        <w:t>为经过</w:t>
      </w:r>
      <w:r>
        <w:rPr>
          <w:rFonts w:hint="eastAsia"/>
        </w:rPr>
        <w:t>S</w:t>
      </w:r>
      <w:r>
        <w:t>RGAN</w:t>
      </w:r>
      <w:r>
        <w:rPr>
          <w:rFonts w:hint="eastAsia"/>
        </w:rPr>
        <w:t>所生成的图片，可以看出，</w:t>
      </w:r>
      <w:r>
        <w:rPr>
          <w:rFonts w:hint="eastAsia"/>
        </w:rPr>
        <w:t>S</w:t>
      </w:r>
      <w:r>
        <w:t>RGAN</w:t>
      </w:r>
      <w:r>
        <w:rPr>
          <w:rFonts w:hint="eastAsia"/>
        </w:rPr>
        <w:t>所生成的图像边缘纹理更加自然和柔和。而</w:t>
      </w:r>
      <w:r>
        <w:rPr>
          <w:rFonts w:hint="eastAsia"/>
        </w:rPr>
        <w:t>S</w:t>
      </w:r>
      <w:r>
        <w:t>RCNN</w:t>
      </w:r>
      <w:r>
        <w:rPr>
          <w:rFonts w:hint="eastAsia"/>
        </w:rPr>
        <w:t>所生成的图像存在锐化的问题，</w:t>
      </w:r>
      <w:proofErr w:type="gramStart"/>
      <w:r>
        <w:rPr>
          <w:rFonts w:hint="eastAsia"/>
        </w:rPr>
        <w:t>同时噪点也</w:t>
      </w:r>
      <w:proofErr w:type="gramEnd"/>
      <w:r>
        <w:rPr>
          <w:rFonts w:hint="eastAsia"/>
        </w:rPr>
        <w:t>比较明显。</w:t>
      </w:r>
    </w:p>
    <w:p w14:paraId="5901C873" w14:textId="77777777" w:rsidR="00837863" w:rsidRPr="00A213DC" w:rsidRDefault="00837863" w:rsidP="00A213DC">
      <w:pPr>
        <w:rPr>
          <w:rFonts w:hint="eastAsia"/>
        </w:rPr>
      </w:pPr>
    </w:p>
    <w:p w14:paraId="4273F742" w14:textId="0CA097AC" w:rsidR="00C541DA" w:rsidRPr="00C163B9" w:rsidRDefault="00837863" w:rsidP="00C163B9">
      <w:r>
        <w:rPr>
          <w:rFonts w:hint="eastAsia"/>
        </w:rPr>
        <w:t>总的来说，</w:t>
      </w:r>
      <w:r w:rsidR="00C163B9">
        <w:rPr>
          <w:rFonts w:hint="eastAsia"/>
        </w:rPr>
        <w:t>在生成图像质量方面，</w:t>
      </w:r>
      <w:r w:rsidR="00C163B9">
        <w:rPr>
          <w:rFonts w:hint="eastAsia"/>
        </w:rPr>
        <w:t>SRGAN</w:t>
      </w:r>
      <w:r w:rsidR="00C163B9">
        <w:rPr>
          <w:rFonts w:hint="eastAsia"/>
        </w:rPr>
        <w:t>相比</w:t>
      </w:r>
      <w:r w:rsidR="00C163B9">
        <w:rPr>
          <w:rFonts w:hint="eastAsia"/>
        </w:rPr>
        <w:t>SRCNN</w:t>
      </w:r>
      <w:r w:rsidR="00C163B9">
        <w:rPr>
          <w:rFonts w:hint="eastAsia"/>
        </w:rPr>
        <w:t>具有更高的图像质量。</w:t>
      </w:r>
      <w:r w:rsidR="00C163B9">
        <w:rPr>
          <w:rFonts w:hint="eastAsia"/>
        </w:rPr>
        <w:t>SRCNN</w:t>
      </w:r>
      <w:r w:rsidR="00C163B9">
        <w:rPr>
          <w:rFonts w:hint="eastAsia"/>
        </w:rPr>
        <w:t>生成的图像质量在一定程度上受到卷积</w:t>
      </w:r>
      <w:proofErr w:type="gramStart"/>
      <w:r w:rsidR="00C163B9">
        <w:rPr>
          <w:rFonts w:hint="eastAsia"/>
        </w:rPr>
        <w:t>核数量</w:t>
      </w:r>
      <w:proofErr w:type="gramEnd"/>
      <w:r w:rsidR="00C163B9">
        <w:rPr>
          <w:rFonts w:hint="eastAsia"/>
        </w:rPr>
        <w:t>和大小的限制，同时会出现一些锐化和失真的问题。而</w:t>
      </w:r>
      <w:r w:rsidR="00C163B9">
        <w:rPr>
          <w:rFonts w:hint="eastAsia"/>
        </w:rPr>
        <w:t>SRGAN</w:t>
      </w:r>
      <w:r w:rsidR="00C163B9">
        <w:rPr>
          <w:rFonts w:hint="eastAsia"/>
        </w:rPr>
        <w:t>则能够生成更加真实和自然的高分辨率图像，这得益于</w:t>
      </w:r>
      <w:r w:rsidR="00C163B9">
        <w:rPr>
          <w:rFonts w:hint="eastAsia"/>
        </w:rPr>
        <w:t>GAN</w:t>
      </w:r>
      <w:r w:rsidR="00C163B9">
        <w:rPr>
          <w:rFonts w:hint="eastAsia"/>
        </w:rPr>
        <w:t>结构中的对抗损失函数，使得生成的图像更加真实。此外，</w:t>
      </w:r>
      <w:r w:rsidR="00C163B9">
        <w:rPr>
          <w:rFonts w:hint="eastAsia"/>
        </w:rPr>
        <w:t>SRGAN</w:t>
      </w:r>
      <w:r w:rsidR="00C163B9">
        <w:rPr>
          <w:rFonts w:hint="eastAsia"/>
        </w:rPr>
        <w:t>还采用了残差块和像素均值减去（</w:t>
      </w:r>
      <w:r w:rsidR="00C163B9">
        <w:rPr>
          <w:rFonts w:hint="eastAsia"/>
        </w:rPr>
        <w:t>pixel mean subtraction</w:t>
      </w:r>
      <w:r w:rsidR="00C163B9">
        <w:rPr>
          <w:rFonts w:hint="eastAsia"/>
        </w:rPr>
        <w:t>）等技术，进一步提高了生成图像的质量。</w:t>
      </w:r>
    </w:p>
    <w:sectPr w:rsidR="00C541DA" w:rsidRPr="00C163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1B11A5"/>
    <w:multiLevelType w:val="hybridMultilevel"/>
    <w:tmpl w:val="D7F454C2"/>
    <w:lvl w:ilvl="0" w:tplc="646C1DBA">
      <w:start w:val="1"/>
      <w:numFmt w:val="lowerLetter"/>
      <w:lvlText w:val="(%1)"/>
      <w:lvlJc w:val="left"/>
      <w:pPr>
        <w:ind w:left="2040" w:hanging="360"/>
      </w:pPr>
      <w:rPr>
        <w:rFonts w:hint="default"/>
      </w:rPr>
    </w:lvl>
    <w:lvl w:ilvl="1" w:tplc="04090019" w:tentative="1">
      <w:start w:val="1"/>
      <w:numFmt w:val="lowerLetter"/>
      <w:lvlText w:val="%2)"/>
      <w:lvlJc w:val="left"/>
      <w:pPr>
        <w:ind w:left="2560" w:hanging="440"/>
      </w:pPr>
    </w:lvl>
    <w:lvl w:ilvl="2" w:tplc="0409001B" w:tentative="1">
      <w:start w:val="1"/>
      <w:numFmt w:val="lowerRoman"/>
      <w:lvlText w:val="%3."/>
      <w:lvlJc w:val="right"/>
      <w:pPr>
        <w:ind w:left="3000" w:hanging="440"/>
      </w:pPr>
    </w:lvl>
    <w:lvl w:ilvl="3" w:tplc="0409000F" w:tentative="1">
      <w:start w:val="1"/>
      <w:numFmt w:val="decimal"/>
      <w:lvlText w:val="%4."/>
      <w:lvlJc w:val="left"/>
      <w:pPr>
        <w:ind w:left="3440" w:hanging="440"/>
      </w:pPr>
    </w:lvl>
    <w:lvl w:ilvl="4" w:tplc="04090019" w:tentative="1">
      <w:start w:val="1"/>
      <w:numFmt w:val="lowerLetter"/>
      <w:lvlText w:val="%5)"/>
      <w:lvlJc w:val="left"/>
      <w:pPr>
        <w:ind w:left="3880" w:hanging="440"/>
      </w:pPr>
    </w:lvl>
    <w:lvl w:ilvl="5" w:tplc="0409001B" w:tentative="1">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num w:numId="1" w16cid:durableId="229704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4C7"/>
    <w:rsid w:val="003D6AB7"/>
    <w:rsid w:val="005E3192"/>
    <w:rsid w:val="007B7E2A"/>
    <w:rsid w:val="00837863"/>
    <w:rsid w:val="00A213DC"/>
    <w:rsid w:val="00BA06DC"/>
    <w:rsid w:val="00C163B9"/>
    <w:rsid w:val="00C541DA"/>
    <w:rsid w:val="00E064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6BEF6"/>
  <w15:chartTrackingRefBased/>
  <w15:docId w15:val="{E794A968-246F-4665-A627-00E6B0FED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6AB7"/>
    <w:pPr>
      <w:widowControl w:val="0"/>
      <w:adjustRightInd w:val="0"/>
      <w:snapToGrid w:val="0"/>
      <w:jc w:val="both"/>
    </w:pPr>
    <w:rPr>
      <w:rFonts w:ascii="Times New Roman" w:eastAsia="宋体" w:hAnsi="Times New Roman"/>
      <w:sz w:val="24"/>
    </w:rPr>
  </w:style>
  <w:style w:type="paragraph" w:styleId="1">
    <w:name w:val="heading 1"/>
    <w:basedOn w:val="a"/>
    <w:next w:val="a"/>
    <w:link w:val="10"/>
    <w:uiPriority w:val="9"/>
    <w:qFormat/>
    <w:rsid w:val="003D6AB7"/>
    <w:pPr>
      <w:keepNext/>
      <w:keepLines/>
      <w:outlineLvl w:val="0"/>
    </w:pPr>
    <w:rPr>
      <w:rFonts w:eastAsia="黑体"/>
      <w:b/>
      <w:bCs/>
      <w:kern w:val="44"/>
      <w:sz w:val="30"/>
      <w:szCs w:val="44"/>
    </w:rPr>
  </w:style>
  <w:style w:type="paragraph" w:styleId="2">
    <w:name w:val="heading 2"/>
    <w:basedOn w:val="a"/>
    <w:next w:val="a"/>
    <w:link w:val="20"/>
    <w:uiPriority w:val="9"/>
    <w:semiHidden/>
    <w:unhideWhenUsed/>
    <w:qFormat/>
    <w:rsid w:val="003D6AB7"/>
    <w:pPr>
      <w:keepNext/>
      <w:keepLines/>
      <w:outlineLvl w:val="1"/>
    </w:pPr>
    <w:rPr>
      <w:rFonts w:asciiTheme="majorHAnsi" w:eastAsia="黑体"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D6AB7"/>
    <w:rPr>
      <w:rFonts w:eastAsia="黑体"/>
      <w:b/>
      <w:bCs/>
      <w:kern w:val="44"/>
      <w:sz w:val="30"/>
      <w:szCs w:val="44"/>
    </w:rPr>
  </w:style>
  <w:style w:type="character" w:customStyle="1" w:styleId="20">
    <w:name w:val="标题 2 字符"/>
    <w:basedOn w:val="a0"/>
    <w:link w:val="2"/>
    <w:uiPriority w:val="9"/>
    <w:semiHidden/>
    <w:rsid w:val="003D6AB7"/>
    <w:rPr>
      <w:rFonts w:asciiTheme="majorHAnsi" w:eastAsia="黑体" w:hAnsiTheme="majorHAnsi" w:cstheme="majorBidi"/>
      <w:b/>
      <w:bCs/>
      <w:sz w:val="28"/>
      <w:szCs w:val="32"/>
    </w:rPr>
  </w:style>
  <w:style w:type="paragraph" w:styleId="a3">
    <w:name w:val="List Paragraph"/>
    <w:basedOn w:val="a"/>
    <w:uiPriority w:val="34"/>
    <w:qFormat/>
    <w:rsid w:val="007B7E2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53579">
      <w:bodyDiv w:val="1"/>
      <w:marLeft w:val="0"/>
      <w:marRight w:val="0"/>
      <w:marTop w:val="0"/>
      <w:marBottom w:val="0"/>
      <w:divBdr>
        <w:top w:val="none" w:sz="0" w:space="0" w:color="auto"/>
        <w:left w:val="none" w:sz="0" w:space="0" w:color="auto"/>
        <w:bottom w:val="none" w:sz="0" w:space="0" w:color="auto"/>
        <w:right w:val="none" w:sz="0" w:space="0" w:color="auto"/>
      </w:divBdr>
    </w:div>
    <w:div w:id="368652287">
      <w:bodyDiv w:val="1"/>
      <w:marLeft w:val="0"/>
      <w:marRight w:val="0"/>
      <w:marTop w:val="0"/>
      <w:marBottom w:val="0"/>
      <w:divBdr>
        <w:top w:val="none" w:sz="0" w:space="0" w:color="auto"/>
        <w:left w:val="none" w:sz="0" w:space="0" w:color="auto"/>
        <w:bottom w:val="none" w:sz="0" w:space="0" w:color="auto"/>
        <w:right w:val="none" w:sz="0" w:space="0" w:color="auto"/>
      </w:divBdr>
      <w:divsChild>
        <w:div w:id="1824546709">
          <w:marLeft w:val="0"/>
          <w:marRight w:val="0"/>
          <w:marTop w:val="0"/>
          <w:marBottom w:val="0"/>
          <w:divBdr>
            <w:top w:val="none" w:sz="0" w:space="0" w:color="auto"/>
            <w:left w:val="none" w:sz="0" w:space="0" w:color="auto"/>
            <w:bottom w:val="none" w:sz="0" w:space="0" w:color="auto"/>
            <w:right w:val="none" w:sz="0" w:space="0" w:color="auto"/>
          </w:divBdr>
        </w:div>
      </w:divsChild>
    </w:div>
    <w:div w:id="699938514">
      <w:bodyDiv w:val="1"/>
      <w:marLeft w:val="0"/>
      <w:marRight w:val="0"/>
      <w:marTop w:val="0"/>
      <w:marBottom w:val="0"/>
      <w:divBdr>
        <w:top w:val="none" w:sz="0" w:space="0" w:color="auto"/>
        <w:left w:val="none" w:sz="0" w:space="0" w:color="auto"/>
        <w:bottom w:val="none" w:sz="0" w:space="0" w:color="auto"/>
        <w:right w:val="none" w:sz="0" w:space="0" w:color="auto"/>
      </w:divBdr>
    </w:div>
    <w:div w:id="1657487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3</Pages>
  <Words>282</Words>
  <Characters>1611</Characters>
  <Application>Microsoft Office Word</Application>
  <DocSecurity>0</DocSecurity>
  <Lines>13</Lines>
  <Paragraphs>3</Paragraphs>
  <ScaleCrop>false</ScaleCrop>
  <Company/>
  <LinksUpToDate>false</LinksUpToDate>
  <CharactersWithSpaces>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cuizhilong5886@outlook.com</dc:creator>
  <cp:keywords/>
  <dc:description/>
  <cp:lastModifiedBy>cuizhilong5886@outlook.com</cp:lastModifiedBy>
  <cp:revision>5</cp:revision>
  <dcterms:created xsi:type="dcterms:W3CDTF">2023-04-18T10:43:00Z</dcterms:created>
  <dcterms:modified xsi:type="dcterms:W3CDTF">2023-04-18T11:53:00Z</dcterms:modified>
</cp:coreProperties>
</file>