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color="FFFFFF"/>
          <w:left w:color="FFFFFF"/>
          <w:bottom w:color="FFFFFF"/>
          <w:right w:color="FFFFFF"/>
          <w:insideH/>
          <w:insideV/>
        </w:tblBorders>
      </w:tblPr>
      <w:tr>
        <w:tc>
          <w:tcPr>
            <w:tcW w:w="3810000"/>
          </w:tcPr>
          <w:p/>
          <w:p>
            <w:r>
              <w:rPr>
                <w:rFonts w:ascii="Microsoft YaHei" w:hAnsi="Microsoft YaHei" w:cs="Microsoft YaHei" w:eastAsia="Microsoft YaHei"/>
                <w:b w:val="true"/>
                <w:color w:val="000000"/>
                <w:sz w:val="32"/>
              </w:rPr>
              <w:t>钢铁侠2    女，26岁</w:t>
            </w:r>
          </w:p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  <w:position w:val="18"/>
                <w:sz w:val="24"/>
              </w:rPr>
              <w:t>在校学生 丨 现居浙江杭州市 丨 户籍浙江杭州市</w:t>
              <w:br/>
              <w:t>未规培 丨 执业医师 丨 职称未定级 丨 英语四级 丨 未婚</w:t>
              <w:br/>
              <w:t>电话：15957120327</w:t>
              <w:br/>
              <w:t>邮箱：yanhuanhuan@dxy.cn</w:t>
              <w:br/>
            </w:r>
          </w:p>
        </w:tc>
        <w:tc>
          <w:tcPr>
            <w:tcW w:w="1625600"/>
          </w:tcPr>
          <w:p/>
          <w:p>
            <w:r>
              <w:rPr>
                <w:position w:val="-20"/>
              </w:rPr>
              <w:t xml:space="preserve">              </w:t>
              <w:drawing>
                <wp:inline distT="0" distR="0" distB="0" distL="0">
                  <wp:extent cx="1066800" cy="1409700"/>
                  <wp:docPr id="2" name="Drawing 2" descr="/var/upload/jobmd/upload/new/photo/resume/201907/2926234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ar/upload/jobmd/upload/new/photo/resume/201907/2926234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</w:pPr>
      <w:r>
        <w:rPr>
          <w:rFonts w:ascii="Microsoft YaHei" w:hAnsi="Microsoft YaHei" w:cs="Microsoft YaHei" w:eastAsia="Microsoft YaHei"/>
          <w:color w:val="5382EC"/>
          <w:position w:val="18"/>
          <w:sz w:val="26"/>
        </w:rPr>
        <w:t>求职意向</w:t>
      </w:r>
    </w:p>
    <w:p>
      <w:pPr>
        <w:jc w:val="left"/>
      </w:pP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t>求职状态：目前处于离职状态，可立即上岗</w:t>
        <w:br/>
        <w:t>意向职能：药品生产/质量管理-临床监察员</w:t>
        <w:br/>
        <w:t>意向城市：浙江</w:t>
        <w:br/>
        <w:t>期望薪资：5万以上</w:t>
        <w:br/>
      </w:r>
    </w:p>
    <w:p>
      <w:pPr>
        <w:jc w:val="left"/>
      </w:pPr>
      <w:r>
        <w:rPr>
          <w:rFonts w:ascii="Microsoft YaHei" w:hAnsi="Microsoft YaHei" w:cs="Microsoft YaHei" w:eastAsia="Microsoft YaHei"/>
          <w:color w:val="5382EC"/>
          <w:position w:val="18"/>
          <w:sz w:val="26"/>
        </w:rPr>
        <w:t>教育经历</w:t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2014-02 至 2018-07 丨 武汉大学 丨 大专 丨 医学影像技术</w:t>
        <w:br/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2006-06 至 2010-07 丨 北京大学 丨 本科 丨 计算机科学技术</w:t>
        <w:br/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2004-02 至 2008-07 丨 清华大学 丨 硕士 丨 临床及医技相关专业</w:t>
        <w:br/>
      </w:r>
    </w:p>
    <w:p>
      <w:pPr>
        <w:jc w:val="left"/>
      </w:pPr>
      <w:r>
        <w:rPr>
          <w:rFonts w:ascii="Microsoft YaHei" w:hAnsi="Microsoft YaHei" w:cs="Microsoft YaHei" w:eastAsia="Microsoft YaHei"/>
          <w:color w:val="5382EC"/>
          <w:position w:val="18"/>
          <w:sz w:val="26"/>
        </w:rPr>
        <w:t>工作/实习经历</w:t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2019-02 至 2019-07 丨 北京中医药大学东直门医院 丨 肝病科 丨 科室部门主任</w:t>
        <w:br/>
      </w:r>
      <w:r>
        <w:rPr>
          <w:rFonts w:ascii="Microsoft YaHei" w:hAnsi="Microsoft YaHei" w:cs="Microsoft YaHei" w:eastAsia="Microsoft YaHei"/>
          <w:color w:val="5A5A5A"/>
          <w:position w:val="16"/>
          <w:sz w:val="22"/>
        </w:rPr>
        <w:t>1.工作期间，主要负责骨科、神经外科、耳鼻喉、眼科、妇产科等手术的麻醉，能够独立完成大中型手术的麻醉。</w:t>
        <w:br/>
        <w:t>2.熟练掌握各种麻醉药物的应用，插管术，深静脉穿刺术，有创动脉监测，椎管内麻醉等主要操作技术。</w:t>
        <w:br/>
        <w:t>3.曾参加多次心外科手术麻醉。</w:t>
        <w:br/>
        <w:br/>
      </w:r>
    </w:p>
    <w:p>
      <w:pPr>
        <w:jc w:val="left"/>
      </w:pPr>
      <w:r>
        <w:rPr>
          <w:rFonts w:ascii="Microsoft YaHei" w:hAnsi="Microsoft YaHei" w:cs="Microsoft YaHei" w:eastAsia="Microsoft YaHei"/>
          <w:color w:val="5382EC"/>
          <w:sz w:val="26"/>
        </w:rPr>
        <w:t>自我评价</w:t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jkyc,job120,docjob</w:t>
        <w:br/>
      </w:r>
    </w:p>
    <w:sectPr>
      <w:headerReference w:type="default" r:id="rId2"/>
      <w:footerReference w:type="default" r:id="rId4"/>
      <w:pgSz w:h="16862" w:w="11900" w:orient="portrait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rPr>
        <w:rFonts w:ascii="Microsoft YaHei" w:hAnsi="Microsoft YaHei" w:cs="Microsoft YaHei" w:eastAsia="Microsoft YaHei"/>
        <w:color w:val="000000"/>
        <w:sz w:val="20"/>
      </w:rPr>
      <w:t>简历来自：丁香人才网 - jobmd.cn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>
      <w:rPr>
        <w:position w:val="-10"/>
      </w:rPr>
      <w:drawing>
        <wp:inline distT="0" distR="0" distB="0" distL="0">
          <wp:extent cx="889000" cy="254000"/>
          <wp:docPr id="0" name="Drawing 0" descr="/opt/tomcat-jobmd-test/webapps/ROOT/WEB-INF/classes/JobmdIcon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opt/tomcat-jobmd-test/webapps/ROOT/WEB-INF/classes/JobmdIcon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9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  <w:drawing>
        <wp:inline distT="0" distR="0" distB="0" distL="0">
          <wp:extent cx="5448300" cy="25400"/>
          <wp:docPr id="1" name="Drawing 1" descr="/opt/tomcat-jobmd-test/webapps/ROOT/WEB-INF/classes/JobmdIcon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opt/tomcat-jobmd-test/webapps/ROOT/WEB-INF/classes/JobmdIcon.pn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483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3.jpeg" Type="http://schemas.openxmlformats.org/officeDocument/2006/relationships/image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2019-08-06T02:53:56Z</dcterms:created>
  <dc:creator>Apache POI</dc:creator>
</cp:coreProperties>
</file>