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956" w:rsidRPr="00487956" w:rsidRDefault="00487956" w:rsidP="00487956">
      <w:pPr>
        <w:spacing w:line="360" w:lineRule="auto"/>
        <w:jc w:val="center"/>
        <w:rPr>
          <w:rFonts w:ascii="宋体" w:eastAsia="宋体" w:hAnsi="宋体" w:cs="Calibri"/>
          <w:b/>
          <w:bCs/>
          <w:color w:val="000000"/>
          <w:kern w:val="0"/>
          <w:sz w:val="28"/>
          <w:szCs w:val="28"/>
        </w:rPr>
      </w:pPr>
      <w:bookmarkStart w:id="0" w:name="OLE_LINK7"/>
      <w:bookmarkStart w:id="1" w:name="OLE_LINK8"/>
      <w:bookmarkStart w:id="2" w:name="OLE_LINK9"/>
      <w:r w:rsidRPr="00487956">
        <w:rPr>
          <w:rFonts w:ascii="宋体" w:eastAsia="宋体" w:hAnsi="宋体" w:cs="Calibri"/>
          <w:b/>
          <w:bCs/>
          <w:color w:val="000000"/>
          <w:kern w:val="0"/>
          <w:sz w:val="28"/>
          <w:szCs w:val="28"/>
        </w:rPr>
        <w:t>汽车夜视用户协议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更新日期:2023年05月26日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尊敬的汽车夜视(以下简称app)用户，在使用我们的app之前请您阅读如下服务协议，使用我们的app即表示您接受本协议，请您务必认真仔细阅读本协议，特别涉及免除责任的条款。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1、用户协议的确认和接受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使用我们的app就表示您同意接受本协议的所有条件和条款。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2、用户协议条款的变更和修改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我们在必要时将会修改协议条款，协议内容一旦发生变更，将会在app或协议内容给与变更提示。如果您不同意所修改的内容，您可以放弃使用我们的app。如果您继续使用本app，则视为您接收用户协议的变更。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3、免责部分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•    用户在本app发表的内容仅表明其个人的立场和观点，并不代表本app的立场和观点。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•    作为内容的发表者，需自行对发表的内容负责，因所发表的内容引发的纠纷，由内容发表者承诺全部法律和连带责任。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•    本app不保证网络服务一定能够满足用户的需求，也不保证网络服务不会中断，对网络服务的及时性，安全性，准确性都不做任何保证。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•    因不可抗力或维护后台导致网络服务中断或内容丢失，本app不承担任何责任。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4、用户行为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4.1用户承诺不得利用本App发布如下内容: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• 危害中国宪法所确定的基本原则的;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• 危害中国国家安全，泄漏国家秘密，颠覆国家政权，破坏国家统一的;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• 危害中国民族团结的;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• 散步淫秽，色情，赌博，暴力，凶杀，恐怖，教唆犯罪的;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• 侮辱诽谤他人，侵害他人合法权益的;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lastRenderedPageBreak/>
        <w:t>• 含有中国法律行政规范禁止的其它内容的信息;</w:t>
      </w: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</w:p>
    <w:p w:rsidR="00487956" w:rsidRPr="00487956" w:rsidRDefault="0048795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  <w:r w:rsidRPr="00487956">
        <w:rPr>
          <w:rFonts w:ascii="宋体" w:eastAsia="宋体" w:hAnsi="宋体" w:cs="Calibri"/>
          <w:color w:val="000000"/>
          <w:kern w:val="0"/>
          <w:szCs w:val="21"/>
        </w:rPr>
        <w:t>4.2本app有权对违反上述承诺的内容予以删除</w:t>
      </w:r>
    </w:p>
    <w:bookmarkEnd w:id="0"/>
    <w:bookmarkEnd w:id="1"/>
    <w:bookmarkEnd w:id="2"/>
    <w:p w:rsidR="00A34646" w:rsidRPr="005C0012" w:rsidRDefault="00A34646" w:rsidP="00487956">
      <w:pPr>
        <w:spacing w:line="360" w:lineRule="auto"/>
        <w:rPr>
          <w:rFonts w:ascii="宋体" w:eastAsia="宋体" w:hAnsi="宋体" w:cs="Calibri"/>
          <w:color w:val="000000"/>
          <w:kern w:val="0"/>
          <w:szCs w:val="21"/>
        </w:rPr>
      </w:pPr>
    </w:p>
    <w:sectPr w:rsidR="00A34646" w:rsidRPr="005C0012" w:rsidSect="00771F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46"/>
    <w:rsid w:val="00487956"/>
    <w:rsid w:val="005C0012"/>
    <w:rsid w:val="006123D3"/>
    <w:rsid w:val="00697D46"/>
    <w:rsid w:val="00771F72"/>
    <w:rsid w:val="00A34646"/>
    <w:rsid w:val="00F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F45B1"/>
  <w15:chartTrackingRefBased/>
  <w15:docId w15:val="{DD67F014-5B8F-3448-A63C-FB59FE2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46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2023-05-23T03:45:00Z</dcterms:created>
  <dcterms:modified xsi:type="dcterms:W3CDTF">2023-05-26T09:33:00Z</dcterms:modified>
</cp:coreProperties>
</file>