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</w:pPr>
      <w:bookmarkStart w:id="0" w:name="_Toc16556"/>
      <w:r>
        <w:rPr>
          <w:rFonts w:hint="default"/>
          <w:lang w:val="en-US" w:eastAsia="zh-CN"/>
        </w:rPr>
        <w:t>Giới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thiệu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dự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án</w:t>
      </w:r>
      <w:bookmarkEnd w:id="0"/>
    </w:p>
    <w:p>
      <w:pPr>
        <w:pStyle w:val="3"/>
        <w:numPr>
          <w:ilvl w:val="1"/>
          <w:numId w:val="1"/>
        </w:numPr>
        <w:bidi w:val="0"/>
        <w:ind w:left="840" w:leftChars="0" w:hanging="420" w:firstLineChars="0"/>
      </w:pPr>
      <w:bookmarkStart w:id="1" w:name="_Toc13848"/>
      <w:r>
        <w:rPr>
          <w:rFonts w:hint="default"/>
          <w:lang w:val="en-US" w:eastAsia="zh-CN"/>
        </w:rPr>
        <w:t>Mụ</w:t>
      </w:r>
      <w:r>
        <w:rPr>
          <w:rStyle w:val="8"/>
          <w:rFonts w:hint="default"/>
          <w:b/>
          <w:bCs w:val="0"/>
          <w:lang w:val="en-US" w:eastAsia="zh-CN"/>
        </w:rPr>
        <w:t>c</w:t>
      </w:r>
      <w:r>
        <w:rPr>
          <w:rStyle w:val="8"/>
          <w:rFonts w:hint="default"/>
          <w:b/>
          <w:bCs w:val="0"/>
          <w:lang w:val="vi-VN" w:eastAsia="zh-CN"/>
        </w:rPr>
        <w:t xml:space="preserve"> </w:t>
      </w:r>
      <w:r>
        <w:rPr>
          <w:rStyle w:val="8"/>
          <w:rFonts w:hint="default"/>
          <w:b/>
          <w:bCs w:val="0"/>
          <w:lang w:val="en-US" w:eastAsia="zh-CN"/>
        </w:rPr>
        <w:t>đí</w:t>
      </w:r>
      <w:r>
        <w:rPr>
          <w:rFonts w:hint="default"/>
          <w:lang w:val="en-US" w:eastAsia="zh-CN"/>
        </w:rPr>
        <w:t>ch</w:t>
      </w:r>
      <w:bookmarkEnd w:id="1"/>
    </w:p>
    <w:p>
      <w:pPr>
        <w:numPr>
          <w:ilvl w:val="0"/>
          <w:numId w:val="0"/>
        </w:numPr>
        <w:bidi w:val="0"/>
        <w:ind w:leftChars="0"/>
        <w:rPr>
          <w:rFonts w:hint="default"/>
          <w:sz w:val="28"/>
          <w:szCs w:val="28"/>
          <w:lang w:val="vi-VN" w:eastAsia="zh-CN"/>
        </w:rPr>
      </w:pPr>
      <w:r>
        <w:rPr>
          <w:rFonts w:hint="default"/>
          <w:sz w:val="28"/>
          <w:szCs w:val="28"/>
          <w:lang w:val="vi-VN" w:eastAsia="zh-CN"/>
        </w:rPr>
        <w:t xml:space="preserve">Dự án </w:t>
      </w:r>
      <w:r>
        <w:rPr>
          <w:rFonts w:hint="default"/>
          <w:sz w:val="28"/>
          <w:szCs w:val="28"/>
          <w:lang w:val="en-US" w:eastAsia="zh-CN"/>
        </w:rPr>
        <w:t>này</w:t>
      </w:r>
      <w:r>
        <w:rPr>
          <w:rFonts w:hint="default"/>
          <w:sz w:val="28"/>
          <w:szCs w:val="28"/>
          <w:lang w:val="vi-VN" w:eastAsia="zh-CN"/>
        </w:rPr>
        <w:t xml:space="preserve"> là một ứng dụng trên nền web, </w:t>
      </w:r>
      <w:r>
        <w:rPr>
          <w:rFonts w:hint="default"/>
          <w:sz w:val="28"/>
          <w:szCs w:val="28"/>
          <w:lang w:val="en-US" w:eastAsia="zh-CN"/>
        </w:rPr>
        <w:t>giúp</w:t>
      </w:r>
      <w:r>
        <w:rPr>
          <w:rFonts w:hint="default"/>
          <w:sz w:val="28"/>
          <w:szCs w:val="28"/>
          <w:lang w:val="vi-VN" w:eastAsia="zh-CN"/>
        </w:rPr>
        <w:t xml:space="preserve"> cửa hàng cà phê </w:t>
      </w:r>
      <w:r>
        <w:rPr>
          <w:rFonts w:hint="default"/>
          <w:sz w:val="28"/>
          <w:szCs w:val="28"/>
          <w:lang w:val="en-US" w:eastAsia="zh-CN"/>
        </w:rPr>
        <w:t>Nắng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Cafe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quản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lý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quy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trình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hoạt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động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và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dữ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liệu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của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cửa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hàng</w:t>
      </w:r>
      <w:r>
        <w:rPr>
          <w:rFonts w:hint="default"/>
          <w:sz w:val="28"/>
          <w:szCs w:val="28"/>
          <w:lang w:val="vi-VN" w:eastAsia="zh-CN"/>
        </w:rPr>
        <w:t>.</w:t>
      </w:r>
    </w:p>
    <w:p>
      <w:pPr>
        <w:pStyle w:val="3"/>
        <w:numPr>
          <w:ilvl w:val="1"/>
          <w:numId w:val="1"/>
        </w:numPr>
        <w:bidi w:val="0"/>
        <w:ind w:left="840" w:leftChars="0" w:hanging="420" w:firstLineChars="0"/>
        <w:rPr>
          <w:rFonts w:hint="default"/>
        </w:rPr>
      </w:pPr>
      <w:bookmarkStart w:id="2" w:name="_Toc1721"/>
      <w:r>
        <w:rPr>
          <w:rFonts w:hint="default"/>
          <w:lang w:val="en-US" w:eastAsia="zh-CN"/>
        </w:rPr>
        <w:t>Những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bên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sử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dụng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tài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liệu</w:t>
      </w:r>
      <w:bookmarkEnd w:id="2"/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Giảng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viên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môn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học: </w:t>
      </w:r>
      <w:r>
        <w:rPr>
          <w:rFonts w:hint="default"/>
          <w:sz w:val="28"/>
          <w:szCs w:val="28"/>
          <w:lang w:val="vi-VN" w:eastAsia="zh-CN"/>
        </w:rPr>
        <w:t>TS</w:t>
      </w:r>
      <w:r>
        <w:rPr>
          <w:rFonts w:hint="default"/>
          <w:sz w:val="28"/>
          <w:szCs w:val="28"/>
          <w:lang w:val="en-US" w:eastAsia="zh-CN"/>
        </w:rPr>
        <w:t>.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Nguyễn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Thành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Huy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vi-VN" w:eastAsia="zh-CN"/>
        </w:rPr>
        <w:t>Thành viên nhóm:</w:t>
      </w:r>
    </w:p>
    <w:p>
      <w:pPr>
        <w:numPr>
          <w:ilvl w:val="1"/>
          <w:numId w:val="2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Nguyễn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Triều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Minh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Khang</w:t>
      </w:r>
    </w:p>
    <w:p>
      <w:pPr>
        <w:numPr>
          <w:ilvl w:val="1"/>
          <w:numId w:val="2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Noor-A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Kim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Lam</w:t>
      </w:r>
    </w:p>
    <w:p>
      <w:pPr>
        <w:numPr>
          <w:ilvl w:val="1"/>
          <w:numId w:val="2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Lương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Vĩ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Lâm</w:t>
      </w:r>
    </w:p>
    <w:p>
      <w:pPr>
        <w:numPr>
          <w:ilvl w:val="1"/>
          <w:numId w:val="2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Đỗ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Thị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Linh</w:t>
      </w:r>
    </w:p>
    <w:p>
      <w:pPr>
        <w:numPr>
          <w:ilvl w:val="1"/>
          <w:numId w:val="2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Trần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Ngọc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Tuyết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Linh</w:t>
      </w:r>
    </w:p>
    <w:p>
      <w:pPr>
        <w:numPr>
          <w:ilvl w:val="1"/>
          <w:numId w:val="2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Nguyễn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Bá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Phi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Nhật</w:t>
      </w:r>
    </w:p>
    <w:p>
      <w:pPr>
        <w:numPr>
          <w:ilvl w:val="1"/>
          <w:numId w:val="2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Nguyễn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Phạm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Minh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Quân</w:t>
      </w:r>
    </w:p>
    <w:p>
      <w:pPr>
        <w:numPr>
          <w:ilvl w:val="1"/>
          <w:numId w:val="2"/>
        </w:numPr>
        <w:tabs>
          <w:tab w:val="left" w:pos="420"/>
        </w:tabs>
        <w:bidi w:val="0"/>
        <w:ind w:left="84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Phạm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Minh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Quang</w:t>
      </w:r>
    </w:p>
    <w:p>
      <w:pPr>
        <w:numPr>
          <w:ilvl w:val="1"/>
          <w:numId w:val="2"/>
        </w:numPr>
        <w:tabs>
          <w:tab w:val="left" w:pos="420"/>
        </w:tabs>
        <w:bidi w:val="0"/>
        <w:ind w:left="840" w:leftChars="0" w:hanging="420" w:firstLineChars="0"/>
        <w:rPr>
          <w:rFonts w:hint="default"/>
          <w:sz w:val="28"/>
          <w:szCs w:val="28"/>
          <w:lang w:val="vi-VN" w:eastAsia="zh-CN"/>
        </w:rPr>
      </w:pPr>
      <w:r>
        <w:rPr>
          <w:rFonts w:hint="default"/>
          <w:sz w:val="28"/>
          <w:szCs w:val="28"/>
          <w:lang w:val="en-US" w:eastAsia="zh-CN"/>
        </w:rPr>
        <w:t>Nguyễn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Công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Tà</w:t>
      </w:r>
      <w:r>
        <w:rPr>
          <w:rFonts w:hint="default"/>
          <w:sz w:val="28"/>
          <w:szCs w:val="28"/>
          <w:lang w:val="vi-VN" w:eastAsia="zh-CN"/>
        </w:rPr>
        <w:t>i</w:t>
      </w:r>
    </w:p>
    <w:p>
      <w:pPr>
        <w:pStyle w:val="2"/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jc w:val="left"/>
      </w:pPr>
      <w:bookmarkStart w:id="3" w:name="_Toc25372"/>
      <w:r>
        <w:rPr>
          <w:rFonts w:hint="default"/>
          <w:lang w:val="en-US" w:eastAsia="zh-CN"/>
        </w:rPr>
        <w:t>Yêu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cầu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và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chức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năng</w:t>
      </w:r>
      <w:bookmarkEnd w:id="3"/>
    </w:p>
    <w:p>
      <w:pPr>
        <w:pStyle w:val="3"/>
        <w:numPr>
          <w:ilvl w:val="0"/>
          <w:numId w:val="3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4" w:name="_Toc82"/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nhân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viên</w:t>
      </w:r>
      <w:bookmarkEnd w:id="4"/>
    </w:p>
    <w:p>
      <w:pPr>
        <w:numPr>
          <w:ilvl w:val="1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Quản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lý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tài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khoản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nhân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viên</w:t>
      </w:r>
    </w:p>
    <w:p>
      <w:pPr>
        <w:numPr>
          <w:ilvl w:val="1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en-US" w:eastAsia="zh-CN"/>
        </w:rPr>
        <w:t>Quản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lý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ca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làm:</w:t>
      </w:r>
      <w:r>
        <w:rPr>
          <w:rFonts w:hint="default"/>
          <w:sz w:val="28"/>
          <w:szCs w:val="28"/>
          <w:lang w:val="vi-VN" w:eastAsia="zh-CN"/>
        </w:rPr>
        <w:t xml:space="preserve"> </w:t>
      </w:r>
    </w:p>
    <w:p>
      <w:pPr>
        <w:numPr>
          <w:ilvl w:val="1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Quản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lý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lương</w:t>
      </w:r>
    </w:p>
    <w:p>
      <w:pPr>
        <w:pStyle w:val="3"/>
        <w:numPr>
          <w:ilvl w:val="0"/>
          <w:numId w:val="3"/>
        </w:numPr>
        <w:tabs>
          <w:tab w:val="clear" w:pos="420"/>
        </w:tabs>
        <w:bidi w:val="0"/>
        <w:ind w:left="420" w:leftChars="0" w:hanging="420" w:firstLineChars="0"/>
        <w:rPr>
          <w:rFonts w:hint="default"/>
        </w:rPr>
      </w:pPr>
      <w:bookmarkStart w:id="5" w:name="_Toc31233"/>
      <w:r>
        <w:rPr>
          <w:rFonts w:hint="default"/>
          <w:lang w:val="en-US" w:eastAsia="zh-CN"/>
        </w:rPr>
        <w:t>Bán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  <w:bookmarkEnd w:id="5"/>
    </w:p>
    <w:p>
      <w:pPr>
        <w:numPr>
          <w:ilvl w:val="1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Quản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lý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đơn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hàng</w:t>
      </w:r>
    </w:p>
    <w:p>
      <w:pPr>
        <w:numPr>
          <w:ilvl w:val="1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Quản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lý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chương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trình,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khuyến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mãi</w:t>
      </w:r>
    </w:p>
    <w:p>
      <w:pPr>
        <w:pStyle w:val="3"/>
        <w:numPr>
          <w:ilvl w:val="0"/>
          <w:numId w:val="3"/>
        </w:numPr>
        <w:tabs>
          <w:tab w:val="clear" w:pos="420"/>
        </w:tabs>
        <w:bidi w:val="0"/>
        <w:ind w:left="420" w:leftChars="0" w:hanging="420" w:firstLineChars="0"/>
        <w:rPr>
          <w:rFonts w:hint="default"/>
        </w:rPr>
      </w:pPr>
      <w:bookmarkStart w:id="6" w:name="_Toc8111"/>
      <w:r>
        <w:rPr>
          <w:rFonts w:hint="default"/>
          <w:lang w:val="en-US" w:eastAsia="zh-CN"/>
        </w:rPr>
        <w:t>Kho</w:t>
      </w:r>
      <w:bookmarkEnd w:id="6"/>
    </w:p>
    <w:p>
      <w:pPr>
        <w:numPr>
          <w:ilvl w:val="1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Quản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lý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nhập</w:t>
      </w:r>
    </w:p>
    <w:p>
      <w:pPr>
        <w:numPr>
          <w:ilvl w:val="1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Quản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lý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xuất</w:t>
      </w:r>
    </w:p>
    <w:p>
      <w:pPr>
        <w:numPr>
          <w:ilvl w:val="1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Quản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lý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tồn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kho</w:t>
      </w:r>
    </w:p>
    <w:p>
      <w:pPr>
        <w:numPr>
          <w:ilvl w:val="1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Quản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lý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nhà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cung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cấp</w:t>
      </w:r>
    </w:p>
    <w:p>
      <w:pPr>
        <w:pStyle w:val="3"/>
        <w:numPr>
          <w:ilvl w:val="0"/>
          <w:numId w:val="3"/>
        </w:numPr>
        <w:tabs>
          <w:tab w:val="clear" w:pos="420"/>
        </w:tabs>
        <w:bidi w:val="0"/>
        <w:ind w:left="420" w:leftChars="0" w:hanging="420" w:firstLineChars="0"/>
        <w:rPr>
          <w:rFonts w:hint="default"/>
        </w:rPr>
      </w:pPr>
      <w:bookmarkStart w:id="7" w:name="_Toc8805"/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sản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phẩm</w:t>
      </w:r>
      <w:bookmarkEnd w:id="7"/>
    </w:p>
    <w:p>
      <w:pPr>
        <w:numPr>
          <w:ilvl w:val="1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Quản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lý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thông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tin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sản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phẩm</w:t>
      </w:r>
    </w:p>
    <w:p>
      <w:pPr>
        <w:numPr>
          <w:ilvl w:val="1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Quản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lý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công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thức</w:t>
      </w:r>
    </w:p>
    <w:p>
      <w:pPr>
        <w:numPr>
          <w:ilvl w:val="1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Quản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lý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giá</w:t>
      </w:r>
    </w:p>
    <w:p>
      <w:pPr>
        <w:pStyle w:val="3"/>
        <w:numPr>
          <w:ilvl w:val="0"/>
          <w:numId w:val="3"/>
        </w:numPr>
        <w:tabs>
          <w:tab w:val="clear" w:pos="420"/>
        </w:tabs>
        <w:bidi w:val="0"/>
        <w:ind w:left="420" w:leftChars="0" w:hanging="420" w:firstLineChars="0"/>
        <w:rPr>
          <w:rFonts w:hint="default"/>
        </w:rPr>
      </w:pPr>
      <w:bookmarkStart w:id="8" w:name="_Toc31536"/>
      <w:r>
        <w:rPr>
          <w:rFonts w:hint="default"/>
          <w:lang w:val="en-US" w:eastAsia="zh-CN"/>
        </w:rPr>
        <w:t>Quản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lý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khách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hàng</w:t>
      </w:r>
      <w:bookmarkEnd w:id="8"/>
    </w:p>
    <w:p>
      <w:pPr>
        <w:numPr>
          <w:ilvl w:val="1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Quản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lý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thông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tin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khách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hàng</w:t>
      </w:r>
    </w:p>
    <w:p>
      <w:pPr>
        <w:numPr>
          <w:ilvl w:val="1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Đánh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giá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khách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hàng</w:t>
      </w:r>
    </w:p>
    <w:p>
      <w:pPr>
        <w:pStyle w:val="3"/>
        <w:numPr>
          <w:ilvl w:val="0"/>
          <w:numId w:val="3"/>
        </w:numPr>
        <w:tabs>
          <w:tab w:val="clear" w:pos="420"/>
        </w:tabs>
        <w:bidi w:val="0"/>
        <w:ind w:left="420" w:leftChars="0" w:hanging="420" w:firstLineChars="0"/>
        <w:rPr>
          <w:rFonts w:hint="default"/>
        </w:rPr>
      </w:pPr>
      <w:bookmarkStart w:id="9" w:name="_Toc22907"/>
      <w:r>
        <w:rPr>
          <w:rFonts w:hint="default"/>
          <w:lang w:val="en-US" w:eastAsia="zh-CN"/>
        </w:rPr>
        <w:t>Thống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en-US" w:eastAsia="zh-CN"/>
        </w:rPr>
        <w:t>kế</w:t>
      </w:r>
      <w:bookmarkEnd w:id="9"/>
    </w:p>
    <w:p>
      <w:pPr>
        <w:numPr>
          <w:ilvl w:val="1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Thống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kê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doanh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thu</w:t>
      </w:r>
    </w:p>
    <w:p>
      <w:pPr>
        <w:numPr>
          <w:ilvl w:val="1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Thống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kê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kho</w:t>
      </w:r>
    </w:p>
    <w:p>
      <w:pPr>
        <w:numPr>
          <w:ilvl w:val="1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Thống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kế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sản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phẩm</w:t>
      </w:r>
    </w:p>
    <w:p>
      <w:pPr>
        <w:numPr>
          <w:ilvl w:val="1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en-US" w:eastAsia="zh-CN"/>
        </w:rPr>
        <w:t>Thống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kê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năng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suất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nhân</w:t>
      </w:r>
      <w:r>
        <w:rPr>
          <w:rFonts w:hint="default"/>
          <w:sz w:val="28"/>
          <w:szCs w:val="28"/>
          <w:lang w:val="vi-VN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viê</w:t>
      </w:r>
      <w:r>
        <w:rPr>
          <w:rFonts w:hint="default"/>
          <w:sz w:val="28"/>
          <w:szCs w:val="28"/>
          <w:lang w:val="vi-VN" w:eastAsia="zh-CN"/>
        </w:rPr>
        <w:t>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jc w:val="both"/>
        <w:rPr>
          <w:rFonts w:hint="default"/>
          <w:lang w:val="vi-VN"/>
        </w:rPr>
      </w:pPr>
      <w:bookmarkStart w:id="10" w:name="_Toc8776"/>
      <w:r>
        <w:rPr>
          <w:rFonts w:hint="default"/>
          <w:lang w:val="vi-VN"/>
        </w:rPr>
        <w:t>Phân tích thiết kế chức năng</w:t>
      </w:r>
      <w:bookmarkEnd w:id="10"/>
    </w:p>
    <w:p>
      <w:pPr>
        <w:pStyle w:val="3"/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rPr>
          <w:rFonts w:hint="default"/>
          <w:lang w:val="vi-VN"/>
        </w:rPr>
      </w:pPr>
      <w:bookmarkStart w:id="11" w:name="_Toc970"/>
      <w:r>
        <w:rPr>
          <w:rFonts w:hint="default"/>
          <w:lang w:val="vi-VN"/>
        </w:rPr>
        <w:t>Bảng yêu cầu chức năng</w:t>
      </w:r>
      <w:bookmarkEnd w:id="11"/>
    </w:p>
    <w:tbl>
      <w:tblPr>
        <w:tblStyle w:val="7"/>
        <w:tblW w:w="9120" w:type="dxa"/>
        <w:tblInd w:w="0" w:type="dxa"/>
        <w:shd w:val="clear" w:color="auto" w:fill="FFFFFF" w:themeFill="background1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12"/>
        <w:gridCol w:w="440"/>
        <w:gridCol w:w="1272"/>
        <w:gridCol w:w="1974"/>
        <w:gridCol w:w="2358"/>
        <w:gridCol w:w="2164"/>
      </w:tblGrid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Calibri" w:hAnsi="Calibri" w:eastAsia="Oswald" w:cs="Calibri"/>
                <w:b/>
                <w:i w:val="0"/>
                <w:color w:val="auto"/>
                <w:sz w:val="28"/>
                <w:szCs w:val="28"/>
                <w:u w:val="none"/>
              </w:rPr>
            </w:pPr>
          </w:p>
        </w:tc>
        <w:tc>
          <w:tcPr>
            <w:tcW w:w="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STT</w:t>
            </w:r>
          </w:p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Nghiệp vụ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Người dùng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Phần mềm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5" w:hRule="atLeast"/>
        </w:trPr>
        <w:tc>
          <w:tcPr>
            <w:tcW w:w="91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  <w:lang w:val="vi-VN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8"/>
                <w:szCs w:val="28"/>
                <w:u w:val="none"/>
                <w:lang w:val="vi-VN" w:eastAsia="zh-CN" w:bidi="ar"/>
              </w:rPr>
              <w:t xml:space="preserve"> </w:t>
            </w: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8"/>
                <w:szCs w:val="28"/>
                <w:u w:val="none"/>
                <w:lang w:val="vi-VN" w:eastAsia="zh-CN" w:bidi="ar"/>
              </w:rPr>
              <w:t>Quản lý nhân viên</w:t>
            </w:r>
          </w:p>
        </w:tc>
        <w:tc>
          <w:tcPr>
            <w:tcW w:w="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1.1</w:t>
            </w:r>
          </w:p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Quản lý tài khoản nhân viên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(Nhân viên): Nhập vào thông tin cá nhân</w:t>
            </w: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(Quản lí): Cấp quyền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Tạo/Cập nhật tài khoản mới cho</w:t>
            </w: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nhân viên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(trống)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0" w:hRule="atLeast"/>
        </w:trPr>
        <w:tc>
          <w:tcPr>
            <w:tcW w:w="91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</w:p>
        </w:tc>
        <w:tc>
          <w:tcPr>
            <w:tcW w:w="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1.2</w:t>
            </w:r>
          </w:p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Quản lý ca làm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(Quản lí): Lập lịch làm của tuần tiếp theo</w:t>
            </w: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(Quản lí): Chỉnh sửa lịch làm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Lưu lịch làm, gửi thông báo cho nhân viên</w:t>
            </w: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Khi có chỉnh sửa, xét tính hợp lệ. Nếu hợp lệ, cập nhật lịch làm việc, lưu thời gian chỉnh sửa và người thực hiện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Nhân viên không có quyền chỉnh sửa mà phải qua quản lí</w:t>
            </w: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Chỉnh sửa lịch làm sớm nhất là 1 giờ trước khi ca làm đó bắt đầu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5" w:hRule="atLeast"/>
        </w:trPr>
        <w:tc>
          <w:tcPr>
            <w:tcW w:w="91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</w:p>
        </w:tc>
        <w:tc>
          <w:tcPr>
            <w:tcW w:w="4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1.3</w:t>
            </w:r>
          </w:p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Quản lý lương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(Quản lí): Tạo/Chỉnh sửa lương của nhân viên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Cập nhật, lưu thời gian và </w:t>
            </w: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người thực hiện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Chỉnh sửa sẽ có hiệu lực ở tháng tiếp theo</w:t>
            </w:r>
          </w:p>
        </w:tc>
      </w:tr>
    </w:tbl>
    <w:p>
      <w:pPr>
        <w:rPr>
          <w:rFonts w:hint="default"/>
          <w:lang w:val="vi-VN"/>
        </w:rPr>
      </w:pPr>
    </w:p>
    <w:tbl>
      <w:tblPr>
        <w:tblStyle w:val="7"/>
        <w:tblW w:w="9142" w:type="dxa"/>
        <w:tblInd w:w="0" w:type="dxa"/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3"/>
        <w:gridCol w:w="399"/>
        <w:gridCol w:w="1290"/>
        <w:gridCol w:w="1980"/>
        <w:gridCol w:w="2370"/>
        <w:gridCol w:w="21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Calibri" w:hAnsi="Calibri" w:eastAsia="Oswald" w:cs="Calibri"/>
                <w:b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3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STT</w:t>
            </w:r>
          </w:p>
        </w:tc>
        <w:tc>
          <w:tcPr>
            <w:tcW w:w="1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Nghiệp vụ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Người dùng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Phần mềm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1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Bán hàng</w:t>
            </w:r>
          </w:p>
        </w:tc>
        <w:tc>
          <w:tcPr>
            <w:tcW w:w="3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2.1</w:t>
            </w:r>
          </w:p>
        </w:tc>
        <w:tc>
          <w:tcPr>
            <w:tcW w:w="1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Đặt hàng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(Nhân viên): Lập đơn hàng kèm thông tin khách hàng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Lưu đơn hàng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Cho phép chỉnh sửa hoặc xóa đơn hàng trong vòng 1 giờ sau khi lập đơn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1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3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2.2</w:t>
            </w:r>
          </w:p>
        </w:tc>
        <w:tc>
          <w:tcPr>
            <w:tcW w:w="1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Quản lý chương trình</w:t>
            </w: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khuyến mãi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(Quản lí): Tạo chương trình khuyến mãi</w:t>
            </w:r>
          </w:p>
        </w:tc>
        <w:tc>
          <w:tcPr>
            <w:tcW w:w="23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Lưu chương trình khuyến mãi và người thực hiện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Cho phép chỉnh sửa/xóa chương trình khuyến mãi</w:t>
            </w:r>
          </w:p>
        </w:tc>
      </w:tr>
    </w:tbl>
    <w:p>
      <w:pPr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Style w:val="7"/>
        <w:tblW w:w="9157" w:type="dxa"/>
        <w:tblInd w:w="0" w:type="dxa"/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6"/>
        <w:gridCol w:w="480"/>
        <w:gridCol w:w="1191"/>
        <w:gridCol w:w="2010"/>
        <w:gridCol w:w="2355"/>
        <w:gridCol w:w="2205"/>
      </w:tblGrid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Calibri" w:hAnsi="Calibri" w:eastAsia="Oswald" w:cs="Calibri"/>
                <w:b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STT</w:t>
            </w:r>
          </w:p>
        </w:tc>
        <w:tc>
          <w:tcPr>
            <w:tcW w:w="11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Nghiệp vụ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Người dùng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Phần mềm</w:t>
            </w:r>
          </w:p>
        </w:tc>
        <w:tc>
          <w:tcPr>
            <w:tcW w:w="22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1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Kho</w:t>
            </w:r>
          </w:p>
        </w:tc>
        <w:tc>
          <w:tcPr>
            <w:tcW w:w="4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3.1</w:t>
            </w:r>
          </w:p>
        </w:tc>
        <w:tc>
          <w:tcPr>
            <w:tcW w:w="11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Quản lý nhập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(Nhân viên): Cung cấp thông tin </w:t>
            </w: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phiếu nhập kho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Lưu phiếu nhập kho, cập nhật số lượng, nhân viên lập phiếu</w:t>
            </w:r>
          </w:p>
        </w:tc>
        <w:tc>
          <w:tcPr>
            <w:tcW w:w="22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(trống)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5" w:hRule="atLeast"/>
        </w:trPr>
        <w:tc>
          <w:tcPr>
            <w:tcW w:w="91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3.2</w:t>
            </w:r>
          </w:p>
        </w:tc>
        <w:tc>
          <w:tcPr>
            <w:tcW w:w="11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Quản lý xuất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Cung cấp thông tin về sản phẩm được xuất ra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  <w:lang w:val="vi-VN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  <w:lang w:val="vi-VN"/>
              </w:rPr>
              <w:t>Kiểm tra số lượng, lập phiếu xuất kho, thời gian lập, người yêu cầu và người xuất</w:t>
            </w:r>
          </w:p>
        </w:tc>
        <w:tc>
          <w:tcPr>
            <w:tcW w:w="22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(trống)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1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3.3</w:t>
            </w:r>
          </w:p>
        </w:tc>
        <w:tc>
          <w:tcPr>
            <w:tcW w:w="11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Quản lý tồn kho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(Nhân viên): Kiểm tra và lập báo cáo tồn kho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Lưu báo cáo tồn kho và người kiểm kê, thông báo nếu có thất thoát lớn trong kho</w:t>
            </w:r>
          </w:p>
        </w:tc>
        <w:tc>
          <w:tcPr>
            <w:tcW w:w="22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Báo cáo tồn kho được lập mỗi khi kết thúc ca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1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3.4</w:t>
            </w:r>
          </w:p>
        </w:tc>
        <w:tc>
          <w:tcPr>
            <w:tcW w:w="11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Quản lý nhà cung cấp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(Quản lí): Cung cấp/Cập nhật thông tin về nhà cung cấp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Lưu thông tin nhà cung cấp</w:t>
            </w:r>
          </w:p>
        </w:tc>
        <w:tc>
          <w:tcPr>
            <w:tcW w:w="22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(trống)</w:t>
            </w:r>
          </w:p>
        </w:tc>
      </w:tr>
    </w:tbl>
    <w:p>
      <w:pPr>
        <w:rPr>
          <w:rFonts w:hint="default"/>
          <w:lang w:val="vi-VN"/>
        </w:rPr>
      </w:pPr>
    </w:p>
    <w:tbl>
      <w:tblPr>
        <w:tblStyle w:val="7"/>
        <w:tblW w:w="9142" w:type="dxa"/>
        <w:tblInd w:w="0" w:type="dxa"/>
        <w:shd w:val="clear" w:color="auto" w:fill="FFFFFF" w:themeFill="background1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07"/>
        <w:gridCol w:w="510"/>
        <w:gridCol w:w="1185"/>
        <w:gridCol w:w="2010"/>
        <w:gridCol w:w="2355"/>
        <w:gridCol w:w="2175"/>
      </w:tblGrid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Calibri" w:hAnsi="Calibri" w:eastAsia="Oswald" w:cs="Calibri"/>
                <w:b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STT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Nghiệp vụ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Người dùng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Phần mềm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0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Quản lý sản phẩm</w:t>
            </w:r>
          </w:p>
        </w:tc>
        <w:tc>
          <w:tcPr>
            <w:tcW w:w="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4.1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Quản lý thông tin sản phẩm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(Quản lí): Cung cấp/Chỉnh sửa sản phẩm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Lưu sản phẩm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(trống)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0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4.2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Quản lý công thức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(Quản lí): Cung cấp/Chỉnh sửa</w:t>
            </w: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vi-VN" w:eastAsia="zh-CN" w:bidi="ar"/>
              </w:rPr>
              <w:t xml:space="preserve"> </w:t>
            </w: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thông tin về công thức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Lưu công thức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(trống)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0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5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4.3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Quản lý giá</w:t>
            </w:r>
          </w:p>
        </w:tc>
        <w:tc>
          <w:tcPr>
            <w:tcW w:w="2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(Quản lí): Cung cấp/Chỉnh sửa giá sản phẩm</w:t>
            </w:r>
          </w:p>
        </w:tc>
        <w:tc>
          <w:tcPr>
            <w:tcW w:w="2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Lưu giá và người chỉnh sửa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Cho phép thêm, xóa, cập nhật thông tin</w:t>
            </w:r>
          </w:p>
        </w:tc>
      </w:tr>
    </w:tbl>
    <w:p>
      <w:pPr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tbl>
      <w:tblPr>
        <w:tblStyle w:val="7"/>
        <w:tblW w:w="9127" w:type="dxa"/>
        <w:tblInd w:w="0" w:type="dxa"/>
        <w:shd w:val="clear" w:color="auto" w:fill="FFFFFF" w:themeFill="background1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07"/>
        <w:gridCol w:w="495"/>
        <w:gridCol w:w="1200"/>
        <w:gridCol w:w="2025"/>
        <w:gridCol w:w="2325"/>
        <w:gridCol w:w="2175"/>
      </w:tblGrid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STT</w:t>
            </w:r>
          </w:p>
        </w:tc>
        <w:tc>
          <w:tcPr>
            <w:tcW w:w="12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Nghiệp vụ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Người dùng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Phần mềm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0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Quản lý khách hàng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5.1</w:t>
            </w:r>
          </w:p>
        </w:tc>
        <w:tc>
          <w:tcPr>
            <w:tcW w:w="12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Thông tin khách hàng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(Khách hàng): Cung cấp/Chỉnh sửa thông tin cá nhân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Lưu thông tin khách hàng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(trống)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0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5.2</w:t>
            </w:r>
          </w:p>
        </w:tc>
        <w:tc>
          <w:tcPr>
            <w:tcW w:w="12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Đánh giá khách hàng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(Khách hàng): Thêm/Chỉnh sửa/</w:t>
            </w: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Xóa đánh giá sản phẩm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Kiểm tra quy định và lưu đánh giá</w:t>
            </w:r>
          </w:p>
        </w:tc>
        <w:tc>
          <w:tcPr>
            <w:tcW w:w="21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Chỉ cho phép đánh giá sản phẩm đã mua, tối đa 1 đánh giá mỗi lần mua nhưng không giới hạn lượt sửa</w:t>
            </w:r>
          </w:p>
        </w:tc>
      </w:tr>
    </w:tbl>
    <w:p>
      <w:pPr>
        <w:rPr>
          <w:rFonts w:hint="default"/>
          <w:lang w:val="vi-VN"/>
        </w:rPr>
      </w:pPr>
    </w:p>
    <w:tbl>
      <w:tblPr>
        <w:tblStyle w:val="7"/>
        <w:tblW w:w="9142" w:type="dxa"/>
        <w:tblInd w:w="0" w:type="dxa"/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2"/>
        <w:gridCol w:w="495"/>
        <w:gridCol w:w="1185"/>
        <w:gridCol w:w="2025"/>
        <w:gridCol w:w="2325"/>
        <w:gridCol w:w="2190"/>
      </w:tblGrid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Calibri" w:hAnsi="Calibri" w:eastAsia="Oswald" w:cs="Calibri"/>
                <w:b/>
                <w:i w:val="0"/>
                <w:color w:val="auto"/>
                <w:sz w:val="28"/>
                <w:szCs w:val="28"/>
                <w:u w:val="none"/>
              </w:rPr>
            </w:pP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STT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Nghiệp vụ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Người dùng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Phần mềm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2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b/>
                <w:bCs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Thống kê</w:t>
            </w: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6.1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Thống kê doanh thu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(Quản lí): Thời gian muốn thống</w:t>
            </w: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vi-VN" w:eastAsia="zh-CN" w:bidi="ar"/>
              </w:rPr>
              <w:t xml:space="preserve"> </w:t>
            </w: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kê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Lập thống kê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(trống)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2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6.2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Thống kê kho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(Quản lí): Loại vật phẩm, thời gian muốn thống kê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Lập thống kê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(trống)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2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6.3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Thống kê sản phẩm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(Quản lí): Loại sản phẩm, thời</w:t>
            </w: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vi-VN" w:eastAsia="zh-CN" w:bidi="ar"/>
              </w:rPr>
              <w:t xml:space="preserve"> </w:t>
            </w: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gian muốn thống kê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Lập thống kê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(trống)</w:t>
            </w:r>
          </w:p>
        </w:tc>
      </w:tr>
      <w:tr>
        <w:tblPrEx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2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</w:p>
        </w:tc>
        <w:tc>
          <w:tcPr>
            <w:tcW w:w="4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6.4</w:t>
            </w:r>
          </w:p>
        </w:tc>
        <w:tc>
          <w:tcPr>
            <w:tcW w:w="11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Thống kê năng suất nhân</w:t>
            </w: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Oswald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viên</w:t>
            </w:r>
          </w:p>
        </w:tc>
        <w:tc>
          <w:tcPr>
            <w:tcW w:w="20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(Quản lí): Nhân viên, thời gian muốn thống kê</w:t>
            </w:r>
          </w:p>
        </w:tc>
        <w:tc>
          <w:tcPr>
            <w:tcW w:w="2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Lập thống kê</w:t>
            </w:r>
          </w:p>
        </w:tc>
        <w:tc>
          <w:tcPr>
            <w:tcW w:w="21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Oswald Light" w:cs="Calibri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Oswald Light" w:cs="Calibri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(trống)</w:t>
            </w:r>
          </w:p>
        </w:tc>
      </w:tr>
    </w:tbl>
    <w:p>
      <w:pPr>
        <w:rPr>
          <w:rFonts w:hint="default"/>
          <w:lang w:val="vi-V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p>
      <w:pPr>
        <w:pStyle w:val="3"/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vi-VN"/>
        </w:rPr>
      </w:pPr>
      <w:bookmarkStart w:id="12" w:name="_Toc14008"/>
      <w:r>
        <w:rPr>
          <w:rFonts w:hint="default"/>
          <w:lang w:val="vi-VN"/>
        </w:rPr>
        <w:t>Data Flow Diagram</w:t>
      </w:r>
      <w:bookmarkEnd w:id="12"/>
    </w:p>
    <w:p>
      <w:pPr>
        <w:pStyle w:val="3"/>
        <w:numPr>
          <w:ilvl w:val="0"/>
          <w:numId w:val="0"/>
        </w:numPr>
        <w:bidi w:val="0"/>
        <w:ind w:leftChars="0"/>
        <w:jc w:val="center"/>
        <w:outlineLvl w:val="9"/>
        <w:rPr>
          <w:rFonts w:hint="default"/>
          <w:lang w:val="vi-VN"/>
        </w:rPr>
      </w:pPr>
      <w:bookmarkStart w:id="13" w:name="_Toc13823"/>
      <w:r>
        <w:rPr>
          <w:rFonts w:hint="default"/>
          <w:lang w:val="vi-VN"/>
        </w:rPr>
        <w:drawing>
          <wp:inline distT="0" distB="0" distL="114300" distR="114300">
            <wp:extent cx="4833620" cy="6321425"/>
            <wp:effectExtent l="9525" t="9525" r="14605" b="12700"/>
            <wp:docPr id="3" name="Picture 3" descr="dfd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fd-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6321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3"/>
    </w:p>
    <w:p>
      <w:pPr>
        <w:pStyle w:val="5"/>
        <w:numPr>
          <w:ilvl w:val="0"/>
          <w:numId w:val="1"/>
        </w:numPr>
        <w:ind w:left="425" w:leftChars="0" w:hanging="425" w:firstLineChars="0"/>
        <w:jc w:val="center"/>
        <w:rPr>
          <w:rFonts w:hint="default" w:ascii="Oswald Light" w:hAnsi="Oswald Light" w:cs="Oswald Light"/>
          <w:i/>
          <w:iCs/>
          <w:sz w:val="24"/>
          <w:szCs w:val="24"/>
          <w:lang w:val="vi-VN"/>
        </w:rPr>
      </w:pPr>
      <w:r>
        <w:rPr>
          <w:rFonts w:hint="default" w:ascii="Oswald Light" w:hAnsi="Oswald Light" w:cs="Oswald Light"/>
          <w:i/>
          <w:iCs/>
          <w:sz w:val="24"/>
          <w:szCs w:val="24"/>
        </w:rPr>
        <w:t xml:space="preserve">Hình </w: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begin"/>
      </w:r>
      <w:r>
        <w:rPr>
          <w:rFonts w:hint="default" w:ascii="Oswald Light" w:hAnsi="Oswald Light" w:cs="Oswald Light"/>
          <w:i/>
          <w:iCs/>
          <w:sz w:val="24"/>
          <w:szCs w:val="24"/>
        </w:rPr>
        <w:instrText xml:space="preserve"> SEQ Hình \* ARABIC </w:instrTex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separate"/>
      </w:r>
      <w:r>
        <w:rPr>
          <w:rFonts w:hint="default" w:ascii="Oswald Light" w:hAnsi="Oswald Light" w:cs="Oswald Light"/>
          <w:i/>
          <w:iCs/>
          <w:sz w:val="24"/>
          <w:szCs w:val="24"/>
        </w:rPr>
        <w:t>1</w: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end"/>
      </w:r>
      <w:r>
        <w:rPr>
          <w:rFonts w:hint="default" w:ascii="Oswald Light" w:hAnsi="Oswald Light" w:cs="Oswald Light"/>
          <w:i/>
          <w:iCs/>
          <w:sz w:val="24"/>
          <w:szCs w:val="24"/>
          <w:lang w:val="vi-VN"/>
        </w:rPr>
        <w:t>: DFD mức ngữ cảnh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Oswald Light" w:hAnsi="Oswald Light" w:cs="Oswald Light"/>
          <w:i/>
          <w:iCs/>
          <w:sz w:val="24"/>
          <w:szCs w:val="24"/>
          <w:lang w:val="vi-VN"/>
        </w:rPr>
      </w:pPr>
      <w:r>
        <w:rPr>
          <w:rFonts w:hint="default" w:ascii="Oswald Light" w:hAnsi="Oswald Light" w:cs="Oswald Light"/>
          <w:i/>
          <w:iCs/>
          <w:sz w:val="24"/>
          <w:szCs w:val="24"/>
          <w:lang w:val="vi-VN"/>
        </w:rPr>
        <w:br w:type="page"/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2405" cy="7568565"/>
            <wp:effectExtent l="9525" t="9525" r="13970" b="22860"/>
            <wp:docPr id="2" name="Picture 2" descr="df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fd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68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jc w:val="center"/>
        <w:rPr>
          <w:rFonts w:hint="default" w:ascii="Oswald Light" w:hAnsi="Oswald Light" w:cs="Oswald Light"/>
          <w:i/>
          <w:iCs/>
          <w:sz w:val="24"/>
          <w:szCs w:val="24"/>
          <w:lang w:val="vi-VN"/>
        </w:rPr>
      </w:pPr>
      <w:r>
        <w:rPr>
          <w:rFonts w:hint="default" w:ascii="Oswald Light" w:hAnsi="Oswald Light" w:cs="Oswald Light"/>
          <w:i/>
          <w:iCs/>
          <w:sz w:val="24"/>
          <w:szCs w:val="24"/>
        </w:rPr>
        <w:t xml:space="preserve">Hình </w: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begin"/>
      </w:r>
      <w:r>
        <w:rPr>
          <w:rFonts w:hint="default" w:ascii="Oswald Light" w:hAnsi="Oswald Light" w:cs="Oswald Light"/>
          <w:i/>
          <w:iCs/>
          <w:sz w:val="24"/>
          <w:szCs w:val="24"/>
        </w:rPr>
        <w:instrText xml:space="preserve"> SEQ Hình \* ARABIC </w:instrTex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separate"/>
      </w:r>
      <w:r>
        <w:rPr>
          <w:rFonts w:hint="default" w:ascii="Oswald Light" w:hAnsi="Oswald Light" w:cs="Oswald Light"/>
          <w:i/>
          <w:iCs/>
          <w:sz w:val="24"/>
          <w:szCs w:val="24"/>
        </w:rPr>
        <w:t>2</w:t>
      </w:r>
      <w:r>
        <w:rPr>
          <w:rFonts w:hint="default" w:ascii="Oswald Light" w:hAnsi="Oswald Light" w:cs="Oswald Light"/>
          <w:i/>
          <w:iCs/>
          <w:sz w:val="24"/>
          <w:szCs w:val="24"/>
        </w:rPr>
        <w:fldChar w:fldCharType="end"/>
      </w:r>
      <w:r>
        <w:rPr>
          <w:rFonts w:hint="default" w:ascii="Oswald Light" w:hAnsi="Oswald Light" w:cs="Oswald Light"/>
          <w:i/>
          <w:iCs/>
          <w:sz w:val="24"/>
          <w:szCs w:val="24"/>
          <w:lang w:val="vi-VN"/>
        </w:rPr>
        <w:t>: DFD mức đỉnh</w:t>
      </w:r>
    </w:p>
    <w:p>
      <w:pPr>
        <w:numPr>
          <w:ilvl w:val="0"/>
          <w:numId w:val="0"/>
        </w:numPr>
        <w:ind w:leftChars="0"/>
        <w:rPr>
          <w:rFonts w:hint="default" w:ascii="Oswald Light" w:hAnsi="Oswald Light" w:cs="Oswald Light"/>
          <w:i/>
          <w:iCs/>
          <w:sz w:val="24"/>
          <w:szCs w:val="24"/>
          <w:lang w:val="vi-VN"/>
        </w:rPr>
      </w:pPr>
      <w:r>
        <w:rPr>
          <w:rFonts w:hint="default" w:ascii="Oswald Light" w:hAnsi="Oswald Light" w:cs="Oswald Light"/>
          <w:i/>
          <w:iCs/>
          <w:sz w:val="24"/>
          <w:szCs w:val="24"/>
          <w:lang w:val="vi-VN"/>
        </w:rPr>
        <w:br w:type="page"/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2405" cy="4324985"/>
            <wp:effectExtent l="9525" t="9525" r="13970" b="27940"/>
            <wp:docPr id="9" name="Picture 9" descr="dfd-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fd-1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24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66055" cy="3035935"/>
            <wp:effectExtent l="9525" t="9525" r="20320" b="21590"/>
            <wp:docPr id="8" name="Picture 8" descr="dfd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fd-1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35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p>
      <w:pPr>
        <w:jc w:val="center"/>
        <w:rPr>
          <w:rFonts w:hint="default"/>
          <w:lang w:val="vi-V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3675" cy="5037455"/>
            <wp:effectExtent l="9525" t="9525" r="12700" b="20320"/>
            <wp:docPr id="6" name="Picture 6" descr="dfd-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fd-1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37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9152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b/>
          <w:sz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_Toc13823 </w:instrText>
          </w:r>
          <w:r>
            <w:fldChar w:fldCharType="separate"/>
          </w:r>
          <w:r>
            <w:rPr>
              <w:rFonts w:hint="default"/>
              <w:lang w:val="vi-VN"/>
            </w:rPr>
            <w:drawing>
              <wp:inline distT="0" distB="0" distL="114300" distR="114300">
                <wp:extent cx="4833620" cy="6321425"/>
                <wp:effectExtent l="9525" t="9525" r="14605" b="12700"/>
                <wp:docPr id="1" name="Picture 1" descr="dfd-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fd-0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3620" cy="6321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ab/>
          </w:r>
          <w:r>
            <w:fldChar w:fldCharType="begin"/>
          </w:r>
          <w:r>
            <w:instrText xml:space="preserve"> PAGEREF _Toc13823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_Toc21670 </w:instrText>
          </w:r>
          <w:r>
            <w:fldChar w:fldCharType="separate"/>
          </w:r>
          <w:r>
            <w:rPr>
              <w:rFonts w:hint="default"/>
              <w:lang w:val="vi-VN"/>
            </w:rPr>
            <w:t>a) Entity Relationship Diagram</w:t>
          </w:r>
          <w:r>
            <w:tab/>
          </w:r>
          <w:r>
            <w:fldChar w:fldCharType="begin"/>
          </w:r>
          <w:r>
            <w:instrText xml:space="preserve"> PAGEREF _Toc21670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</w:rPr>
            <w:sectPr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  <w:r>
            <w:rPr>
              <w:b/>
            </w:rPr>
            <w:fldChar w:fldCharType="end"/>
          </w:r>
        </w:p>
      </w:sdtContent>
    </w:sdt>
    <w:p>
      <w:pPr>
        <w:rPr>
          <w:b/>
        </w:rPr>
      </w:pPr>
    </w:p>
    <w:p>
      <w:pPr>
        <w:pStyle w:val="3"/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vi-VN"/>
        </w:rPr>
      </w:pPr>
      <w:bookmarkStart w:id="14" w:name="_Toc21670"/>
      <w:r>
        <w:rPr>
          <w:rFonts w:hint="default"/>
          <w:lang w:val="vi-VN"/>
        </w:rPr>
        <w:t>Entity Relationship Diagram</w:t>
      </w:r>
      <w:bookmarkEnd w:id="14"/>
    </w:p>
    <w:p>
      <w:pPr>
        <w:rPr>
          <w:rFonts w:hint="default" w:ascii="SimSun" w:hAnsi="SimSun" w:eastAsia="SimSun" w:cs="SimSun"/>
          <w:sz w:val="24"/>
          <w:szCs w:val="24"/>
          <w:lang w:val="vi-V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8038465" cy="5117465"/>
            <wp:effectExtent l="0" t="0" r="6985" b="63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38465" cy="511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swald">
    <w:panose1 w:val="00000000000000000000"/>
    <w:charset w:val="00"/>
    <w:family w:val="auto"/>
    <w:pitch w:val="default"/>
    <w:sig w:usb0="A00002FF" w:usb1="4000204B" w:usb2="00000000" w:usb3="00000000" w:csb0="20000197" w:csb1="00000000"/>
  </w:font>
  <w:font w:name="Oswald Light">
    <w:panose1 w:val="00000000000000000000"/>
    <w:charset w:val="00"/>
    <w:family w:val="auto"/>
    <w:pitch w:val="default"/>
    <w:sig w:usb0="A00002FF" w:usb1="4000204B" w:usb2="00000000" w:usb3="00000000" w:csb0="20000197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DDC5A1"/>
    <w:multiLevelType w:val="multilevel"/>
    <w:tmpl w:val="9BDDC5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7866005"/>
    <w:multiLevelType w:val="multilevel"/>
    <w:tmpl w:val="B786600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872A2F2"/>
    <w:multiLevelType w:val="multilevel"/>
    <w:tmpl w:val="C872A2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56382"/>
    <w:rsid w:val="03255E63"/>
    <w:rsid w:val="0F810E5A"/>
    <w:rsid w:val="1A053D76"/>
    <w:rsid w:val="1E89456D"/>
    <w:rsid w:val="23091AA6"/>
    <w:rsid w:val="281B50BB"/>
    <w:rsid w:val="289E6D1B"/>
    <w:rsid w:val="29513A5D"/>
    <w:rsid w:val="30A64958"/>
    <w:rsid w:val="31E27FFB"/>
    <w:rsid w:val="36081FB0"/>
    <w:rsid w:val="3A843E7E"/>
    <w:rsid w:val="3F4E303D"/>
    <w:rsid w:val="427C092A"/>
    <w:rsid w:val="42FF4260"/>
    <w:rsid w:val="469A2C5A"/>
    <w:rsid w:val="495A60E8"/>
    <w:rsid w:val="499F4A9E"/>
    <w:rsid w:val="4B7F5408"/>
    <w:rsid w:val="4D142EE3"/>
    <w:rsid w:val="52611D23"/>
    <w:rsid w:val="655B656B"/>
    <w:rsid w:val="67CE296C"/>
    <w:rsid w:val="6F706221"/>
    <w:rsid w:val="71E76813"/>
    <w:rsid w:val="733F6BB1"/>
    <w:rsid w:val="7599226F"/>
    <w:rsid w:val="7B5B2E41"/>
    <w:rsid w:val="7B8D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  <w:jc w:val="left"/>
    </w:pPr>
    <w:rPr>
      <w:rFonts w:ascii="Calibri" w:hAnsi="Calibr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after="50" w:afterLines="50" w:line="288" w:lineRule="auto"/>
      <w:outlineLvl w:val="0"/>
    </w:pPr>
    <w:rPr>
      <w:rFonts w:ascii="Calibri" w:hAnsi="Calibri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50" w:beforeLines="50" w:after="50" w:afterLines="50" w:line="288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customStyle="1" w:styleId="8">
    <w:name w:val="Heading 2 Char"/>
    <w:link w:val="3"/>
    <w:uiPriority w:val="0"/>
    <w:rPr>
      <w:rFonts w:ascii="Calibri" w:hAnsi="Calibri"/>
      <w:b/>
      <w:bCs/>
      <w:sz w:val="32"/>
      <w:szCs w:val="32"/>
    </w:rPr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2020-12-03T08:27:00Z</dcterms:created>
  <dc:creator>qquan</dc:creator>
  <cp:lastModifiedBy>google1568129364</cp:lastModifiedBy>
  <dcterms:modified xsi:type="dcterms:W3CDTF">2020-12-18T05:23:09Z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