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w:t>
      </w:r>
      <w:proofErr w:type="gramEnd"/>
      <w:r w:rsidR="000B38BE" w:rsidRPr="00CF0D66">
        <w:rPr>
          <w:rFonts w:eastAsia="宋体"/>
          <w:kern w:val="2"/>
          <w:sz w:val="28"/>
          <w:szCs w:val="28"/>
        </w:rPr>
        <w:t>务划分方法中要么只考虑</w:t>
      </w:r>
      <w:proofErr w:type="gramStart"/>
      <w:r w:rsidR="008E2126" w:rsidRPr="00CF0D66">
        <w:rPr>
          <w:rFonts w:eastAsia="宋体"/>
          <w:kern w:val="2"/>
          <w:sz w:val="28"/>
          <w:szCs w:val="28"/>
        </w:rPr>
        <w:t>微服</w:t>
      </w:r>
      <w:proofErr w:type="gramEnd"/>
      <w:r w:rsidR="008E2126" w:rsidRPr="00CF0D66">
        <w:rPr>
          <w:rFonts w:eastAsia="宋体"/>
          <w:kern w:val="2"/>
          <w:sz w:val="28"/>
          <w:szCs w:val="28"/>
        </w:rPr>
        <w:t>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w:t>
      </w:r>
      <w:proofErr w:type="gramEnd"/>
      <w:r w:rsidR="00FD0589" w:rsidRPr="00CF0D66">
        <w:rPr>
          <w:rFonts w:eastAsia="宋体"/>
          <w:kern w:val="2"/>
          <w:sz w:val="28"/>
          <w:szCs w:val="28"/>
        </w:rPr>
        <w:t>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w:t>
      </w:r>
      <w:proofErr w:type="gramEnd"/>
      <w:r w:rsidR="00ED1319" w:rsidRPr="00CF0D66">
        <w:rPr>
          <w:rFonts w:eastAsia="宋体"/>
          <w:kern w:val="2"/>
          <w:sz w:val="28"/>
          <w:szCs w:val="28"/>
        </w:rPr>
        <w:t>务划分算法能够提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w:t>
      </w:r>
      <w:proofErr w:type="gramEnd"/>
      <w:r w:rsidRPr="00CF0D66">
        <w:t>务的工作是有限的。在现有技术水平上，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w:t>
      </w:r>
      <w:proofErr w:type="gramEnd"/>
      <w:r w:rsidRPr="00CF0D66">
        <w:t>务之间的低耦合性，是我们面临的主要问题。而且，目前对于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w:t>
      </w:r>
      <w:proofErr w:type="gramEnd"/>
      <w:r w:rsidRPr="00CF0D66">
        <w:t>务高内聚低耦合的原则，以及软件工程</w:t>
      </w:r>
      <w:proofErr w:type="gramStart"/>
      <w:r w:rsidRPr="00CF0D66">
        <w:t>中领</w:t>
      </w:r>
      <w:proofErr w:type="gramEnd"/>
      <w:r w:rsidRPr="00CF0D66">
        <w:t>域驱动设计模型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w:t>
      </w:r>
      <w:proofErr w:type="gramEnd"/>
      <w:r w:rsidRPr="00CF0D66">
        <w:t>务划分策略，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w:t>
      </w:r>
      <w:proofErr w:type="gramStart"/>
      <w:r w:rsidR="00614BD0" w:rsidRPr="00CF0D66">
        <w:t>微服务</w:t>
      </w:r>
      <w:proofErr w:type="gramEnd"/>
      <w:r w:rsidR="00614BD0" w:rsidRPr="00CF0D66">
        <w:t>架构的分布式处理平台，</w:t>
      </w:r>
      <w:proofErr w:type="gramStart"/>
      <w:r w:rsidR="00614BD0" w:rsidRPr="00CF0D66">
        <w:t>微服</w:t>
      </w:r>
      <w:proofErr w:type="gramEnd"/>
      <w:r w:rsidR="00614BD0" w:rsidRPr="00CF0D66">
        <w:t>务划分完成，如何组合</w:t>
      </w:r>
      <w:proofErr w:type="gramStart"/>
      <w:r w:rsidR="00614BD0" w:rsidRPr="00CF0D66">
        <w:t>微服</w:t>
      </w:r>
      <w:proofErr w:type="gramEnd"/>
      <w:r w:rsidR="00614BD0" w:rsidRPr="00CF0D66">
        <w:t>务</w:t>
      </w:r>
      <w:r w:rsidR="00BD7C69" w:rsidRPr="00CF0D66">
        <w:rPr>
          <w:vertAlign w:val="superscript"/>
        </w:rPr>
        <w:t>[7][8]</w:t>
      </w:r>
      <w:r w:rsidR="00614BD0" w:rsidRPr="00CF0D66">
        <w:t>，制定相应的</w:t>
      </w:r>
      <w:proofErr w:type="gramStart"/>
      <w:r w:rsidR="00614BD0" w:rsidRPr="00CF0D66">
        <w:t>微服</w:t>
      </w:r>
      <w:proofErr w:type="gramEnd"/>
      <w:r w:rsidR="00614BD0" w:rsidRPr="00CF0D66">
        <w:t>务路径选择策略，对于提高应用的执行效率尤其重要，也是目前研究的热点问题。另一方面，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w:t>
      </w:r>
      <w:proofErr w:type="gramStart"/>
      <w:r w:rsidR="00614BD0" w:rsidRPr="00CF0D66">
        <w:t>务实例间的</w:t>
      </w:r>
      <w:proofErr w:type="gramEnd"/>
      <w:r w:rsidR="00614BD0" w:rsidRPr="00CF0D66">
        <w:t>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w:t>
      </w:r>
      <w:proofErr w:type="gramEnd"/>
      <w:r w:rsidRPr="00CF0D66">
        <w:t>务路径选择不准确，将会延长整个应用的处理时间；由于任务会有不同的特点，如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w:t>
      </w:r>
      <w:proofErr w:type="gramStart"/>
      <w:r w:rsidRPr="00CF0D66">
        <w:t>微服务</w:t>
      </w:r>
      <w:proofErr w:type="gramEnd"/>
      <w:r w:rsidRPr="00CF0D66">
        <w:t>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w:t>
      </w:r>
      <w:proofErr w:type="gramStart"/>
      <w:r w:rsidRPr="00CF0D66">
        <w:t>微服务</w:t>
      </w:r>
      <w:proofErr w:type="gramEnd"/>
      <w:r w:rsidRPr="00CF0D66">
        <w:t>的实时</w:t>
      </w:r>
      <w:r w:rsidR="00721C2D">
        <w:rPr>
          <w:rFonts w:hint="eastAsia"/>
        </w:rPr>
        <w:t>处理能力</w:t>
      </w:r>
      <w:r w:rsidRPr="00CF0D66">
        <w:t>自适应的更新</w:t>
      </w:r>
      <w:proofErr w:type="gramStart"/>
      <w:r w:rsidRPr="00CF0D66">
        <w:t>微服</w:t>
      </w:r>
      <w:proofErr w:type="gramEnd"/>
      <w:r w:rsidRPr="00CF0D66">
        <w:t>务路径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proofErr w:type="gramStart"/>
      <w:r w:rsidR="00721C2D">
        <w:rPr>
          <w:rFonts w:hint="eastAsia"/>
        </w:rPr>
        <w:t>子</w:t>
      </w:r>
      <w:r w:rsidRPr="00CF0D66">
        <w:t>任务</w:t>
      </w:r>
      <w:proofErr w:type="gramEnd"/>
      <w:r w:rsidRPr="00CF0D66">
        <w:t>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w:t>
      </w:r>
      <w:proofErr w:type="gramStart"/>
      <w:r w:rsidR="0038475A">
        <w:rPr>
          <w:rFonts w:hint="eastAsia"/>
        </w:rPr>
        <w:t>一</w:t>
      </w:r>
      <w:proofErr w:type="gramEnd"/>
      <w:r w:rsidR="0038475A">
        <w:rPr>
          <w:rFonts w:hint="eastAsia"/>
        </w:rPr>
        <w:t>个</w:t>
      </w:r>
      <w:r w:rsidR="00195A12" w:rsidRPr="00CF0D66">
        <w:t>子任务被执行完成后，</w:t>
      </w:r>
      <w:r w:rsidR="0038475A">
        <w:rPr>
          <w:rFonts w:hint="eastAsia"/>
        </w:rPr>
        <w:t>后面</w:t>
      </w:r>
      <w:r w:rsidRPr="00CF0D66">
        <w:t>的</w:t>
      </w:r>
      <w:proofErr w:type="gramStart"/>
      <w:r w:rsidRPr="00CF0D66">
        <w:t>子任</w:t>
      </w:r>
      <w:proofErr w:type="gramEnd"/>
      <w:r w:rsidRPr="00CF0D66">
        <w:t>务对应的微服务实例的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proofErr w:type="gramStart"/>
      <w:r>
        <w:rPr>
          <w:rFonts w:hint="eastAsia"/>
        </w:rPr>
        <w:t>微服务</w:t>
      </w:r>
      <w:proofErr w:type="gramEnd"/>
      <w:r>
        <w:rPr>
          <w:rFonts w:hint="eastAsia"/>
        </w:rPr>
        <w:t>架构的概念作为一种新型的软件架构在今年来引起了国内外专家的广泛关注。然而</w:t>
      </w:r>
      <w:proofErr w:type="gramStart"/>
      <w:r>
        <w:rPr>
          <w:rFonts w:hint="eastAsia"/>
        </w:rPr>
        <w:t>微服务</w:t>
      </w:r>
      <w:proofErr w:type="gramEnd"/>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w:t>
      </w:r>
      <w:proofErr w:type="gramStart"/>
      <w:r w:rsidR="00207E99" w:rsidRPr="00CF0D66">
        <w:t>微服务</w:t>
      </w:r>
      <w:proofErr w:type="gramEnd"/>
      <w:r w:rsidR="00207E99" w:rsidRPr="00CF0D66">
        <w:t>平台中的服务组合，对于提升</w:t>
      </w:r>
      <w:proofErr w:type="gramStart"/>
      <w:r w:rsidR="00207E99" w:rsidRPr="00CF0D66">
        <w:t>微服</w:t>
      </w:r>
      <w:proofErr w:type="gramEnd"/>
      <w:r w:rsidR="00207E99" w:rsidRPr="00CF0D66">
        <w:t>务平台中应用的执行效率至关重要，国内外有很多针对</w:t>
      </w:r>
      <w:proofErr w:type="gramStart"/>
      <w:r w:rsidR="00207E99" w:rsidRPr="00CF0D66">
        <w:t>微服</w:t>
      </w:r>
      <w:proofErr w:type="gramEnd"/>
      <w:r w:rsidR="00207E99" w:rsidRPr="00CF0D66">
        <w:t>务平台中服务划分策略和服务选择策略的研究。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D94CD1"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A165A2">
        <w:rPr>
          <w:rFonts w:hint="eastAsia"/>
        </w:rPr>
        <w:t>，</w:t>
      </w:r>
      <w:r w:rsidR="000A350A" w:rsidRPr="00CF0D66">
        <w:t>而在</w:t>
      </w:r>
      <w:proofErr w:type="gramStart"/>
      <w:r w:rsidR="000A350A" w:rsidRPr="00CF0D66">
        <w:t>微服</w:t>
      </w:r>
      <w:proofErr w:type="gramEnd"/>
      <w:r w:rsidR="000A350A" w:rsidRPr="00CF0D66">
        <w:t>务架构中如何划分</w:t>
      </w:r>
      <w:proofErr w:type="gramStart"/>
      <w:r w:rsidR="000A350A" w:rsidRPr="00CF0D66">
        <w:t>微服</w:t>
      </w:r>
      <w:proofErr w:type="gramEnd"/>
      <w:r w:rsidR="000A350A" w:rsidRPr="00CF0D66">
        <w:t>务以及确定</w:t>
      </w:r>
      <w:proofErr w:type="gramStart"/>
      <w:r w:rsidR="000A350A" w:rsidRPr="00CF0D66">
        <w:t>微服</w:t>
      </w:r>
      <w:proofErr w:type="gramEnd"/>
      <w:r w:rsidR="000A350A" w:rsidRPr="00CF0D66">
        <w:t>务的大小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w:t>
      </w:r>
      <w:proofErr w:type="gramStart"/>
      <w:r w:rsidR="00D94CD1" w:rsidRPr="00CF0D66">
        <w:t>微服务</w:t>
      </w:r>
      <w:proofErr w:type="gramEnd"/>
      <w:r w:rsidR="00D94CD1" w:rsidRPr="00CF0D66">
        <w:t>的大小很重要，因为</w:t>
      </w:r>
      <w:proofErr w:type="gramStart"/>
      <w:r w:rsidR="00D94CD1" w:rsidRPr="00CF0D66">
        <w:t>微服</w:t>
      </w:r>
      <w:proofErr w:type="gramEnd"/>
      <w:r w:rsidR="00D94CD1" w:rsidRPr="00CF0D66">
        <w:t>务的粒度会影响服务质量（</w:t>
      </w:r>
      <w:r w:rsidR="00D94CD1" w:rsidRPr="00CF0D66">
        <w:t>Qos</w:t>
      </w:r>
      <w:r w:rsidR="00D94CD1" w:rsidRPr="00CF0D66">
        <w:t>）。服务的粒度高度依赖于服务划分是否合适，虽然</w:t>
      </w:r>
      <w:proofErr w:type="gramStart"/>
      <w:r w:rsidR="00D94CD1" w:rsidRPr="00CF0D66">
        <w:t>微服务</w:t>
      </w:r>
      <w:proofErr w:type="gramEnd"/>
      <w:r w:rsidR="00D94CD1" w:rsidRPr="00CF0D66">
        <w:t>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w:t>
      </w:r>
      <w:proofErr w:type="gramStart"/>
      <w:r w:rsidR="00921416">
        <w:rPr>
          <w:rFonts w:hint="eastAsia"/>
          <w:kern w:val="2"/>
          <w:szCs w:val="28"/>
        </w:rPr>
        <w:t>微服务</w:t>
      </w:r>
      <w:proofErr w:type="gramEnd"/>
      <w:r w:rsidR="00921416">
        <w:rPr>
          <w:rFonts w:hint="eastAsia"/>
          <w:kern w:val="2"/>
          <w:szCs w:val="28"/>
        </w:rPr>
        <w:t>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w:t>
      </w:r>
      <w:proofErr w:type="gramStart"/>
      <w:r w:rsidR="00921416">
        <w:rPr>
          <w:rFonts w:hint="eastAsia"/>
          <w:kern w:val="2"/>
          <w:szCs w:val="28"/>
        </w:rPr>
        <w:t>来作</w:t>
      </w:r>
      <w:proofErr w:type="gramEnd"/>
      <w:r w:rsidR="00921416">
        <w:rPr>
          <w:rFonts w:hint="eastAsia"/>
          <w:kern w:val="2"/>
          <w:szCs w:val="28"/>
        </w:rPr>
        <w:t>为划分</w:t>
      </w:r>
      <w:proofErr w:type="gramStart"/>
      <w:r w:rsidR="00921416">
        <w:rPr>
          <w:rFonts w:hint="eastAsia"/>
          <w:kern w:val="2"/>
          <w:szCs w:val="28"/>
        </w:rPr>
        <w:t>微服</w:t>
      </w:r>
      <w:proofErr w:type="gramEnd"/>
      <w:r w:rsidR="00921416">
        <w:rPr>
          <w:rFonts w:hint="eastAsia"/>
          <w:kern w:val="2"/>
          <w:szCs w:val="28"/>
        </w:rPr>
        <w:t>务的标准，该策略并不合适。</w:t>
      </w:r>
      <w:r w:rsidRPr="00CF0D66">
        <w:rPr>
          <w:kern w:val="2"/>
          <w:szCs w:val="28"/>
        </w:rPr>
        <w:t>因为</w:t>
      </w:r>
      <w:proofErr w:type="gramStart"/>
      <w:r w:rsidRPr="00CF0D66">
        <w:rPr>
          <w:kern w:val="2"/>
          <w:szCs w:val="28"/>
        </w:rPr>
        <w:t>微服务</w:t>
      </w:r>
      <w:proofErr w:type="gramEnd"/>
      <w:r w:rsidRPr="00CF0D66">
        <w:rPr>
          <w:kern w:val="2"/>
          <w:szCs w:val="28"/>
        </w:rPr>
        <w:t>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w:t>
      </w:r>
      <w:proofErr w:type="gramStart"/>
      <w:r>
        <w:rPr>
          <w:rFonts w:hint="eastAsia"/>
          <w:kern w:val="2"/>
          <w:szCs w:val="28"/>
        </w:rPr>
        <w:t>通过图割的</w:t>
      </w:r>
      <w:proofErr w:type="gramEnd"/>
      <w:r>
        <w:rPr>
          <w:rFonts w:hint="eastAsia"/>
          <w:kern w:val="2"/>
          <w:szCs w:val="28"/>
        </w:rPr>
        <w:t>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w:t>
      </w:r>
      <w:r w:rsidR="00D94CD1">
        <w:rPr>
          <w:rFonts w:hint="eastAsia"/>
        </w:rPr>
        <w:t>，</w:t>
      </w:r>
      <w:r w:rsidRPr="00CF0D66">
        <w:t>提高任务处理效率，在进行</w:t>
      </w:r>
      <w:proofErr w:type="gramStart"/>
      <w:r w:rsidRPr="00CF0D66">
        <w:t>微服</w:t>
      </w:r>
      <w:proofErr w:type="gramEnd"/>
      <w:r w:rsidRPr="00CF0D66">
        <w:t>务选择时不仅需要考虑微服务实例的在线的处理能力，还需综合考虑任务的特征以及微服务实</w:t>
      </w:r>
      <w:proofErr w:type="gramStart"/>
      <w:r w:rsidRPr="00CF0D66">
        <w:t>例之</w:t>
      </w:r>
      <w:proofErr w:type="gramEnd"/>
      <w:r w:rsidRPr="00CF0D66">
        <w:t>间的传输条件，这就需要制定新型的服务选择策略。另外一方面，为了保证服务路径总是最优，我们需要自适应的更新的服务选择，即能够动态更新服务路径。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proofErr w:type="gramStart"/>
      <w:r w:rsidR="00CD04CB" w:rsidRPr="00CF0D66">
        <w:t>微服务</w:t>
      </w:r>
      <w:proofErr w:type="gramEnd"/>
      <w:r w:rsidR="00CD04CB" w:rsidRPr="00CF0D66">
        <w:t>平台</w:t>
      </w:r>
      <w:r>
        <w:rPr>
          <w:rFonts w:hint="eastAsia"/>
        </w:rPr>
        <w:t>中</w:t>
      </w:r>
      <w:r w:rsidR="00CD04CB" w:rsidRPr="00CF0D66">
        <w:t>制定合理的</w:t>
      </w:r>
      <w:proofErr w:type="gramStart"/>
      <w:r w:rsidR="00CD04CB" w:rsidRPr="00CF0D66">
        <w:t>微服</w:t>
      </w:r>
      <w:proofErr w:type="gramEnd"/>
      <w:r w:rsidR="00CD04CB" w:rsidRPr="00CF0D66">
        <w:t>务划分策略</w:t>
      </w:r>
      <w:r>
        <w:rPr>
          <w:rFonts w:hint="eastAsia"/>
        </w:rPr>
        <w:t>和</w:t>
      </w:r>
      <w:r w:rsidR="00CD04CB" w:rsidRPr="00CF0D66">
        <w:t>综合考虑</w:t>
      </w:r>
      <w:proofErr w:type="gramStart"/>
      <w:r w:rsidR="00CD04CB" w:rsidRPr="00CF0D66">
        <w:t>微服</w:t>
      </w:r>
      <w:proofErr w:type="gramEnd"/>
      <w:r w:rsidR="00CD04CB" w:rsidRPr="00CF0D66">
        <w:t>务</w:t>
      </w:r>
      <w:r w:rsidR="00D94CD1">
        <w:rPr>
          <w:rFonts w:hint="eastAsia"/>
        </w:rPr>
        <w:t>在线处理能力</w:t>
      </w:r>
      <w:r w:rsidR="00CD04CB" w:rsidRPr="00CF0D66">
        <w:t>、任务的特征和微服</w:t>
      </w:r>
      <w:proofErr w:type="gramStart"/>
      <w:r w:rsidR="00CD04CB" w:rsidRPr="00CF0D66">
        <w:t>务实例间</w:t>
      </w:r>
      <w:proofErr w:type="gramEnd"/>
      <w:r w:rsidR="00CD04CB" w:rsidRPr="00CF0D66">
        <w:t>的数据传输条件的</w:t>
      </w:r>
      <w:proofErr w:type="gramStart"/>
      <w:r w:rsidR="00CD04CB" w:rsidRPr="00CF0D66">
        <w:t>微服</w:t>
      </w:r>
      <w:proofErr w:type="gramEnd"/>
      <w:r w:rsidR="00CD04CB" w:rsidRPr="00CF0D66">
        <w:t>务选择策略的研究与实现，主要研究内容有以下几点：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w:t>
      </w:r>
      <w:proofErr w:type="gramEnd"/>
      <w:r w:rsidRPr="00CF0D66">
        <w:t>务架构的云平台中</w:t>
      </w:r>
      <w:proofErr w:type="gramStart"/>
      <w:r w:rsidRPr="00CF0D66">
        <w:t>微服</w:t>
      </w:r>
      <w:proofErr w:type="gramEnd"/>
      <w:r w:rsidRPr="00CF0D66">
        <w:t>务的细粒度剖分方法。主要研究内容包括：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w:t>
      </w:r>
      <w:r w:rsidR="00D60B6C">
        <w:rPr>
          <w:rStyle w:val="af8"/>
          <w:rFonts w:hint="eastAsia"/>
          <w:sz w:val="24"/>
        </w:rPr>
        <w:t>思想</w:t>
      </w:r>
      <w:r w:rsidRPr="00CF0D66">
        <w:rPr>
          <w:rStyle w:val="af8"/>
          <w:sz w:val="24"/>
        </w:rPr>
        <w:t>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w:t>
      </w:r>
      <w:proofErr w:type="gramEnd"/>
      <w:r w:rsidRPr="00CF0D66">
        <w:rPr>
          <w:rStyle w:val="af8"/>
          <w:sz w:val="24"/>
        </w:rPr>
        <w:t>务划分模型，该模型主要分为三个阶段，分别为单体架构阶段、图阶段、</w:t>
      </w:r>
      <w:proofErr w:type="gramStart"/>
      <w:r w:rsidRPr="00CF0D66">
        <w:rPr>
          <w:rStyle w:val="af8"/>
          <w:sz w:val="24"/>
        </w:rPr>
        <w:t>微服</w:t>
      </w:r>
      <w:proofErr w:type="gramEnd"/>
      <w:r w:rsidRPr="00CF0D66">
        <w:rPr>
          <w:rStyle w:val="af8"/>
          <w:sz w:val="24"/>
        </w:rPr>
        <w:t>务架构阶段，单体架构阶段整个系统处于单体架构阶段，系统代码没有进行划分。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r w:rsidR="00D60B6C">
        <w:rPr>
          <w:rStyle w:val="af8"/>
          <w:rFonts w:hint="eastAsia"/>
          <w:sz w:val="24"/>
        </w:rPr>
        <w:t>加权</w:t>
      </w:r>
      <w:r w:rsidRPr="00CF0D66">
        <w:rPr>
          <w:rStyle w:val="af8"/>
          <w:sz w:val="24"/>
        </w:rPr>
        <w:t>图。</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w:t>
      </w:r>
      <w:proofErr w:type="gramEnd"/>
      <w:r w:rsidRPr="00CF0D66">
        <w:rPr>
          <w:rStyle w:val="af8"/>
          <w:sz w:val="24"/>
        </w:rPr>
        <w:t>务划分策略进行</w:t>
      </w:r>
      <w:proofErr w:type="gramStart"/>
      <w:r w:rsidRPr="00CF0D66">
        <w:rPr>
          <w:rStyle w:val="af8"/>
          <w:sz w:val="24"/>
        </w:rPr>
        <w:t>微服</w:t>
      </w:r>
      <w:proofErr w:type="gramEnd"/>
      <w:r w:rsidRPr="00CF0D66">
        <w:rPr>
          <w:rStyle w:val="af8"/>
          <w:sz w:val="24"/>
        </w:rPr>
        <w:t>务划分。（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w:t>
      </w:r>
      <w:r w:rsidR="00D60B6C">
        <w:rPr>
          <w:rStyle w:val="af8"/>
          <w:rFonts w:hint="eastAsia"/>
          <w:sz w:val="24"/>
        </w:rPr>
        <w:t>构建</w:t>
      </w:r>
      <w:r w:rsidRPr="00CF0D66">
        <w:rPr>
          <w:rStyle w:val="af8"/>
          <w:sz w:val="24"/>
        </w:rPr>
        <w:t>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w:t>
      </w:r>
      <w:r w:rsidR="00D60B6C">
        <w:rPr>
          <w:rStyle w:val="af8"/>
          <w:rFonts w:hint="eastAsia"/>
          <w:sz w:val="24"/>
        </w:rPr>
        <w:t>（聚合过程）</w:t>
      </w:r>
      <w:r w:rsidRPr="00CF0D66">
        <w:rPr>
          <w:rStyle w:val="af8"/>
          <w:sz w:val="24"/>
        </w:rPr>
        <w:t>，根据</w:t>
      </w:r>
      <w:proofErr w:type="gramStart"/>
      <w:r w:rsidRPr="00CF0D66">
        <w:rPr>
          <w:rStyle w:val="af8"/>
          <w:sz w:val="24"/>
        </w:rPr>
        <w:t>微服</w:t>
      </w:r>
      <w:proofErr w:type="gramEnd"/>
      <w:r w:rsidRPr="00CF0D66">
        <w:rPr>
          <w:rStyle w:val="af8"/>
          <w:sz w:val="24"/>
        </w:rPr>
        <w:t>务的划分原则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w:t>
      </w:r>
      <w:proofErr w:type="gramEnd"/>
      <w:r w:rsidRPr="00CF0D66">
        <w:rPr>
          <w:rStyle w:val="af8"/>
          <w:sz w:val="24"/>
        </w:rPr>
        <w:t>边都被移除，最后选择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w:t>
      </w:r>
      <w:proofErr w:type="gramEnd"/>
      <w:r w:rsidRPr="00CF0D66">
        <w:t>务健康状态、处理能力、资源消耗情况等。利用</w:t>
      </w:r>
      <w:proofErr w:type="gramStart"/>
      <w:r w:rsidRPr="00CF0D66">
        <w:t>微服务</w:t>
      </w:r>
      <w:proofErr w:type="gramEnd"/>
      <w:r w:rsidRPr="00CF0D66">
        <w:t>平台的基准程序，分析</w:t>
      </w:r>
      <w:proofErr w:type="gramStart"/>
      <w:r w:rsidRPr="00CF0D66">
        <w:t>微服</w:t>
      </w:r>
      <w:proofErr w:type="gramEnd"/>
      <w:r w:rsidRPr="00CF0D66">
        <w:t>务平台中在线微服务实例的细粒度特征、待执行任务的特征以及微服</w:t>
      </w:r>
      <w:proofErr w:type="gramStart"/>
      <w:r w:rsidRPr="00CF0D66">
        <w:t>务实例间</w:t>
      </w:r>
      <w:proofErr w:type="gramEnd"/>
      <w:r w:rsidRPr="00CF0D66">
        <w:t>的数据传输条件，建立针对大规模</w:t>
      </w:r>
      <w:proofErr w:type="gramStart"/>
      <w:r w:rsidRPr="00CF0D66">
        <w:t>微服</w:t>
      </w:r>
      <w:proofErr w:type="gramEnd"/>
      <w:r w:rsidRPr="00CF0D66">
        <w:t>务平台的细粒度性能特征模型，提出高效的性能感知的</w:t>
      </w:r>
      <w:proofErr w:type="gramStart"/>
      <w:r w:rsidRPr="00CF0D66">
        <w:t>微服</w:t>
      </w:r>
      <w:proofErr w:type="gramEnd"/>
      <w:r w:rsidRPr="00CF0D66">
        <w:t>务</w:t>
      </w:r>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w:t>
      </w:r>
      <w:proofErr w:type="gramEnd"/>
      <w:r w:rsidRPr="00CF0D66">
        <w:t>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w:t>
      </w:r>
      <w:proofErr w:type="gramEnd"/>
      <w:r w:rsidRPr="00CF0D66">
        <w:t>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w:t>
      </w:r>
      <w:proofErr w:type="gramEnd"/>
      <w:r w:rsidRPr="00CF0D66">
        <w:t>图，每一条边上的权重即为时间性能模型中的数据处理时间和数据传输时间之和，</w:t>
      </w:r>
      <w:proofErr w:type="gramStart"/>
      <w:r w:rsidRPr="00CF0D66">
        <w:t>构建</w:t>
      </w:r>
      <w:proofErr w:type="gramEnd"/>
      <w:r w:rsidRPr="00CF0D66">
        <w:t>图完成，根据最短路径算法，得到图中初始化的最短服务路径。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w:t>
      </w:r>
      <w:proofErr w:type="gramEnd"/>
      <w:r w:rsidRPr="00CF0D66">
        <w:rPr>
          <w:rStyle w:val="af8"/>
          <w:sz w:val="24"/>
        </w:rPr>
        <w:t>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w:t>
      </w:r>
      <w:proofErr w:type="gramStart"/>
      <w:r w:rsidRPr="00CF0D66">
        <w:t>子任务</w:t>
      </w:r>
      <w:proofErr w:type="gramEnd"/>
      <w:r w:rsidRPr="00CF0D66">
        <w:t>分为计算主导型</w:t>
      </w:r>
      <w:proofErr w:type="gramStart"/>
      <w:r w:rsidRPr="00CF0D66">
        <w:t>子任</w:t>
      </w:r>
      <w:proofErr w:type="gramEnd"/>
      <w:r w:rsidRPr="00CF0D66">
        <w:t>务和传输主导型子任务，每一类有固定的时间率阈值，如果当前</w:t>
      </w:r>
      <w:proofErr w:type="gramStart"/>
      <w:r w:rsidRPr="00CF0D66">
        <w:t>子任</w:t>
      </w:r>
      <w:proofErr w:type="gramEnd"/>
      <w:r w:rsidRPr="00CF0D66">
        <w:t>务的时间率超过了计算主导型</w:t>
      </w:r>
      <w:proofErr w:type="gramStart"/>
      <w:r w:rsidRPr="00CF0D66">
        <w:t>子任</w:t>
      </w:r>
      <w:proofErr w:type="gramEnd"/>
      <w:r w:rsidRPr="00CF0D66">
        <w:t>务的时间率阈值，则当前</w:t>
      </w:r>
      <w:proofErr w:type="gramStart"/>
      <w:r w:rsidRPr="00CF0D66">
        <w:t>子任</w:t>
      </w:r>
      <w:proofErr w:type="gramEnd"/>
      <w:r w:rsidRPr="00CF0D66">
        <w:t>务为计算主导型子任务，如果当前</w:t>
      </w:r>
      <w:proofErr w:type="gramStart"/>
      <w:r w:rsidRPr="00CF0D66">
        <w:t>子任</w:t>
      </w:r>
      <w:proofErr w:type="gramEnd"/>
      <w:r w:rsidRPr="00CF0D66">
        <w:t>务的时间率小于传输型</w:t>
      </w:r>
      <w:proofErr w:type="gramStart"/>
      <w:r w:rsidRPr="00CF0D66">
        <w:t>子任</w:t>
      </w:r>
      <w:proofErr w:type="gramEnd"/>
      <w:r w:rsidRPr="00CF0D66">
        <w:t>务的时间率阈值，则当前</w:t>
      </w:r>
      <w:proofErr w:type="gramStart"/>
      <w:r w:rsidRPr="00CF0D66">
        <w:t>子任</w:t>
      </w:r>
      <w:proofErr w:type="gramEnd"/>
      <w:r w:rsidRPr="00CF0D66">
        <w:t>务为传输主导型子任务；（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w:t>
      </w:r>
      <w:proofErr w:type="gramEnd"/>
      <w:r w:rsidRPr="00CF0D66">
        <w:t>务的微服务实</w:t>
      </w:r>
      <w:proofErr w:type="gramStart"/>
      <w:r w:rsidRPr="00CF0D66">
        <w:t>例选</w:t>
      </w:r>
      <w:proofErr w:type="gramEnd"/>
      <w:r w:rsidRPr="00CF0D66">
        <w:t>择空间；如果子任务属于传输主导型子任务，我们就选择微服务实例中数据传输时间最短的前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w:t>
      </w:r>
      <w:proofErr w:type="gramEnd"/>
      <w:r w:rsidRPr="00CF0D66">
        <w:t>务的微服务实</w:t>
      </w:r>
      <w:proofErr w:type="gramStart"/>
      <w:r w:rsidRPr="00CF0D66">
        <w:t>例选</w:t>
      </w:r>
      <w:proofErr w:type="gramEnd"/>
      <w:r w:rsidRPr="00CF0D66">
        <w:t>择空间；（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w:t>
      </w:r>
      <w:proofErr w:type="gramStart"/>
      <w:r w:rsidRPr="00CF0D66">
        <w:t>微服务</w:t>
      </w:r>
      <w:proofErr w:type="gramEnd"/>
      <w:r w:rsidRPr="00CF0D66">
        <w:t>架构的云平台，提供</w:t>
      </w:r>
      <w:proofErr w:type="gramStart"/>
      <w:r w:rsidR="00576555">
        <w:rPr>
          <w:rFonts w:hint="eastAsia"/>
        </w:rPr>
        <w:t>微服</w:t>
      </w:r>
      <w:proofErr w:type="gramEnd"/>
      <w:r w:rsidR="00576555">
        <w:rPr>
          <w:rFonts w:hint="eastAsia"/>
        </w:rPr>
        <w:t>务划分</w:t>
      </w:r>
      <w:r w:rsidRPr="00CF0D66">
        <w:t>、</w:t>
      </w:r>
      <w:r w:rsidR="00576555">
        <w:rPr>
          <w:rFonts w:hint="eastAsia"/>
        </w:rPr>
        <w:t>服务选择</w:t>
      </w:r>
      <w:r w:rsidRPr="00CF0D66">
        <w:t>等关键平台支撑模块，保证</w:t>
      </w:r>
      <w:proofErr w:type="gramStart"/>
      <w:r w:rsidRPr="00CF0D66">
        <w:t>微服</w:t>
      </w:r>
      <w:proofErr w:type="gramEnd"/>
      <w:r w:rsidRPr="00CF0D66">
        <w:t>务高效的运行和服务质量；提出基于领域驱动设计模型思想的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w:t>
      </w:r>
      <w:proofErr w:type="gramStart"/>
      <w:r w:rsidRPr="00CF0D66">
        <w:t>微服务</w:t>
      </w:r>
      <w:proofErr w:type="gramEnd"/>
      <w:r w:rsidRPr="00CF0D66">
        <w:t>划分方法进行性能分析，从而证明了本项目中提出的</w:t>
      </w:r>
      <w:proofErr w:type="gramStart"/>
      <w:r w:rsidRPr="00CF0D66">
        <w:t>微服</w:t>
      </w:r>
      <w:proofErr w:type="gramEnd"/>
      <w:r w:rsidRPr="00CF0D66">
        <w:t>务划分方法能够有效划分微服务；本文利用</w:t>
      </w:r>
      <w:proofErr w:type="gramStart"/>
      <w:r w:rsidRPr="00CF0D66">
        <w:t>微服务</w:t>
      </w:r>
      <w:proofErr w:type="gramEnd"/>
      <w:r w:rsidRPr="00CF0D66">
        <w:t>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w:t>
      </w:r>
      <w:proofErr w:type="gramEnd"/>
      <w:r w:rsidRPr="00CF0D66">
        <w:t>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w:t>
      </w:r>
      <w:proofErr w:type="gramEnd"/>
      <w:r w:rsidRPr="00CF0D66">
        <w:t>务平台的服务划分策略，最后通过算法对比，给出了适合</w:t>
      </w:r>
      <w:proofErr w:type="gramStart"/>
      <w:r w:rsidRPr="00CF0D66">
        <w:t>我们微服</w:t>
      </w:r>
      <w:proofErr w:type="gramEnd"/>
      <w:r w:rsidRPr="00CF0D66">
        <w:t>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w:t>
      </w:r>
      <w:proofErr w:type="gramEnd"/>
      <w:r w:rsidRPr="00CF0D66">
        <w:t>务应用的特征设计出性能感知的时间预测模型，然后介绍了基于时间预测模型的初始化路径选择策略，并详细的介绍了该策略的实现过程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w:t>
      </w:r>
      <w:proofErr w:type="gramStart"/>
      <w:r w:rsidRPr="00CF0D66">
        <w:t>微服务</w:t>
      </w:r>
      <w:proofErr w:type="gramEnd"/>
      <w:r w:rsidRPr="00CF0D66">
        <w:t>平台中服务划分和服务选择策略</w:t>
      </w:r>
      <w:proofErr w:type="gramStart"/>
      <w:r w:rsidRPr="00CF0D66">
        <w:t>为了</w:t>
      </w:r>
      <w:proofErr w:type="gramEnd"/>
      <w:r w:rsidRPr="00CF0D66">
        <w:t>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w:t>
      </w:r>
      <w:proofErr w:type="gramStart"/>
      <w:r w:rsidRPr="00CF0D66">
        <w:t>微服务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架构以一套微小的服务的方式来开发和部署一个单独的应用，这些微小的服务根据业务功能来划分，通过自动化部署机制</w:t>
      </w:r>
      <w:proofErr w:type="gramStart"/>
      <w:r w:rsidRPr="00CF0D66">
        <w:t>独立部</w:t>
      </w:r>
      <w:proofErr w:type="gramEnd"/>
      <w:r w:rsidRPr="00CF0D66">
        <w:t>署运行在自己的进程中，</w:t>
      </w:r>
      <w:proofErr w:type="gramStart"/>
      <w:r w:rsidRPr="00CF0D66">
        <w:t>微服</w:t>
      </w:r>
      <w:proofErr w:type="gramEnd"/>
      <w:r w:rsidRPr="00CF0D66">
        <w:t>务之间使用轻量级通信机制来进行通信。一个典型的</w:t>
      </w:r>
      <w:proofErr w:type="gramStart"/>
      <w:r w:rsidRPr="00CF0D66">
        <w:t>微服务</w:t>
      </w:r>
      <w:proofErr w:type="gramEnd"/>
      <w:r w:rsidRPr="00CF0D66">
        <w:t>架构应该包括客户端、</w:t>
      </w:r>
      <w:proofErr w:type="gramStart"/>
      <w:r w:rsidRPr="00CF0D66">
        <w:t>微服</w:t>
      </w:r>
      <w:proofErr w:type="gramEnd"/>
      <w:r w:rsidRPr="00CF0D66">
        <w:t>务网关、服务发现、</w:t>
      </w:r>
      <w:proofErr w:type="gramStart"/>
      <w:r w:rsidRPr="00CF0D66">
        <w:t>微服</w:t>
      </w:r>
      <w:proofErr w:type="gramEnd"/>
      <w:r w:rsidRPr="00CF0D66">
        <w:t>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w:t>
      </w:r>
      <w:proofErr w:type="gramEnd"/>
      <w:r w:rsidRPr="00CF0D66">
        <w:t>务并不局限于该定义。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w:t>
      </w:r>
      <w:proofErr w:type="gramEnd"/>
      <w:r w:rsidRPr="00CF0D66">
        <w:t>务架构风格都要拥有的，也不是用来定义</w:t>
      </w:r>
      <w:proofErr w:type="gramStart"/>
      <w:r w:rsidRPr="00CF0D66">
        <w:t>微服</w:t>
      </w:r>
      <w:proofErr w:type="gramEnd"/>
      <w:r w:rsidRPr="00CF0D66">
        <w:t>务架构本身的，而是</w:t>
      </w:r>
      <w:proofErr w:type="gramStart"/>
      <w:r w:rsidRPr="00CF0D66">
        <w:t>微服</w:t>
      </w:r>
      <w:proofErr w:type="gramEnd"/>
      <w:r w:rsidRPr="00CF0D66">
        <w:t>务架构风格</w:t>
      </w:r>
      <w:proofErr w:type="gramStart"/>
      <w:r w:rsidRPr="00CF0D66">
        <w:t>被希</w:t>
      </w:r>
      <w:proofErr w:type="gramEnd"/>
      <w:r w:rsidRPr="00CF0D66">
        <w:t>望要拥有的特点。也就是说，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中，服务可以被当作进程外组件，独立进行部署，服务之间利用网络服务请求或者远程过程调用来进行通信。一个好的</w:t>
      </w:r>
      <w:proofErr w:type="gramStart"/>
      <w:r w:rsidRPr="00CF0D66">
        <w:t>微服务</w:t>
      </w:r>
      <w:proofErr w:type="gramEnd"/>
      <w:r w:rsidRPr="00CF0D66">
        <w:t>架构的目标是通过服务合同中的解耦服务边界和进化机制来帮助</w:t>
      </w:r>
      <w:proofErr w:type="gramStart"/>
      <w:r w:rsidRPr="00CF0D66">
        <w:t>各个微服务独立部</w:t>
      </w:r>
      <w:proofErr w:type="gramEnd"/>
      <w:r w:rsidRPr="00CF0D66">
        <w:t>署运行。</w:t>
      </w:r>
      <w:proofErr w:type="gramStart"/>
      <w:r w:rsidRPr="00CF0D66">
        <w:t>微服务</w:t>
      </w:r>
      <w:proofErr w:type="gramEnd"/>
      <w:r w:rsidRPr="00CF0D66">
        <w:t>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任何组织设计的系统，其结构都是组织本身沟通结构的复制。根据康威定律的这条描述，</w:t>
      </w:r>
      <w:proofErr w:type="gramStart"/>
      <w:r w:rsidR="001578C7" w:rsidRPr="00CF0D66">
        <w:t>微服务</w:t>
      </w:r>
      <w:proofErr w:type="gramEnd"/>
      <w:r w:rsidR="001578C7" w:rsidRPr="00CF0D66">
        <w:t>架构采用围绕业务功能来拆分应用和组织服务的方法。在</w:t>
      </w:r>
      <w:proofErr w:type="gramStart"/>
      <w:r w:rsidR="001578C7" w:rsidRPr="00CF0D66">
        <w:t>微服务</w:t>
      </w:r>
      <w:proofErr w:type="gramEnd"/>
      <w:r w:rsidR="001578C7" w:rsidRPr="00CF0D66">
        <w:t>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w:t>
      </w:r>
      <w:proofErr w:type="gramStart"/>
      <w:r w:rsidR="001578C7" w:rsidRPr="00CF0D66">
        <w:t>微服务</w:t>
      </w:r>
      <w:proofErr w:type="gramEnd"/>
      <w:r w:rsidR="001578C7" w:rsidRPr="00CF0D66">
        <w:t>架构的应用和系统的，这使得基础设施自动化技术得到了广泛的应用。而随着容器技术、云计算技术等技术在过去几年的快速发展，基础设施自动化技术取得了长足的进步，这也间接降低了</w:t>
      </w:r>
      <w:proofErr w:type="gramStart"/>
      <w:r w:rsidR="001578C7" w:rsidRPr="00CF0D66">
        <w:t>微服务</w:t>
      </w:r>
      <w:proofErr w:type="gramEnd"/>
      <w:r w:rsidR="001578C7"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AD658E">
        <w:rPr>
          <w:vertAlign w:val="superscript"/>
        </w:rPr>
        <w:t>[20</w:t>
      </w:r>
      <w:r w:rsidRPr="00AD658E">
        <w:rPr>
          <w:vertAlign w:val="superscript"/>
        </w:rPr>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AD658E">
        <w:rPr>
          <w:vertAlign w:val="superscript"/>
        </w:rPr>
        <w:t>[</w:t>
      </w:r>
      <w:r w:rsidR="001374F8" w:rsidRPr="00AD658E">
        <w:rPr>
          <w:vertAlign w:val="superscript"/>
        </w:rPr>
        <w:t>21</w:t>
      </w:r>
      <w:r w:rsidRPr="00AD658E">
        <w:rPr>
          <w:vertAlign w:val="superscript"/>
        </w:rPr>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000631ED">
        <w:rPr>
          <w:rFonts w:hint="eastAsia"/>
        </w:rPr>
        <w:t>“</w:t>
      </w:r>
      <w:r w:rsidR="000631ED" w:rsidRPr="00CF0D66">
        <w:t>事件</w:t>
      </w:r>
      <w:r w:rsidR="000631ED">
        <w:rPr>
          <w:rFonts w:hint="eastAsia"/>
        </w:rPr>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00315508">
        <w:t>一个好的概念相似度计算方法对于语义</w:t>
      </w:r>
      <w:r w:rsidR="00315508">
        <w:t>web</w:t>
      </w:r>
      <w:r w:rsidRPr="00A125D7">
        <w:t>、信息检索、数据挖掘、信息集成、知识管理等研究工作具</w:t>
      </w:r>
      <w:r w:rsidRPr="00A125D7">
        <w:lastRenderedPageBreak/>
        <w:t>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0016565F">
        <w:t>提出了一组具有广泛意义的相似度定义</w:t>
      </w:r>
      <w:r w:rsidRPr="00A125D7">
        <w:t>告诉我们</w:t>
      </w:r>
      <w:r w:rsidR="00A125D7" w:rsidRPr="00A125D7">
        <w:t>，</w:t>
      </w:r>
      <w:r w:rsidRPr="00A125D7">
        <w:t>对象和</w:t>
      </w:r>
      <w:r w:rsidR="0016565F">
        <w:rPr>
          <w:rFonts w:hint="eastAsia"/>
        </w:rPr>
        <w:t>对象</w:t>
      </w:r>
      <w:r w:rsidRPr="00A125D7">
        <w:t>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0016565F">
        <w:t>则相似度越小。当两个对象</w:t>
      </w:r>
      <w:r w:rsidRPr="00A125D7">
        <w:t>是同一个对象时</w:t>
      </w:r>
      <w:r w:rsidR="00A125D7" w:rsidRPr="00A125D7">
        <w:t>，</w:t>
      </w:r>
      <w:r w:rsidR="0016565F">
        <w:t>相似度</w:t>
      </w:r>
      <w:r w:rsidR="00315508">
        <w:rPr>
          <w:rFonts w:hint="eastAsia"/>
        </w:rPr>
        <w:t>是</w:t>
      </w:r>
      <w:r w:rsidR="0016565F">
        <w:t>最大</w:t>
      </w:r>
      <w:r w:rsidR="00315508">
        <w:rPr>
          <w:rFonts w:hint="eastAsia"/>
        </w:rPr>
        <w:t>的</w:t>
      </w:r>
      <w:r w:rsidR="0016565F">
        <w:t>。当</w:t>
      </w:r>
      <w:r w:rsidR="00315508">
        <w:rPr>
          <w:rFonts w:hint="eastAsia"/>
        </w:rPr>
        <w:t>两个</w:t>
      </w:r>
      <w:r w:rsidR="00315508">
        <w:t>对象</w:t>
      </w:r>
      <w:r w:rsidR="00315508">
        <w:rPr>
          <w:rFonts w:hint="eastAsia"/>
        </w:rPr>
        <w:t>不相关</w:t>
      </w:r>
      <w:r w:rsidRPr="00A125D7">
        <w:t>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16565F">
        <w:t>将这一类模型统称为几何模型。</w:t>
      </w:r>
      <w:r w:rsidR="00344D47" w:rsidRPr="00A125D7">
        <w:t>最初对相似度的研究可追溯到于</w:t>
      </w:r>
      <w:r w:rsidR="00344D47" w:rsidRPr="00A125D7">
        <w:t>Osgood</w:t>
      </w:r>
      <w:r w:rsidR="00344D47" w:rsidRPr="00A125D7">
        <w:t>于</w:t>
      </w:r>
      <w:r w:rsidR="00344D47" w:rsidRPr="00A125D7">
        <w:t>1952</w:t>
      </w:r>
      <w:r w:rsidR="00344D47" w:rsidRPr="00A125D7">
        <w:t>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16565F">
        <w:t>用一组</w:t>
      </w:r>
      <w:r w:rsidR="0016565F">
        <w:rPr>
          <w:rFonts w:hint="eastAsia"/>
        </w:rPr>
        <w:t>意思</w:t>
      </w:r>
      <w:r w:rsidR="00344D47" w:rsidRPr="00A125D7">
        <w:t>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w:t>
      </w:r>
      <w:r w:rsidR="00315508">
        <w:rPr>
          <w:rFonts w:ascii="黑体" w:hAnsi="黑体" w:hint="eastAsia"/>
          <w:b w:val="0"/>
        </w:rPr>
        <w:t>web</w:t>
      </w:r>
      <w:r w:rsidR="00FB258B">
        <w:rPr>
          <w:rFonts w:ascii="黑体" w:hAnsi="黑体" w:hint="eastAsia"/>
          <w:b w:val="0"/>
        </w:rPr>
        <w:t>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w:t>
      </w:r>
      <w:proofErr w:type="gramEnd"/>
      <w:r w:rsidRPr="007B51FF">
        <w:rPr>
          <w:rFonts w:ascii="宋体" w:hAnsi="宋体" w:cs="宋体" w:hint="eastAsia"/>
        </w:rPr>
        <w:t>务框架相关技术，然后介绍了服务划分相关技术，包括软件工程</w:t>
      </w:r>
      <w:proofErr w:type="gramStart"/>
      <w:r w:rsidRPr="007B51FF">
        <w:rPr>
          <w:rFonts w:ascii="宋体" w:hAnsi="宋体" w:cs="宋体" w:hint="eastAsia"/>
        </w:rPr>
        <w:t>中领</w:t>
      </w:r>
      <w:proofErr w:type="gramEnd"/>
      <w:r w:rsidRPr="007B51FF">
        <w:rPr>
          <w:rFonts w:ascii="宋体" w:hAnsi="宋体" w:cs="宋体" w:hint="eastAsia"/>
        </w:rPr>
        <w:t>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w:t>
      </w:r>
      <w:proofErr w:type="gramEnd"/>
      <w:r w:rsidRPr="00A125D7">
        <w:t>务的工作是有限的。在现有技术水平上，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w:t>
      </w:r>
      <w:r w:rsidR="00026974">
        <w:t>服</w:t>
      </w:r>
      <w:proofErr w:type="gramEnd"/>
      <w:r w:rsidR="00026974">
        <w:t>务之间的低耦合性，是我们面临的主要问题。</w:t>
      </w:r>
      <w:r w:rsidR="00026974">
        <w:rPr>
          <w:rFonts w:hint="eastAsia"/>
        </w:rPr>
        <w:t>最初</w:t>
      </w:r>
      <w:r w:rsidR="00026974">
        <w:t>的一些服务划分</w:t>
      </w:r>
      <w:r w:rsidR="00026974">
        <w:rPr>
          <w:rFonts w:hint="eastAsia"/>
        </w:rPr>
        <w:t>思想</w:t>
      </w:r>
      <w:r w:rsidRPr="00A125D7">
        <w:t>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w:t>
      </w:r>
      <w:proofErr w:type="gramEnd"/>
      <w:r w:rsidRPr="00A125D7">
        <w:t>域驱动设计模型的建模思想，提出一种基于领域驱动设计的</w:t>
      </w:r>
      <w:proofErr w:type="gramStart"/>
      <w:r w:rsidRPr="00A125D7">
        <w:t>微服</w:t>
      </w:r>
      <w:proofErr w:type="gramEnd"/>
      <w:r w:rsidRPr="00A125D7">
        <w:t>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w:t>
      </w:r>
      <w:proofErr w:type="gramEnd"/>
      <w:r w:rsidRPr="00A125D7">
        <w:t>务</w:t>
      </w:r>
      <w:r w:rsidR="00EF4ACB" w:rsidRPr="00A125D7">
        <w:rPr>
          <w:vertAlign w:val="superscript"/>
        </w:rPr>
        <w:t>[13]</w:t>
      </w:r>
      <w:r w:rsidRPr="00A125D7">
        <w:t>。</w:t>
      </w:r>
      <w:r w:rsidR="00E50733" w:rsidRPr="00CF0D66">
        <w:rPr>
          <w:kern w:val="2"/>
          <w:szCs w:val="28"/>
        </w:rPr>
        <w:t>Gerald Schermann</w:t>
      </w:r>
      <w:r w:rsidR="00E50733" w:rsidRPr="00CF0D66">
        <w:rPr>
          <w:kern w:val="2"/>
          <w:szCs w:val="28"/>
          <w:vertAlign w:val="superscript"/>
        </w:rPr>
        <w:t>[14]</w:t>
      </w:r>
      <w:r w:rsidR="00E50733" w:rsidRPr="00CF0D66">
        <w:rPr>
          <w:kern w:val="2"/>
          <w:szCs w:val="28"/>
        </w:rPr>
        <w:t>等人</w:t>
      </w:r>
      <w:r w:rsidR="00E50733">
        <w:rPr>
          <w:rFonts w:hint="eastAsia"/>
          <w:kern w:val="2"/>
          <w:szCs w:val="28"/>
        </w:rPr>
        <w:t>通过研究</w:t>
      </w:r>
      <w:r w:rsidR="00E50733">
        <w:rPr>
          <w:rFonts w:hint="eastAsia"/>
          <w:kern w:val="2"/>
          <w:szCs w:val="28"/>
        </w:rPr>
        <w:t>4</w:t>
      </w:r>
      <w:r w:rsidR="00E50733">
        <w:rPr>
          <w:kern w:val="2"/>
          <w:szCs w:val="28"/>
        </w:rPr>
        <w:t>2</w:t>
      </w:r>
      <w:r w:rsidR="00E50733">
        <w:rPr>
          <w:rFonts w:hint="eastAsia"/>
          <w:kern w:val="2"/>
          <w:szCs w:val="28"/>
        </w:rPr>
        <w:t>家不同规模的公司的服务计算实践来研究服务计算领域中的工业实践，并特别关注</w:t>
      </w:r>
      <w:proofErr w:type="gramStart"/>
      <w:r w:rsidR="00E50733">
        <w:rPr>
          <w:rFonts w:hint="eastAsia"/>
          <w:kern w:val="2"/>
          <w:szCs w:val="28"/>
        </w:rPr>
        <w:t>微服务</w:t>
      </w:r>
      <w:proofErr w:type="gramEnd"/>
      <w:r w:rsidR="00E50733">
        <w:rPr>
          <w:rFonts w:hint="eastAsia"/>
          <w:kern w:val="2"/>
          <w:szCs w:val="28"/>
        </w:rPr>
        <w:t>的趋势。重点研究了服务的大小和复杂性，结果显示不同的服务代码行数是不同的，对于使用代码行数（</w:t>
      </w:r>
      <w:r w:rsidR="00E50733">
        <w:rPr>
          <w:rFonts w:hint="eastAsia"/>
          <w:kern w:val="2"/>
          <w:szCs w:val="28"/>
        </w:rPr>
        <w:t>L</w:t>
      </w:r>
      <w:r w:rsidR="00E50733">
        <w:rPr>
          <w:kern w:val="2"/>
          <w:szCs w:val="28"/>
        </w:rPr>
        <w:t>OC</w:t>
      </w:r>
      <w:r w:rsidR="00E50733">
        <w:rPr>
          <w:rFonts w:hint="eastAsia"/>
          <w:kern w:val="2"/>
          <w:szCs w:val="28"/>
        </w:rPr>
        <w:t>）</w:t>
      </w:r>
      <w:proofErr w:type="gramStart"/>
      <w:r w:rsidR="00E50733">
        <w:rPr>
          <w:rFonts w:hint="eastAsia"/>
          <w:kern w:val="2"/>
          <w:szCs w:val="28"/>
        </w:rPr>
        <w:t>来作</w:t>
      </w:r>
      <w:proofErr w:type="gramEnd"/>
      <w:r w:rsidR="00E50733">
        <w:rPr>
          <w:rFonts w:hint="eastAsia"/>
          <w:kern w:val="2"/>
          <w:szCs w:val="28"/>
        </w:rPr>
        <w:t>为划分</w:t>
      </w:r>
      <w:proofErr w:type="gramStart"/>
      <w:r w:rsidR="00E50733">
        <w:rPr>
          <w:rFonts w:hint="eastAsia"/>
          <w:kern w:val="2"/>
          <w:szCs w:val="28"/>
        </w:rPr>
        <w:t>微服</w:t>
      </w:r>
      <w:proofErr w:type="gramEnd"/>
      <w:r w:rsidR="00E50733">
        <w:rPr>
          <w:rFonts w:hint="eastAsia"/>
          <w:kern w:val="2"/>
          <w:szCs w:val="28"/>
        </w:rPr>
        <w:t>务的标准，该策略并不合适。</w:t>
      </w:r>
      <w:r w:rsidR="00E50733" w:rsidRPr="00CF0D66">
        <w:rPr>
          <w:kern w:val="2"/>
          <w:szCs w:val="28"/>
        </w:rPr>
        <w:t>因为</w:t>
      </w:r>
      <w:proofErr w:type="gramStart"/>
      <w:r w:rsidR="00E50733" w:rsidRPr="00CF0D66">
        <w:rPr>
          <w:kern w:val="2"/>
          <w:szCs w:val="28"/>
        </w:rPr>
        <w:t>微服务</w:t>
      </w:r>
      <w:proofErr w:type="gramEnd"/>
      <w:r w:rsidR="00E50733" w:rsidRPr="00CF0D66">
        <w:rPr>
          <w:kern w:val="2"/>
          <w:szCs w:val="28"/>
        </w:rPr>
        <w:t>是使用不同的技术堆栈构建的，这些技术堆栈</w:t>
      </w:r>
      <w:r w:rsidR="00E50733">
        <w:rPr>
          <w:rFonts w:hint="eastAsia"/>
          <w:kern w:val="2"/>
          <w:szCs w:val="28"/>
        </w:rPr>
        <w:t>在实现功能时，对应的</w:t>
      </w:r>
      <w:r w:rsidR="00E50733" w:rsidRPr="00CF0D66">
        <w:rPr>
          <w:kern w:val="2"/>
          <w:szCs w:val="28"/>
        </w:rPr>
        <w:t>LOC</w:t>
      </w:r>
      <w:r w:rsidR="00E50733">
        <w:rPr>
          <w:rFonts w:hint="eastAsia"/>
          <w:kern w:val="2"/>
          <w:szCs w:val="28"/>
        </w:rPr>
        <w:t>可能</w:t>
      </w:r>
      <w:r w:rsidR="00E50733" w:rsidRPr="00CF0D66">
        <w:rPr>
          <w:kern w:val="2"/>
          <w:szCs w:val="28"/>
        </w:rPr>
        <w:t>有所不同。此外，根据服务的类型，服务也有不同最低</w:t>
      </w:r>
      <w:r w:rsidR="00E50733" w:rsidRPr="00CF0D66">
        <w:rPr>
          <w:kern w:val="2"/>
          <w:szCs w:val="28"/>
        </w:rPr>
        <w:t>LOC</w:t>
      </w:r>
      <w:r w:rsidR="00E50733" w:rsidRPr="00CF0D66">
        <w:rPr>
          <w:kern w:val="2"/>
          <w:szCs w:val="28"/>
        </w:rPr>
        <w:t>。例如，协调多个任务之间的调用的过程服务可以具有</w:t>
      </w:r>
      <w:r w:rsidR="00E50733" w:rsidRPr="00CF0D66">
        <w:rPr>
          <w:kern w:val="2"/>
          <w:szCs w:val="28"/>
        </w:rPr>
        <w:t>100</w:t>
      </w:r>
      <w:r w:rsidR="00E50733" w:rsidRPr="00CF0D66">
        <w:rPr>
          <w:kern w:val="2"/>
          <w:szCs w:val="28"/>
        </w:rPr>
        <w:t>到</w:t>
      </w:r>
      <w:r w:rsidR="00E50733" w:rsidRPr="00CF0D66">
        <w:rPr>
          <w:kern w:val="2"/>
          <w:szCs w:val="28"/>
        </w:rPr>
        <w:t>1000</w:t>
      </w:r>
      <w:r w:rsidR="00E50733" w:rsidRPr="00CF0D66">
        <w:rPr>
          <w:kern w:val="2"/>
          <w:szCs w:val="28"/>
        </w:rPr>
        <w:t>个</w:t>
      </w:r>
      <w:r w:rsidR="00E50733" w:rsidRPr="00CF0D66">
        <w:rPr>
          <w:kern w:val="2"/>
          <w:szCs w:val="28"/>
        </w:rPr>
        <w:t>LOC</w:t>
      </w:r>
      <w:r w:rsidR="00E50733" w:rsidRPr="00CF0D66">
        <w:rPr>
          <w:kern w:val="2"/>
          <w:szCs w:val="28"/>
        </w:rPr>
        <w:t>，并且数据服务可以实现</w:t>
      </w:r>
      <w:r w:rsidR="00E50733" w:rsidRPr="00CF0D66">
        <w:rPr>
          <w:kern w:val="2"/>
          <w:szCs w:val="28"/>
        </w:rPr>
        <w:t>10</w:t>
      </w:r>
      <w:r w:rsidR="00E50733" w:rsidRPr="00CF0D66">
        <w:rPr>
          <w:kern w:val="2"/>
          <w:szCs w:val="28"/>
        </w:rPr>
        <w:t>到大约</w:t>
      </w:r>
      <w:r w:rsidR="00E50733" w:rsidRPr="00CF0D66">
        <w:rPr>
          <w:kern w:val="2"/>
          <w:szCs w:val="28"/>
        </w:rPr>
        <w:t>100</w:t>
      </w:r>
      <w:r w:rsidR="00E50733" w:rsidRPr="00CF0D66">
        <w:rPr>
          <w:kern w:val="2"/>
          <w:szCs w:val="28"/>
        </w:rPr>
        <w:t>个</w:t>
      </w:r>
      <w:r w:rsidR="00E50733" w:rsidRPr="00CF0D66">
        <w:rPr>
          <w:kern w:val="2"/>
          <w:szCs w:val="28"/>
        </w:rPr>
        <w:t>LOC</w:t>
      </w:r>
      <w:r w:rsidR="00E50733" w:rsidRPr="00CF0D66">
        <w:rPr>
          <w:kern w:val="2"/>
          <w:szCs w:val="28"/>
        </w:rPr>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sidR="000631ED">
        <w:rPr>
          <w:rFonts w:hint="eastAsia"/>
        </w:rPr>
        <w:t>微服务</w:t>
      </w:r>
      <w:proofErr w:type="gramEnd"/>
      <w:r w:rsidRPr="00A125D7">
        <w:t>应用功能相关性比较强，每个应用中代码的重用率比较高，为了</w:t>
      </w:r>
      <w:r w:rsidRPr="00A125D7">
        <w:lastRenderedPageBreak/>
        <w:t>提高代码的复用率，我们提出了语义耦合的服务划分策略</w:t>
      </w:r>
      <w:r w:rsidR="00BE485E" w:rsidRPr="00A125D7">
        <w:t>（</w:t>
      </w:r>
      <w:r w:rsidR="00BE485E" w:rsidRPr="00A125D7">
        <w:t>DSCS</w:t>
      </w:r>
      <w:r w:rsidR="00BE485E" w:rsidRPr="00A125D7">
        <w:t>）</w:t>
      </w:r>
      <w:r w:rsidR="00E50733">
        <w:t>，该策略通过分析</w:t>
      </w:r>
      <w:r w:rsidR="00E50733">
        <w:rPr>
          <w:rFonts w:hint="eastAsia"/>
        </w:rPr>
        <w:t>文件中</w:t>
      </w:r>
      <w:r w:rsidR="00E50733">
        <w:t>代码之间的语义耦合程度，来表示两个</w:t>
      </w:r>
      <w:r w:rsidR="00E50733">
        <w:rPr>
          <w:rFonts w:hint="eastAsia"/>
        </w:rPr>
        <w:t>文件</w:t>
      </w:r>
      <w:r w:rsidR="00E50733">
        <w:t>的耦合程度，将耦合度作为权重构建无向</w:t>
      </w:r>
      <w:r w:rsidR="00E50733">
        <w:rPr>
          <w:rFonts w:hint="eastAsia"/>
        </w:rPr>
        <w:t>加</w:t>
      </w:r>
      <w:r w:rsidRPr="00A125D7">
        <w:t>权图，再通过社区发现算法</w:t>
      </w:r>
      <w:r w:rsidRPr="00A125D7">
        <w:t>GN</w:t>
      </w:r>
      <w:r w:rsidRPr="00A125D7">
        <w:t>算法来</w:t>
      </w:r>
      <w:r w:rsidR="00E50733">
        <w:rPr>
          <w:rFonts w:hint="eastAsia"/>
        </w:rPr>
        <w:t>找到</w:t>
      </w:r>
      <w:r w:rsidR="00E50733">
        <w:t>最优的</w:t>
      </w:r>
      <w:r w:rsidRPr="00A125D7">
        <w:t>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微服务</w:t>
      </w:r>
      <w:proofErr w:type="gramEnd"/>
      <w:r w:rsidRPr="00A125D7">
        <w:t>划分，提高应用中代码的复用率，降低平台中代码的冗余，在进行</w:t>
      </w:r>
      <w:proofErr w:type="gramStart"/>
      <w:r w:rsidRPr="00A125D7">
        <w:t>微服务</w:t>
      </w:r>
      <w:proofErr w:type="gramEnd"/>
      <w:r w:rsidRPr="00A125D7">
        <w:t>划分时，我们遵循</w:t>
      </w:r>
      <w:proofErr w:type="gramStart"/>
      <w:r w:rsidRPr="00A125D7">
        <w:t>微服务低耦合高</w:t>
      </w:r>
      <w:proofErr w:type="gramEnd"/>
      <w:r w:rsidRPr="00A125D7">
        <w:t>内聚的划分原则，并且考虑到平台中应用之间的功能相关性比较强，</w:t>
      </w:r>
      <w:r w:rsidR="000631ED">
        <w:rPr>
          <w:rFonts w:hint="eastAsia"/>
        </w:rPr>
        <w:t>两个</w:t>
      </w:r>
      <w:r w:rsidRPr="00A125D7">
        <w:t>应用中</w:t>
      </w:r>
      <w:r w:rsidR="000631ED">
        <w:rPr>
          <w:rFonts w:hint="eastAsia"/>
        </w:rPr>
        <w:t>服务</w:t>
      </w:r>
      <w:r w:rsidRPr="00A125D7">
        <w:t>的复用率比较高，因此，我们基于软件设计</w:t>
      </w:r>
      <w:proofErr w:type="gramStart"/>
      <w:r w:rsidRPr="00A125D7">
        <w:t>中领域</w:t>
      </w:r>
      <w:proofErr w:type="gramEnd"/>
      <w:r w:rsidRPr="00A125D7">
        <w:t>驱动设计思想，提出了语义耦合的服务划分策略，源自软件工程</w:t>
      </w:r>
      <w:proofErr w:type="gramStart"/>
      <w:r w:rsidRPr="00A125D7">
        <w:t>中领域</w:t>
      </w:r>
      <w:proofErr w:type="gramEnd"/>
      <w:r w:rsidRPr="00A125D7">
        <w:t>驱动设计的有界上下文的概念被提出作为</w:t>
      </w:r>
      <w:proofErr w:type="gramStart"/>
      <w:r w:rsidRPr="00A125D7">
        <w:t>微服务</w:t>
      </w:r>
      <w:proofErr w:type="gramEnd"/>
      <w:r w:rsidRPr="00A125D7">
        <w:t>及其边界的一种设计思想，根据该思想，每个</w:t>
      </w:r>
      <w:proofErr w:type="gramStart"/>
      <w:r w:rsidRPr="00A125D7">
        <w:t>微服务</w:t>
      </w:r>
      <w:proofErr w:type="gramEnd"/>
      <w:r w:rsidRPr="00A125D7">
        <w:t>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方法分析原有系统中文件代码之间语义之间的相关性，得到系统中每个文件的之间的耦合度，构建无向</w:t>
      </w:r>
      <w:r w:rsidR="000631ED">
        <w:rPr>
          <w:rFonts w:hint="eastAsia"/>
        </w:rPr>
        <w:t>加</w:t>
      </w:r>
      <w:r w:rsidRPr="00A125D7">
        <w:t>权网络图，之后利用具有</w:t>
      </w:r>
      <w:r w:rsidR="000631ED">
        <w:rPr>
          <w:rFonts w:hint="eastAsia"/>
        </w:rPr>
        <w:t>“</w:t>
      </w:r>
      <w:r w:rsidRPr="00A125D7">
        <w:t>低耦合高内聚规则</w:t>
      </w:r>
      <w:r w:rsidR="000631ED">
        <w:rPr>
          <w:rFonts w:hint="eastAsia"/>
        </w:rPr>
        <w:t>”</w:t>
      </w:r>
      <w:r w:rsidRPr="00A125D7">
        <w:t>的社区划分算法</w:t>
      </w:r>
      <w:r w:rsidRPr="00A125D7">
        <w:t>--GN</w:t>
      </w:r>
      <w:r w:rsidRPr="00A125D7">
        <w:t>算法，对构建的无向</w:t>
      </w:r>
      <w:r w:rsidR="000631ED">
        <w:rPr>
          <w:rFonts w:hint="eastAsia"/>
        </w:rPr>
        <w:t>加权</w:t>
      </w:r>
      <w:r w:rsidRPr="00A125D7">
        <w:t>图进行划分，得到符合服务划分原则的</w:t>
      </w:r>
      <w:r w:rsidR="000631ED">
        <w:rPr>
          <w:rFonts w:hint="eastAsia"/>
        </w:rPr>
        <w:t>最优的</w:t>
      </w:r>
      <w:r w:rsidRPr="00A125D7">
        <w:t>划分结果。通过实验验证了该方法可以将应用有效划分成微服务，并且能够提高服务的复用率，减少平台的代码冗余。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w:t>
      </w:r>
      <w:r w:rsidR="009D2291">
        <w:rPr>
          <w:rFonts w:hint="eastAsia"/>
        </w:rPr>
        <w:t>中的服务</w:t>
      </w:r>
      <w:r w:rsidRPr="00A125D7">
        <w:t>复用</w:t>
      </w:r>
      <w:proofErr w:type="gramStart"/>
      <w:r w:rsidRPr="00A125D7">
        <w:t>率有效提高且降低</w:t>
      </w:r>
      <w:proofErr w:type="gramEnd"/>
      <w:r w:rsidRPr="00A125D7">
        <w:t>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w:t>
      </w:r>
      <w:proofErr w:type="gramEnd"/>
      <w:r w:rsidRPr="00A125D7">
        <w:t>图过程，第二次转换是从</w:t>
      </w:r>
      <w:proofErr w:type="gramStart"/>
      <w:r w:rsidRPr="00A125D7">
        <w:t>图阶段到微服</w:t>
      </w:r>
      <w:proofErr w:type="gramEnd"/>
      <w:r w:rsidRPr="00A125D7">
        <w:t>务阶段的转换，称为聚类过程。下面是我们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pPr>
      <w:r w:rsidRPr="00A125D7">
        <w:t>原有平台中的应用处于单体阶段，从单体阶段到</w:t>
      </w:r>
      <w:proofErr w:type="gramStart"/>
      <w:r w:rsidRPr="00A125D7">
        <w:t>图阶段</w:t>
      </w:r>
      <w:proofErr w:type="gramEnd"/>
      <w:r w:rsidRPr="00A125D7">
        <w:t>我们称为</w:t>
      </w:r>
      <w:proofErr w:type="gramStart"/>
      <w:r w:rsidRPr="00A125D7">
        <w:t>构建</w:t>
      </w:r>
      <w:proofErr w:type="gramEnd"/>
      <w:r w:rsidRPr="00A125D7">
        <w:t>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D83080">
      <w:pPr>
        <w:numPr>
          <w:ilvl w:val="255"/>
          <w:numId w:val="0"/>
        </w:numPr>
        <w:jc w:val="both"/>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w:t>
      </w:r>
      <w:r w:rsidR="009D2291">
        <w:rPr>
          <w:rFonts w:hint="eastAsia"/>
        </w:rPr>
        <w:t>加</w:t>
      </w:r>
      <w:r w:rsidRPr="00A125D7">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，向量</w:t>
      </w:r>
      <w:r w:rsidR="009D2291">
        <w:rPr>
          <w:rFonts w:hint="eastAsia"/>
        </w:rPr>
        <w:t>X</w:t>
      </w:r>
      <w:r w:rsidRPr="00A125D7">
        <w:t>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proofErr w:type="gramStart"/>
      <w:r w:rsidRPr="00A125D7">
        <w:t>个</w:t>
      </w:r>
      <w:proofErr w:type="gramEnd"/>
      <w:r w:rsidRPr="00A125D7">
        <w:t>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0631ED"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0631ED"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r>
              <w:rPr>
                <w:rFonts w:ascii="Cambria Math" w:hAnsi="Cambria Math"/>
              </w:rPr>
              <m:t>,i</m:t>
            </m:r>
          </m:sub>
        </m:sSub>
      </m:oMath>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7.3pt" o:ole="">
            <v:imagedata r:id="rId19" o:title=""/>
          </v:shape>
          <o:OLEObject Type="Embed" ProgID="Equation.3" ShapeID="_x0000_i1025" DrawAspect="Content" ObjectID="_1612208512"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0631ED"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327597" w:rsidRDefault="00F71BA5" w:rsidP="001D26B2">
      <w:pPr>
        <w:jc w:val="both"/>
        <w:rPr>
          <w:rFonts w:hint="eastAsia"/>
        </w:rPr>
      </w:pPr>
      <w:r w:rsidRPr="00A125D7">
        <w:lastRenderedPageBreak/>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r w:rsidR="00092161">
        <w:rPr>
          <w:rFonts w:hint="eastAsia"/>
        </w:rPr>
        <w:t>。</w:t>
      </w:r>
      <w:r w:rsidRPr="00A125D7">
        <w:t>根据以上方法计算出所有代码文件之间的耦合程度</w:t>
      </w:r>
      <w:r w:rsidR="004D27F1">
        <w:rPr>
          <w:rFonts w:hint="eastAsia"/>
        </w:rPr>
        <w:t>作为建立的图中边的权重</w:t>
      </w:r>
      <w:r w:rsidRPr="00A125D7">
        <w:t>，</w:t>
      </w:r>
      <w:r w:rsidR="00092161">
        <w:rPr>
          <w:rFonts w:hint="eastAsia"/>
        </w:rPr>
        <w:t>如果耦合度值为</w:t>
      </w:r>
      <w:r w:rsidR="00092161">
        <w:rPr>
          <w:rFonts w:hint="eastAsia"/>
        </w:rPr>
        <w:t>0</w:t>
      </w:r>
      <w:r w:rsidR="00092161">
        <w:rPr>
          <w:rFonts w:hint="eastAsia"/>
        </w:rPr>
        <w:t>则表示两个定点之间没有连线</w:t>
      </w:r>
      <w:r w:rsidR="00092161">
        <w:rPr>
          <w:rFonts w:hint="eastAsia"/>
        </w:rPr>
        <w:t>，那么我们可以</w:t>
      </w:r>
      <w:r w:rsidRPr="00A125D7">
        <w:t>建立起相应的无向</w:t>
      </w:r>
      <w:r w:rsidR="004D27F1">
        <w:rPr>
          <w:rFonts w:hint="eastAsia"/>
        </w:rPr>
        <w:t>加</w:t>
      </w:r>
      <w:r w:rsidRPr="00A125D7">
        <w:t>权图</w:t>
      </w:r>
      <w:r w:rsidR="004D27F1">
        <w:rPr>
          <w:rFonts w:hint="eastAsia"/>
        </w:rPr>
        <w:t>，我们使用邻接矩阵</w:t>
      </w:r>
      <w:r w:rsidR="005C72F8">
        <w:rPr>
          <w:rFonts w:hint="eastAsia"/>
        </w:rPr>
        <w:t>A</w:t>
      </w:r>
      <w:r w:rsidR="004D27F1">
        <w:rPr>
          <w:rFonts w:hint="eastAsia"/>
        </w:rPr>
        <w:t>来表示建立的无向加权图，邻接矩阵中的元素表示对应两个节点之间的权重</w:t>
      </w:r>
      <w:r w:rsidR="00C34240">
        <w:rPr>
          <w:rFonts w:hint="eastAsia"/>
        </w:rPr>
        <w:t>，矩阵如公式</w:t>
      </w:r>
      <w:r w:rsidR="00C34240">
        <w:rPr>
          <w:rFonts w:hint="eastAsia"/>
        </w:rPr>
        <w:t>3</w:t>
      </w:r>
      <w:r w:rsidR="00C34240">
        <w:t>-5</w:t>
      </w:r>
      <w:r w:rsidR="00C34240">
        <w:rPr>
          <w:rFonts w:hint="eastAsia"/>
        </w:rPr>
        <w:t>：</w:t>
      </w:r>
    </w:p>
    <w:p w:rsidR="00C34240" w:rsidRPr="005C72F8" w:rsidRDefault="00327597" w:rsidP="00C34240">
      <w:pPr>
        <w:spacing w:line="240" w:lineRule="auto"/>
        <w:jc w:val="right"/>
        <w:rPr>
          <w:rFonts w:hint="eastAsia"/>
        </w:rPr>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sidR="00151A69">
        <w:rPr>
          <w:rFonts w:hint="eastAsia"/>
        </w:rPr>
        <w:t xml:space="preserve"> </w:t>
      </w:r>
      <w:r w:rsidR="00151A69">
        <w:t xml:space="preserve">                     (3-5)</w:t>
      </w:r>
    </w:p>
    <w:p w:rsidR="00C34240" w:rsidRDefault="00C34240" w:rsidP="001D26B2">
      <w:pPr>
        <w:ind w:firstLineChars="200" w:firstLine="480"/>
        <w:rPr>
          <w:rFonts w:hint="eastAsia"/>
        </w:rPr>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E275D3" w:rsidRDefault="00F71BA5" w:rsidP="001D26B2">
      <w:pPr>
        <w:ind w:firstLineChars="200" w:firstLine="480"/>
      </w:pPr>
      <w:r w:rsidRPr="00A125D7">
        <w:t>建立无向</w:t>
      </w:r>
      <w:r w:rsidR="004D27F1">
        <w:rPr>
          <w:rFonts w:hint="eastAsia"/>
        </w:rPr>
        <w:t>加</w:t>
      </w:r>
      <w:r w:rsidRPr="00A125D7">
        <w:t>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w:t>
      </w:r>
      <w:r w:rsidR="004D27F1">
        <w:rPr>
          <w:rFonts w:hint="eastAsia"/>
        </w:rPr>
        <w:t>图</w:t>
      </w:r>
      <w:r w:rsidRPr="00A125D7">
        <w:t>中具有相对于所有源节点的最大的边介数的边，然后，再重新计算</w:t>
      </w:r>
      <w:r w:rsidR="004D27F1">
        <w:rPr>
          <w:rFonts w:hint="eastAsia"/>
        </w:rPr>
        <w:t>图</w:t>
      </w:r>
      <w:r w:rsidRPr="00A125D7">
        <w:t>中剩余的边的相对于所有源节点的边介数，重复这个过程，直到</w:t>
      </w:r>
      <w:r w:rsidR="004D27F1">
        <w:rPr>
          <w:rFonts w:hint="eastAsia"/>
        </w:rPr>
        <w:t>图</w:t>
      </w:r>
      <w:r w:rsidRPr="00A125D7">
        <w:t>中</w:t>
      </w:r>
      <w:proofErr w:type="gramStart"/>
      <w:r w:rsidRPr="00A125D7">
        <w:t>所有边</w:t>
      </w:r>
      <w:proofErr w:type="gramEnd"/>
      <w:r w:rsidRPr="00A125D7">
        <w:t>都被删除，使用模块性</w:t>
      </w:r>
      <w:r w:rsidRPr="00A125D7">
        <w:t>Q</w:t>
      </w:r>
      <w:r w:rsidRPr="00A125D7">
        <w:t>来衡量划分质量，当模块性</w:t>
      </w:r>
      <w:r w:rsidRPr="00A125D7">
        <w:t>Q</w:t>
      </w:r>
      <w:r w:rsidRPr="00A125D7">
        <w:t>函数最大时表示</w:t>
      </w:r>
      <w:r w:rsidR="004D27F1">
        <w:rPr>
          <w:rFonts w:hint="eastAsia"/>
        </w:rPr>
        <w:t>图中服务</w:t>
      </w:r>
      <w:r w:rsidRPr="00A125D7">
        <w:t>划分的最好</w:t>
      </w:r>
      <w:r w:rsidR="004D27F1">
        <w:rPr>
          <w:rFonts w:hint="eastAsia"/>
        </w:rPr>
        <w:t>，每个服务之间都保证了“高内聚，低耦合”原则</w:t>
      </w:r>
      <w:r w:rsidRPr="00A125D7">
        <w:t>。</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F03E6">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w:t>
      </w:r>
      <w:r w:rsidR="00B647DF">
        <w:t>6</w:t>
      </w:r>
      <w:r>
        <w:t>)</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w:t>
      </w:r>
      <w:r w:rsidR="009D5773">
        <w:rPr>
          <w:rFonts w:hint="eastAsia"/>
        </w:rPr>
        <w:t>加</w:t>
      </w:r>
      <w:r w:rsidR="00F71BA5" w:rsidRPr="00A125D7">
        <w:t>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w:t>
      </w:r>
      <w:proofErr w:type="gramEnd"/>
      <w:r w:rsidRPr="00A125D7">
        <w:t>点</w:t>
      </w:r>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w:t>
      </w:r>
      <w:proofErr w:type="gramEnd"/>
      <w:r w:rsidRPr="00A125D7">
        <w:t>对于所有源节点的边介数。</w:t>
      </w:r>
    </w:p>
    <w:p w:rsidR="00E275D3" w:rsidRPr="00A125D7" w:rsidRDefault="00F71BA5" w:rsidP="001D26B2">
      <w:pPr>
        <w:ind w:firstLineChars="200" w:firstLine="480"/>
        <w:jc w:val="both"/>
      </w:pPr>
      <w:r w:rsidRPr="00A125D7">
        <w:lastRenderedPageBreak/>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1D26B2">
        <w:rPr>
          <w:rFonts w:hint="eastAsia"/>
        </w:rPr>
        <w:t>；</w:t>
      </w:r>
    </w:p>
    <w:p w:rsidR="00E275D3" w:rsidRDefault="000631ED" w:rsidP="003F03E6">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w:t>
      </w:r>
      <w:r w:rsidR="00B647DF">
        <w:rPr>
          <w:rFonts w:ascii="宋体" w:eastAsia="宋体" w:hAnsi="宋体" w:cs="宋体"/>
        </w:rPr>
        <w:t>7</w:t>
      </w:r>
      <w:r w:rsidR="0037569E">
        <w:rPr>
          <w:rFonts w:ascii="宋体" w:eastAsia="宋体" w:hAnsi="宋体" w:cs="宋体"/>
        </w:rPr>
        <w:t>)</w:t>
      </w:r>
    </w:p>
    <w:p w:rsidR="00E275D3" w:rsidRPr="00A125D7" w:rsidRDefault="00F71BA5" w:rsidP="001D26B2">
      <w:pPr>
        <w:ind w:firstLineChars="200" w:firstLine="480"/>
        <w:jc w:val="both"/>
      </w:pPr>
      <w:r w:rsidRPr="00A125D7">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rsidRPr="00A125D7">
        <w:t>；</w:t>
      </w:r>
    </w:p>
    <w:p w:rsidR="00E275D3" w:rsidRDefault="000631ED"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w:t>
      </w:r>
      <w:r w:rsidR="00B647DF">
        <w:rPr>
          <w:rFonts w:ascii="宋体" w:eastAsia="宋体" w:hAnsi="宋体" w:cs="宋体"/>
        </w:rPr>
        <w:t>8</w:t>
      </w:r>
      <w:r w:rsidR="0037569E">
        <w:rPr>
          <w:rFonts w:ascii="宋体" w:eastAsia="宋体" w:hAnsi="宋体" w:cs="宋体"/>
        </w:rPr>
        <w:t>)</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79108C" w:rsidP="00980E13">
      <w:pPr>
        <w:ind w:firstLineChars="200" w:firstLine="420"/>
        <w:jc w:val="center"/>
        <w:rPr>
          <w:rFonts w:ascii="楷体" w:eastAsia="楷体" w:hAnsi="楷体"/>
          <w:sz w:val="21"/>
          <w:szCs w:val="21"/>
        </w:rPr>
      </w:pPr>
      <w:r>
        <w:rPr>
          <w:rFonts w:ascii="楷体" w:eastAsia="楷体" w:hAnsi="楷体" w:hint="eastAsia"/>
          <w:sz w:val="21"/>
          <w:szCs w:val="21"/>
        </w:rPr>
        <w:t>表</w:t>
      </w:r>
      <w:r w:rsidR="00980E13" w:rsidRPr="00980E13">
        <w:rPr>
          <w:rFonts w:eastAsia="楷体"/>
          <w:sz w:val="21"/>
          <w:szCs w:val="21"/>
        </w:rPr>
        <w:t>3-1</w:t>
      </w:r>
      <w:r w:rsidR="00980E13" w:rsidRPr="00980E13">
        <w:rPr>
          <w:rFonts w:ascii="楷体" w:eastAsia="楷体" w:hAnsi="楷体"/>
          <w:sz w:val="21"/>
          <w:szCs w:val="21"/>
        </w:rPr>
        <w:t xml:space="preserve"> </w:t>
      </w:r>
      <w:r w:rsidR="00980E13"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低</w:t>
            </w:r>
          </w:p>
        </w:tc>
      </w:tr>
    </w:tbl>
    <w:p w:rsidR="004444A5" w:rsidRDefault="004444A5" w:rsidP="00FE55B1">
      <w:pPr>
        <w:spacing w:line="240" w:lineRule="auto"/>
      </w:pPr>
    </w:p>
    <w:p w:rsidR="003F03E6" w:rsidRDefault="003F03E6" w:rsidP="00FE55B1">
      <w:pPr>
        <w:spacing w:line="240" w:lineRule="auto"/>
        <w:rPr>
          <w:rFonts w:hint="eastAsia"/>
        </w:rPr>
      </w:pPr>
    </w:p>
    <w:p w:rsidR="004444A5" w:rsidRDefault="003F03E6" w:rsidP="00FE55B1">
      <w:pPr>
        <w:ind w:firstLineChars="200" w:firstLine="480"/>
        <w:jc w:val="both"/>
      </w:pPr>
      <w:r>
        <w:rPr>
          <w:rFonts w:hint="eastAsia"/>
        </w:rPr>
        <w:t>表</w:t>
      </w:r>
      <w:r>
        <w:rPr>
          <w:rFonts w:hint="eastAsia"/>
        </w:rPr>
        <w:t>3</w:t>
      </w:r>
      <w:r>
        <w:t>-2</w:t>
      </w:r>
      <w:r w:rsidR="00F71BA5" w:rsidRPr="00A125D7">
        <w:t>是通过参考</w:t>
      </w:r>
      <w:r w:rsidR="00F71BA5" w:rsidRPr="00A125D7">
        <w:t>the Computer Science Review</w:t>
      </w:r>
      <w:r w:rsidRPr="003F03E6">
        <w:rPr>
          <w:vertAlign w:val="superscript"/>
        </w:rPr>
        <w:t>[58]</w:t>
      </w:r>
      <w:r w:rsidR="00F71BA5" w:rsidRPr="00A125D7">
        <w:t xml:space="preserve"> and the Physical Review</w:t>
      </w:r>
      <w:r w:rsidRPr="003F03E6">
        <w:rPr>
          <w:vertAlign w:val="superscript"/>
        </w:rPr>
        <w:t>[59]</w:t>
      </w:r>
      <w:r w:rsidR="00F71BA5" w:rsidRPr="00A125D7">
        <w:t>的聚类算法得到的算法的对比：</w:t>
      </w:r>
    </w:p>
    <w:p w:rsidR="003F03E6" w:rsidRDefault="003F03E6" w:rsidP="00FE55B1">
      <w:pPr>
        <w:ind w:firstLineChars="200" w:firstLine="480"/>
        <w:jc w:val="both"/>
      </w:pPr>
    </w:p>
    <w:p w:rsidR="003F03E6" w:rsidRDefault="003F03E6" w:rsidP="00FE55B1">
      <w:pPr>
        <w:ind w:firstLineChars="200" w:firstLine="480"/>
        <w:jc w:val="both"/>
      </w:pPr>
    </w:p>
    <w:p w:rsidR="003F03E6" w:rsidRDefault="003F03E6" w:rsidP="00FE55B1">
      <w:pPr>
        <w:ind w:firstLineChars="200" w:firstLine="480"/>
        <w:jc w:val="both"/>
        <w:rPr>
          <w:rFonts w:hint="eastAsia"/>
        </w:rPr>
      </w:pPr>
    </w:p>
    <w:p w:rsidR="00E275D3" w:rsidRPr="0098042B" w:rsidRDefault="0079108C" w:rsidP="0098042B">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sidR="00980E13"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jc w:val="center"/>
        <w:tblLayout w:type="fixed"/>
        <w:tblLook w:val="04A0" w:firstRow="1" w:lastRow="0" w:firstColumn="1" w:lastColumn="0" w:noHBand="0" w:noVBand="1"/>
      </w:tblPr>
      <w:tblGrid>
        <w:gridCol w:w="1397"/>
        <w:gridCol w:w="1459"/>
        <w:gridCol w:w="1647"/>
        <w:gridCol w:w="1559"/>
        <w:gridCol w:w="1417"/>
        <w:gridCol w:w="927"/>
      </w:tblGrid>
      <w:tr w:rsidR="00E275D3" w:rsidTr="00D73C28">
        <w:trPr>
          <w:jc w:val="center"/>
        </w:trPr>
        <w:tc>
          <w:tcPr>
            <w:tcW w:w="139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79108C">
            <w:pPr>
              <w:spacing w:line="240" w:lineRule="auto"/>
              <w:jc w:val="center"/>
              <w:rPr>
                <w:rFonts w:ascii="Times New Roman" w:hAnsi="Times New Roman" w:cs="Times New Roman" w:hint="eastAsia"/>
              </w:rPr>
            </w:pPr>
            <w:r w:rsidRPr="00A125D7">
              <w:rPr>
                <w:rFonts w:ascii="Times New Roman" w:hAnsi="Times New Roman" w:cs="Times New Roman"/>
              </w:rPr>
              <w:t>执行</w:t>
            </w:r>
          </w:p>
        </w:tc>
        <w:tc>
          <w:tcPr>
            <w:tcW w:w="15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41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测试结果</w:t>
            </w:r>
          </w:p>
        </w:tc>
        <w:tc>
          <w:tcPr>
            <w:tcW w:w="92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确定性</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79108C"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oMath>
            </m:oMathPara>
          </w:p>
          <w:p w:rsidR="0079108C" w:rsidRDefault="0079108C" w:rsidP="00A42112">
            <w:pPr>
              <w:spacing w:line="240" w:lineRule="auto"/>
              <w:rPr>
                <w:rFonts w:ascii="Times New Roman" w:hAnsi="Times New Roman" w:cs="Times New Roman"/>
              </w:rPr>
            </w:pPr>
          </w:p>
          <w:p w:rsidR="0079108C" w:rsidRPr="00A125D7" w:rsidRDefault="0079108C" w:rsidP="00A42112">
            <w:pPr>
              <w:spacing w:line="240" w:lineRule="auto"/>
              <w:rPr>
                <w:rFonts w:ascii="Times New Roman" w:hAnsi="Times New Roman" w:cs="Times New Roman" w:hint="eastAsia"/>
              </w:rPr>
            </w:pPr>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 xml:space="preserve">MCL </w:t>
            </w:r>
            <w:r w:rsidR="00AC5333">
              <w:rPr>
                <w:rFonts w:ascii="Times New Roman" w:hAnsi="Times New Roman" w:cs="Times New Roman"/>
              </w:rPr>
              <w:t>(</w:t>
            </w:r>
            <w:r w:rsidRPr="00A125D7">
              <w:rPr>
                <w:rFonts w:ascii="Times New Roman" w:hAnsi="Times New Roman" w:cs="Times New Roman"/>
              </w:rPr>
              <w:t>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r w:rsidR="00AC5333">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N</m:t>
                    </m:r>
                  </m:e>
                </m:d>
              </m:oMath>
            </m:oMathPara>
          </w:p>
          <w:p w:rsidR="00E275D3" w:rsidRPr="00A125D7" w:rsidRDefault="00E275D3" w:rsidP="00A42112">
            <w:pPr>
              <w:spacing w:line="240" w:lineRule="auto"/>
              <w:rPr>
                <w:rFonts w:ascii="Times New Roman" w:hAnsi="Times New Roman" w:cs="Times New Roman"/>
              </w:rPr>
            </w:pPr>
          </w:p>
        </w:tc>
        <w:tc>
          <w:tcPr>
            <w:tcW w:w="1417" w:type="dxa"/>
          </w:tcPr>
          <w:p w:rsidR="0079108C" w:rsidRDefault="0079108C" w:rsidP="0079108C">
            <w:pPr>
              <w:spacing w:line="240" w:lineRule="auto"/>
              <w:ind w:firstLineChars="50" w:firstLine="120"/>
              <w:rPr>
                <w:rFonts w:ascii="Times New Roman" w:hAnsi="Times New Roman" w:cs="Times New Roman"/>
              </w:rPr>
            </w:pPr>
          </w:p>
          <w:p w:rsidR="00E275D3" w:rsidRPr="00A125D7" w:rsidRDefault="00F71BA5" w:rsidP="00D73C28">
            <w:pPr>
              <w:spacing w:line="240" w:lineRule="auto"/>
              <w:ind w:firstLineChars="50" w:firstLine="120"/>
              <w:jc w:val="center"/>
              <w:rPr>
                <w:rFonts w:ascii="Times New Roman" w:hAnsi="Times New Roman" w:cs="Times New Roman"/>
              </w:rPr>
            </w:pPr>
            <w:r w:rsidRPr="00A125D7">
              <w:rPr>
                <w:rFonts w:ascii="Times New Roman" w:hAnsi="Times New Roman" w:cs="Times New Roman"/>
              </w:rPr>
              <w:t>差</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r w:rsidR="00E275D3" w:rsidTr="00D73C28">
        <w:trPr>
          <w:jc w:val="center"/>
        </w:trPr>
        <w:tc>
          <w:tcPr>
            <w:tcW w:w="1397" w:type="dxa"/>
          </w:tcPr>
          <w:p w:rsidR="00AC5333" w:rsidRDefault="00AC5333" w:rsidP="00A42112">
            <w:pPr>
              <w:spacing w:line="240" w:lineRule="auto"/>
              <w:rPr>
                <w:rFonts w:ascii="Times New Roman" w:hAnsi="Times New Roman" w:cs="Times New Roman"/>
              </w:rPr>
            </w:pPr>
            <w:r>
              <w:rPr>
                <w:rFonts w:ascii="Times New Roman" w:hAnsi="Times New Roman" w:cs="Times New Roman"/>
              </w:rPr>
              <w:t>ELP</w:t>
            </w:r>
          </w:p>
          <w:p w:rsidR="00E275D3" w:rsidRPr="00A125D7" w:rsidRDefault="00AC5333" w:rsidP="00A42112">
            <w:pPr>
              <w:spacing w:line="240" w:lineRule="auto"/>
              <w:rPr>
                <w:rFonts w:ascii="Times New Roman" w:hAnsi="Times New Roman" w:cs="Times New Roman"/>
              </w:rPr>
            </w:pPr>
            <w:r>
              <w:rPr>
                <w:rFonts w:ascii="Times New Roman" w:hAnsi="Times New Roman" w:cs="Times New Roman"/>
              </w:rPr>
              <w:t>(</w:t>
            </w:r>
            <w:r w:rsidR="00F71BA5" w:rsidRPr="00A125D7">
              <w:rPr>
                <w:rFonts w:ascii="Times New Roman" w:hAnsi="Times New Roman" w:cs="Times New Roman"/>
              </w:rPr>
              <w:t>Epidemic Label Propagation</w:t>
            </w:r>
            <w:r>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r>
                      <w:rPr>
                        <w:rFonts w:ascii="Cambria Math" w:hAnsi="Cambria Math" w:cs="Times New Roman"/>
                      </w:rPr>
                      <m:t>EN</m:t>
                    </m:r>
                  </m:e>
                </m:d>
              </m:oMath>
            </m:oMathPara>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042A15" w:rsidP="00042A15">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rsidR="00F71BA5" w:rsidRPr="00A125D7">
        <w:t>我们使用</w:t>
      </w:r>
      <w:r w:rsidR="00F71BA5" w:rsidRPr="00A125D7">
        <w:t>GN</w:t>
      </w:r>
      <w:r w:rsidR="00F71BA5" w:rsidRPr="00A125D7">
        <w:t>算法来实现</w:t>
      </w:r>
      <w:proofErr w:type="gramStart"/>
      <w:r w:rsidR="00F71BA5" w:rsidRPr="00A125D7">
        <w:t>微服务</w:t>
      </w:r>
      <w:proofErr w:type="gramEnd"/>
      <w:r w:rsidR="00F71BA5" w:rsidRPr="00A125D7">
        <w:t>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4876" w:type="pct"/>
        <w:jc w:val="center"/>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665"/>
        <w:gridCol w:w="7646"/>
      </w:tblGrid>
      <w:tr w:rsidR="00461DCE" w:rsidTr="00443973">
        <w:trPr>
          <w:jc w:val="center"/>
        </w:trPr>
        <w:tc>
          <w:tcPr>
            <w:tcW w:w="5000" w:type="pct"/>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443973">
        <w:trPr>
          <w:trHeight w:val="20"/>
          <w:jc w:val="center"/>
        </w:trPr>
        <w:tc>
          <w:tcPr>
            <w:tcW w:w="400" w:type="pct"/>
            <w:tcBorders>
              <w:top w:val="single" w:sz="12" w:space="0" w:color="auto"/>
              <w:bottom w:val="nil"/>
              <w:right w:val="nil"/>
            </w:tcBorders>
            <w:vAlign w:val="center"/>
          </w:tcPr>
          <w:p w:rsidR="007D5709" w:rsidRPr="007D5709" w:rsidRDefault="007D5709" w:rsidP="007D5709">
            <w:pPr>
              <w:spacing w:line="240" w:lineRule="auto"/>
              <w:jc w:val="both"/>
              <w:rPr>
                <w:rFonts w:hint="eastAsia"/>
              </w:rPr>
            </w:pPr>
            <w:r>
              <w:rPr>
                <w:rFonts w:hint="eastAsia"/>
              </w:rPr>
              <w:t>1</w:t>
            </w:r>
          </w:p>
        </w:tc>
        <w:tc>
          <w:tcPr>
            <w:tcW w:w="4750" w:type="pct"/>
            <w:tcBorders>
              <w:top w:val="single" w:sz="12" w:space="0" w:color="auto"/>
              <w:left w:val="nil"/>
              <w:bottom w:val="nil"/>
            </w:tcBorders>
            <w:vAlign w:val="center"/>
          </w:tcPr>
          <w:p w:rsidR="00461DCE" w:rsidRPr="007D5709" w:rsidRDefault="00461DCE" w:rsidP="007D5709">
            <w:pPr>
              <w:spacing w:line="240" w:lineRule="auto"/>
              <w:jc w:val="both"/>
              <w:rPr>
                <w:rFonts w:ascii="Times New Roman" w:hAnsi="Times New Roman" w:cs="Times New Roman" w:hint="eastAsia"/>
              </w:rPr>
            </w:pPr>
            <w:r w:rsidRPr="007D5709">
              <w:rPr>
                <w:rFonts w:ascii="Times New Roman" w:hAnsi="Times New Roman" w:cs="Times New Roman"/>
              </w:rPr>
              <w:t>根据公式得到每条边的权</w:t>
            </w:r>
            <w:r w:rsidR="007D5709">
              <w:rPr>
                <w:rFonts w:ascii="Times New Roman" w:hAnsi="Times New Roman" w:cs="Times New Roman" w:hint="eastAsia"/>
              </w:rPr>
              <w:t>重</w:t>
            </w:r>
            <w:r w:rsidR="00443973">
              <w:rPr>
                <w:rFonts w:ascii="Times New Roman" w:hAnsi="Times New Roman" w:cs="Times New Roman" w:hint="eastAsia"/>
              </w:rPr>
              <w:t>e</w:t>
            </w:r>
            <w:r w:rsidR="00443973" w:rsidRPr="00443973">
              <w:rPr>
                <w:rFonts w:ascii="Times New Roman" w:hAnsi="Times New Roman" w:cs="Times New Roman"/>
                <w:sz w:val="15"/>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2.</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根据公式得到所有连接边的边介数</w:t>
            </w:r>
            <w:r w:rsidR="00443973">
              <w:rPr>
                <w:rFonts w:ascii="Times New Roman" w:hAnsi="Times New Roman" w:cs="Times New Roman" w:hint="eastAsia"/>
              </w:rPr>
              <w:t>B</w:t>
            </w:r>
            <w:r w:rsidR="00443973" w:rsidRPr="00443973">
              <w:rPr>
                <w:rFonts w:ascii="Times New Roman" w:hAnsi="Times New Roman" w:cs="Times New Roman"/>
                <w:sz w:val="18"/>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3.</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边介数除以权重得到边权比</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4.</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w</w:t>
            </w:r>
            <w:r w:rsidR="00461DCE" w:rsidRPr="007D5709">
              <w:rPr>
                <w:rFonts w:ascii="Times New Roman" w:hAnsi="Times New Roman" w:cs="Times New Roman"/>
              </w:rPr>
              <w:t>hile edges</w:t>
            </w:r>
            <w:r w:rsidR="00461DCE" w:rsidRPr="007D5709">
              <w:rPr>
                <w:rFonts w:ascii="Times New Roman" w:hAnsi="Times New Roman" w:cs="Times New Roman"/>
              </w:rPr>
              <w:t>不为空</w:t>
            </w:r>
            <w:r w:rsidR="00461DCE" w:rsidRPr="007D5709">
              <w:rPr>
                <w:rFonts w:ascii="Times New Roman" w:hAnsi="Times New Roman" w:cs="Times New Roman"/>
              </w:rPr>
              <w:t>do</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5.</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f</w:t>
            </w:r>
            <w:r w:rsidR="00042A15" w:rsidRPr="007D5709">
              <w:rPr>
                <w:rFonts w:ascii="Times New Roman" w:hAnsi="Times New Roman" w:cs="Times New Roman"/>
              </w:rPr>
              <w:t xml:space="preserve"> </w:t>
            </w:r>
            <m:oMath>
              <m:r>
                <m:rPr>
                  <m:sty m:val="p"/>
                </m:rPr>
                <w:rPr>
                  <w:rFonts w:ascii="Cambria Math" w:hAnsi="Cambria Math" w:cs="Times New Roman"/>
                </w:rPr>
                <m:t>e∈edges</m:t>
              </m:r>
            </m:oMath>
            <w:r w:rsidRPr="007D5709">
              <w:rPr>
                <w:rFonts w:ascii="Times New Roman" w:hAnsi="Times New Roman" w:cs="Times New Roman"/>
              </w:rPr>
              <w:t>的边权比最高</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6.</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移除</w:t>
            </w:r>
            <w:r w:rsidRPr="007D5709">
              <w:rPr>
                <w:rFonts w:ascii="Times New Roman" w:hAnsi="Times New Roman" w:cs="Times New Roman"/>
              </w:rPr>
              <w:t>e</w:t>
            </w:r>
            <w:r w:rsidRPr="007D5709">
              <w:rPr>
                <w:rFonts w:ascii="Times New Roman" w:hAnsi="Times New Roman" w:cs="Times New Roman"/>
              </w:rPr>
              <w:t>并将</w:t>
            </w:r>
            <w:r w:rsidRPr="007D5709">
              <w:rPr>
                <w:rFonts w:ascii="Times New Roman" w:hAnsi="Times New Roman" w:cs="Times New Roman"/>
              </w:rPr>
              <w:t>e</w:t>
            </w:r>
            <w:r w:rsidRPr="007D5709">
              <w:rPr>
                <w:rFonts w:ascii="Times New Roman" w:hAnsi="Times New Roman" w:cs="Times New Roman"/>
              </w:rPr>
              <w:t>存储起来</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7.</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 xml:space="preserve">f </w:t>
            </w:r>
            <w:r w:rsidR="004C6471">
              <w:rPr>
                <w:rFonts w:ascii="Times New Roman" w:hAnsi="Times New Roman" w:cs="Times New Roman"/>
              </w:rPr>
              <w:t xml:space="preserve"> </w:t>
            </w:r>
            <w:r w:rsidRPr="007D5709">
              <w:rPr>
                <w:rFonts w:ascii="Times New Roman" w:hAnsi="Times New Roman" w:cs="Times New Roman"/>
              </w:rPr>
              <w:t>e</w:t>
            </w:r>
            <w:r w:rsidRPr="007D5709">
              <w:rPr>
                <w:rFonts w:ascii="Times New Roman" w:hAnsi="Times New Roman" w:cs="Times New Roman"/>
              </w:rPr>
              <w:t>有多条</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8.</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将具有最高边权比的多条</w:t>
            </w:r>
            <w:r w:rsidRPr="007D5709">
              <w:rPr>
                <w:rFonts w:ascii="Times New Roman" w:hAnsi="Times New Roman" w:cs="Times New Roman"/>
              </w:rPr>
              <w:t>e</w:t>
            </w:r>
            <w:r w:rsidRPr="007D5709">
              <w:rPr>
                <w:rFonts w:ascii="Times New Roman" w:hAnsi="Times New Roman" w:cs="Times New Roman"/>
              </w:rPr>
              <w:t>移除并存储</w:t>
            </w:r>
            <w:r w:rsidRPr="007D5709">
              <w:rPr>
                <w:rFonts w:ascii="Times New Roman" w:hAnsi="Times New Roman" w:cs="Times New Roman"/>
              </w:rPr>
              <w:tab/>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9.</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计算此时的图的模块性</w:t>
            </w:r>
            <w:r w:rsidRPr="007D5709">
              <w:rPr>
                <w:rFonts w:ascii="Times New Roman" w:hAnsi="Times New Roman" w:cs="Times New Roman"/>
              </w:rPr>
              <w:t>Q</w:t>
            </w:r>
            <w:r w:rsidRPr="007D5709">
              <w:rPr>
                <w:rFonts w:ascii="Times New Roman" w:hAnsi="Times New Roman" w:cs="Times New Roman"/>
              </w:rPr>
              <w:t>值并存储</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10.</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 while</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11.</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取得</w:t>
            </w:r>
            <w:r w:rsidRPr="007D5709">
              <w:rPr>
                <w:rFonts w:ascii="Times New Roman" w:hAnsi="Times New Roman" w:cs="Times New Roman"/>
              </w:rPr>
              <w:t>Q</w:t>
            </w:r>
            <w:r w:rsidRPr="007D5709">
              <w:rPr>
                <w:rFonts w:ascii="Times New Roman" w:hAnsi="Times New Roman" w:cs="Times New Roman"/>
              </w:rPr>
              <w:t>的最大值</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7D5709">
              <w:rPr>
                <w:rFonts w:ascii="Times New Roman" w:hAnsi="Times New Roman" w:cs="Times New Roman"/>
              </w:rPr>
              <w:t>以及</w:t>
            </w:r>
            <w:r w:rsidRPr="007D5709">
              <w:rPr>
                <w:rFonts w:ascii="Times New Roman" w:hAnsi="Times New Roman" w:cs="Times New Roman"/>
              </w:rPr>
              <w:t>Q</w:t>
            </w:r>
            <w:r w:rsidRPr="007D5709">
              <w:rPr>
                <w:rFonts w:ascii="Times New Roman" w:hAnsi="Times New Roman" w:cs="Times New Roman"/>
              </w:rPr>
              <w:t>值对应的边</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12.</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r</w:t>
            </w:r>
            <w:r w:rsidR="00461DCE" w:rsidRPr="007D5709">
              <w:rPr>
                <w:rFonts w:ascii="Times New Roman" w:hAnsi="Times New Roman" w:cs="Times New Roman"/>
              </w:rPr>
              <w:t>eturn</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00461DCE" w:rsidRPr="007D5709">
              <w:rPr>
                <w:rFonts w:ascii="Times New Roman" w:hAnsi="Times New Roman" w:cs="Times New Roman"/>
              </w:rPr>
              <w:t>和</w:t>
            </w:r>
            <w:r w:rsidR="00461DCE" w:rsidRPr="007D5709">
              <w:rPr>
                <w:rFonts w:ascii="Times New Roman" w:hAnsi="Times New Roman" w:cs="Times New Roman"/>
              </w:rPr>
              <w:t>e</w:t>
            </w:r>
          </w:p>
        </w:tc>
      </w:tr>
      <w:tr w:rsidR="00461DCE" w:rsidTr="00443973">
        <w:trPr>
          <w:trHeight w:val="20"/>
          <w:jc w:val="center"/>
        </w:trPr>
        <w:tc>
          <w:tcPr>
            <w:tcW w:w="400" w:type="pct"/>
            <w:tcBorders>
              <w:top w:val="nil"/>
              <w:bottom w:val="single" w:sz="24" w:space="0" w:color="auto"/>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13.</w:t>
            </w:r>
          </w:p>
        </w:tc>
        <w:tc>
          <w:tcPr>
            <w:tcW w:w="4750" w:type="pct"/>
            <w:tcBorders>
              <w:top w:val="nil"/>
              <w:left w:val="nil"/>
              <w:bottom w:val="single" w:sz="24" w:space="0" w:color="auto"/>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rFonts w:ascii="黑体" w:hAnsi="黑体"/>
          <w:b w:val="0"/>
          <w:kern w:val="2"/>
          <w:szCs w:val="28"/>
        </w:rPr>
        <w:t>3.4 本章小结</w:t>
      </w:r>
      <w:bookmarkEnd w:id="18"/>
    </w:p>
    <w:p w:rsidR="006425FE" w:rsidRPr="00B85AF6" w:rsidRDefault="00401998" w:rsidP="00B85AF6">
      <w:pPr>
        <w:ind w:firstLineChars="200" w:firstLine="480"/>
        <w:jc w:val="both"/>
        <w:rPr>
          <w:rFonts w:hint="eastAsia"/>
        </w:rPr>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E275D3" w:rsidRPr="00E87D24" w:rsidRDefault="00F71BA5" w:rsidP="00E87D24">
      <w:pPr>
        <w:pStyle w:val="1"/>
        <w:spacing w:afterLines="200" w:after="624" w:line="240" w:lineRule="auto"/>
        <w:jc w:val="center"/>
        <w:rPr>
          <w:b w:val="0"/>
        </w:rPr>
      </w:pPr>
      <w:bookmarkStart w:id="19"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19"/>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微服务</w:t>
      </w:r>
      <w:proofErr w:type="gramEnd"/>
      <w:r w:rsidRPr="00A125D7">
        <w:t>路径选择的基本工作流中，首先需要根据应用需求创建微服务实例，之后应用系统发送处理任务请求到平台。当平台接收到处理任务时，他首先分析任务的结构，包括每个子任务的类型，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微服务</w:t>
      </w:r>
      <w:proofErr w:type="gramEnd"/>
      <w:r w:rsidRPr="00A125D7">
        <w:t>路径</w:t>
      </w:r>
      <w:r w:rsidR="00910BDA" w:rsidRPr="00A125D7">
        <w:t>。本章首先分析了当前服务选择算法的不足，</w:t>
      </w:r>
      <w:r w:rsidR="00B85AF6">
        <w:rPr>
          <w:rFonts w:hint="eastAsia"/>
        </w:rPr>
        <w:t>例</w:t>
      </w:r>
      <w:r w:rsidR="00910BDA" w:rsidRPr="00A125D7">
        <w:t>如没有考虑在线服务的细粒度的</w:t>
      </w:r>
      <w:r w:rsidR="00B85AF6">
        <w:rPr>
          <w:rFonts w:hint="eastAsia"/>
        </w:rPr>
        <w:t>在线处理</w:t>
      </w:r>
      <w:r w:rsidR="00910BDA" w:rsidRPr="00A125D7">
        <w:t>能力和任务的特征，</w:t>
      </w:r>
      <w:r w:rsidR="009111A9" w:rsidRPr="00A125D7">
        <w:t>然后综合考虑微服务实例的处理能力，处理任务的特征以及微服务实</w:t>
      </w:r>
      <w:proofErr w:type="gramStart"/>
      <w:r w:rsidR="009111A9" w:rsidRPr="00A125D7">
        <w:t>例之间</w:t>
      </w:r>
      <w:proofErr w:type="gramEnd"/>
      <w:r w:rsidR="009111A9" w:rsidRPr="00A125D7">
        <w:t>的数据传输条件建立了细粒度的</w:t>
      </w:r>
      <w:r w:rsidR="00FE302F">
        <w:rPr>
          <w:rFonts w:hint="eastAsia"/>
        </w:rPr>
        <w:t>性能</w:t>
      </w:r>
      <w:r w:rsidR="000D2A36" w:rsidRPr="00A125D7">
        <w:t>预测</w:t>
      </w:r>
      <w:r w:rsidR="009111A9" w:rsidRPr="00A125D7">
        <w:t>模型，基于提出的</w:t>
      </w:r>
      <w:r w:rsidR="00FE302F">
        <w:rPr>
          <w:rFonts w:hint="eastAsia"/>
        </w:rPr>
        <w:t>性能</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420920"/>
      <w:r>
        <w:rPr>
          <w:rFonts w:ascii="黑体" w:hAnsi="黑体"/>
          <w:b w:val="0"/>
        </w:rPr>
        <w:t xml:space="preserve">4.1.1 </w:t>
      </w:r>
      <w:r w:rsidR="000D2A36">
        <w:rPr>
          <w:rFonts w:ascii="黑体" w:hAnsi="黑体" w:hint="eastAsia"/>
          <w:b w:val="0"/>
        </w:rPr>
        <w:t>传统的服务路径选择算法</w:t>
      </w:r>
      <w:bookmarkEnd w:id="21"/>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微服务</w:t>
      </w:r>
      <w:proofErr w:type="gramEnd"/>
      <w:r w:rsidRPr="00A125D7">
        <w:t>能够提供一个具体的数据处理功能，例如数据收集，数据传输，数据特征提取以及数据分类，并且相同功能的微服务实</w:t>
      </w:r>
      <w:proofErr w:type="gramStart"/>
      <w:r w:rsidRPr="00A125D7">
        <w:t>例能够</w:t>
      </w:r>
      <w:proofErr w:type="gramEnd"/>
      <w:r w:rsidRPr="00A125D7">
        <w:t>被创建来响应网络应用中实时的服务请求。在执行过程中，从微服务实例池中</w:t>
      </w:r>
      <w:r w:rsidR="00382722" w:rsidRPr="00A125D7">
        <w:t>选择的并且</w:t>
      </w:r>
      <w:r w:rsidRPr="00A125D7">
        <w:t>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w:t>
      </w:r>
      <w:r w:rsidR="00F84D18">
        <w:rPr>
          <w:rFonts w:hint="eastAsia"/>
        </w:rPr>
        <w:t>处理能力</w:t>
      </w:r>
      <w:r w:rsidR="00382722" w:rsidRPr="00A125D7">
        <w:t>，能够提供不同的</w:t>
      </w:r>
      <w:r w:rsidR="00382722" w:rsidRPr="00A125D7">
        <w:t>Qos</w:t>
      </w:r>
      <w:r w:rsidR="00382722" w:rsidRPr="00A125D7">
        <w:t>。因此，制定</w:t>
      </w:r>
      <w:r w:rsidR="00F84D18">
        <w:rPr>
          <w:rFonts w:hint="eastAsia"/>
        </w:rPr>
        <w:t>高效</w:t>
      </w:r>
      <w:r w:rsidR="00382722" w:rsidRPr="00A125D7">
        <w:t>的服务选择策略对于</w:t>
      </w:r>
      <w:proofErr w:type="gramStart"/>
      <w:r w:rsidR="00F84D18">
        <w:rPr>
          <w:rFonts w:hint="eastAsia"/>
        </w:rPr>
        <w:t>微服务</w:t>
      </w:r>
      <w:proofErr w:type="gramEnd"/>
      <w:r w:rsidR="00F84D18">
        <w:rPr>
          <w:rFonts w:hint="eastAsia"/>
        </w:rPr>
        <w:t>平台</w:t>
      </w:r>
      <w:r w:rsidR="00382722" w:rsidRPr="00A125D7">
        <w:t>性能有重要的</w:t>
      </w:r>
      <w:r w:rsidR="00F84D18">
        <w:rPr>
          <w:rFonts w:hint="eastAsia"/>
        </w:rPr>
        <w:t>影响</w:t>
      </w:r>
      <w:r w:rsidR="00382722" w:rsidRPr="00A125D7">
        <w:t>。</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420921"/>
      <w:r>
        <w:rPr>
          <w:rFonts w:ascii="黑体" w:hAnsi="黑体"/>
          <w:b w:val="0"/>
        </w:rPr>
        <w:lastRenderedPageBreak/>
        <w:t>4.1.2 解决方案</w:t>
      </w:r>
      <w:bookmarkEnd w:id="22"/>
    </w:p>
    <w:p w:rsidR="00E275D3" w:rsidRPr="00A125D7" w:rsidRDefault="000E0BFE" w:rsidP="001D26B2">
      <w:pPr>
        <w:ind w:firstLineChars="200" w:firstLine="480"/>
        <w:jc w:val="both"/>
      </w:pPr>
      <w:bookmarkStart w:id="23" w:name="_Hlk816886"/>
      <w:r w:rsidRPr="00A125D7">
        <w:t>为了优化</w:t>
      </w:r>
      <w:proofErr w:type="gramStart"/>
      <w:r w:rsidRPr="00A125D7">
        <w:t>微服务</w:t>
      </w:r>
      <w:proofErr w:type="gramEnd"/>
      <w:r w:rsidRPr="00A125D7">
        <w:t>路径选择来提高任务处理效率，在进行</w:t>
      </w:r>
      <w:proofErr w:type="gramStart"/>
      <w:r w:rsidRPr="00A125D7">
        <w:t>微服务</w:t>
      </w:r>
      <w:proofErr w:type="gramEnd"/>
      <w:r w:rsidRPr="00A125D7">
        <w:t>选择时不仅需要考虑微服务实例的在线的处理能力，还需综合考虑任务的特征以及微服务实</w:t>
      </w:r>
      <w:proofErr w:type="gramStart"/>
      <w:r w:rsidRPr="00A125D7">
        <w:t>例之间</w:t>
      </w:r>
      <w:proofErr w:type="gramEnd"/>
      <w:r w:rsidRPr="00A125D7">
        <w:t>的传输条件，这就需要制定</w:t>
      </w:r>
      <w:r w:rsidR="00F84D18">
        <w:rPr>
          <w:rFonts w:hint="eastAsia"/>
        </w:rPr>
        <w:t>高效</w:t>
      </w:r>
      <w:r w:rsidRPr="00A125D7">
        <w:t>的服务选择策略。另外一方面，为了保证</w:t>
      </w:r>
      <w:r w:rsidR="003A13A0" w:rsidRPr="00A125D7">
        <w:t>服务路径总是最优，我们需要自适应的更新的服务选择，即能够动态更新服务路径。</w:t>
      </w:r>
    </w:p>
    <w:bookmarkEnd w:id="23"/>
    <w:p w:rsidR="003A13A0" w:rsidRPr="00A125D7" w:rsidRDefault="003A13A0" w:rsidP="001D26B2">
      <w:pPr>
        <w:ind w:firstLineChars="200" w:firstLine="480"/>
        <w:jc w:val="both"/>
      </w:pPr>
      <w:r w:rsidRPr="00A125D7">
        <w:t>在基于</w:t>
      </w:r>
      <w:proofErr w:type="gramStart"/>
      <w:r w:rsidRPr="00A125D7">
        <w:t>微服务</w:t>
      </w:r>
      <w:proofErr w:type="gramEnd"/>
      <w:r w:rsidRPr="00A125D7">
        <w:t>架构的云平台中我们提出了一种新颖的</w:t>
      </w:r>
      <w:r w:rsidR="00E45C79">
        <w:rPr>
          <w:rFonts w:hint="eastAsia"/>
        </w:rPr>
        <w:t>性</w:t>
      </w:r>
      <w:r w:rsidRPr="00A125D7">
        <w:t>能感知的服务路径选择方法</w:t>
      </w:r>
      <w:r w:rsidR="00F74BEC">
        <w:rPr>
          <w:rFonts w:hint="eastAsia"/>
        </w:rPr>
        <w:t>（</w:t>
      </w:r>
      <w:r w:rsidR="00F74BEC">
        <w:rPr>
          <w:rFonts w:hint="eastAsia"/>
        </w:rPr>
        <w:t>P</w:t>
      </w:r>
      <w:r w:rsidR="00F74BEC">
        <w:t>SPAS</w:t>
      </w:r>
      <w:r w:rsidR="00F74BEC">
        <w:rPr>
          <w:rFonts w:hint="eastAsia"/>
        </w:rPr>
        <w:t>）</w:t>
      </w:r>
      <w:r w:rsidRPr="00A125D7">
        <w:t>。首先为了优化服务路径，我们提出了</w:t>
      </w:r>
      <w:r w:rsidR="00EF41E7" w:rsidRPr="00A125D7">
        <w:t>一种微服务实例的性能模型，主要包括数据处理时间模型和时间传输时间模型。文中通过回归分析预测技术来预测每个子任务中微服务实例的执行</w:t>
      </w:r>
      <w:r w:rsidR="00F74BEC">
        <w:rPr>
          <w:rFonts w:hint="eastAsia"/>
        </w:rPr>
        <w:t>时间</w:t>
      </w:r>
      <w:r w:rsidR="00EF41E7" w:rsidRPr="00A125D7">
        <w:t>，用通用的表达式来</w:t>
      </w:r>
      <w:r w:rsidR="00406817">
        <w:rPr>
          <w:rFonts w:hint="eastAsia"/>
        </w:rPr>
        <w:t>表示</w:t>
      </w:r>
      <w:r w:rsidR="00EF41E7" w:rsidRPr="00A125D7">
        <w:t>时间传输模型</w:t>
      </w:r>
      <w:r w:rsidR="00F74BEC">
        <w:rPr>
          <w:rFonts w:hint="eastAsia"/>
        </w:rPr>
        <w:t>；</w:t>
      </w:r>
      <w:r w:rsidR="00EF41E7" w:rsidRPr="00A125D7">
        <w:t>文中</w:t>
      </w:r>
      <w:r w:rsidR="00F74BEC">
        <w:rPr>
          <w:rFonts w:hint="eastAsia"/>
        </w:rPr>
        <w:t>性能预测模型</w:t>
      </w:r>
      <w:r w:rsidR="00EF41E7" w:rsidRPr="00A125D7">
        <w:t>，综合考虑微服务实例的实时的处理能力，任务的特征和微服务实</w:t>
      </w:r>
      <w:proofErr w:type="gramStart"/>
      <w:r w:rsidR="00EF41E7" w:rsidRPr="00A125D7">
        <w:t>例之间</w:t>
      </w:r>
      <w:proofErr w:type="gramEnd"/>
      <w:r w:rsidR="00EF41E7" w:rsidRPr="00A125D7">
        <w:t>的数据传输条件。</w:t>
      </w:r>
      <w:r w:rsidR="00406817">
        <w:rPr>
          <w:rFonts w:hint="eastAsia"/>
        </w:rPr>
        <w:t>然后</w:t>
      </w:r>
      <w:r w:rsidR="00EF41E7" w:rsidRPr="00A125D7">
        <w:t>基于已经建立的性能</w:t>
      </w:r>
      <w:r w:rsidR="00406817">
        <w:rPr>
          <w:rFonts w:hint="eastAsia"/>
        </w:rPr>
        <w:t>预测</w:t>
      </w:r>
      <w:r w:rsidR="00EF41E7" w:rsidRPr="00A125D7">
        <w:t>模型，</w:t>
      </w:r>
      <w:r w:rsidR="00406817">
        <w:rPr>
          <w:rFonts w:hint="eastAsia"/>
        </w:rPr>
        <w:t>我们提出一种性能感知的服务路径选择策略（</w:t>
      </w:r>
      <w:r w:rsidR="00406817">
        <w:rPr>
          <w:rFonts w:hint="eastAsia"/>
        </w:rPr>
        <w:t>P</w:t>
      </w:r>
      <w:r w:rsidR="00406817">
        <w:t>SPAS</w:t>
      </w:r>
      <w:r w:rsidR="00406817">
        <w:rPr>
          <w:rFonts w:hint="eastAsia"/>
        </w:rPr>
        <w:t>）。主要</w:t>
      </w:r>
      <w:r w:rsidR="00EF41E7" w:rsidRPr="00A125D7">
        <w:t>包括两个阶段：初始化路径选择阶段，</w:t>
      </w:r>
      <w:r w:rsidR="00406817">
        <w:rPr>
          <w:rFonts w:hint="eastAsia"/>
        </w:rPr>
        <w:t>基于性能预测模型，构建有向加权图</w:t>
      </w:r>
      <w:r w:rsidR="00EF41E7" w:rsidRPr="00A125D7">
        <w:t>，使用</w:t>
      </w:r>
      <w:r w:rsidR="00EF41E7" w:rsidRPr="00A125D7">
        <w:t>Viterbi</w:t>
      </w:r>
      <w:r w:rsidR="00EF41E7" w:rsidRPr="00A125D7">
        <w:t>算法构建最优服务路径；自适应服务路径更新阶段，在任务</w:t>
      </w:r>
      <w:r w:rsidR="00406817">
        <w:rPr>
          <w:rFonts w:hint="eastAsia"/>
        </w:rPr>
        <w:t>执行过程中</w:t>
      </w:r>
      <w:r w:rsidR="00EF41E7" w:rsidRPr="00A125D7">
        <w:t>，基于路径搜索空间缩减原理实时更新服务路径。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74BEC">
        <w:rPr>
          <w:rFonts w:hint="eastAsia"/>
        </w:rPr>
        <w:t>并且可以自适应的动态更新服务路径，</w:t>
      </w:r>
      <w:r w:rsidR="00204CEE">
        <w:rPr>
          <w:rFonts w:hint="eastAsia"/>
        </w:rPr>
        <w:t>保证了高效的</w:t>
      </w:r>
      <w:r w:rsidR="00F4052B" w:rsidRPr="00A125D7">
        <w:t>应用执行效率。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rFonts w:ascii="黑体" w:hAnsi="黑体"/>
          <w:b w:val="0"/>
          <w:kern w:val="2"/>
          <w:szCs w:val="28"/>
        </w:rPr>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w:t>
      </w:r>
      <w:r w:rsidR="0084799F">
        <w:rPr>
          <w:rFonts w:hint="eastAsia"/>
        </w:rPr>
        <w:t>任务</w:t>
      </w:r>
      <w:r w:rsidRPr="00A125D7">
        <w:t>的核心工作流程可以描述为</w:t>
      </w:r>
      <w:r w:rsidR="00592C4B" w:rsidRPr="00A125D7">
        <w:t>一个</w:t>
      </w:r>
      <w:r w:rsidR="0084799F">
        <w:rPr>
          <w:rFonts w:hint="eastAsia"/>
        </w:rPr>
        <w:t>任务</w:t>
      </w:r>
      <w:r w:rsidR="00592C4B" w:rsidRPr="00A125D7">
        <w:t>处理流水线，其包括多个</w:t>
      </w:r>
      <w:r w:rsidR="0084799F">
        <w:rPr>
          <w:rFonts w:hint="eastAsia"/>
        </w:rPr>
        <w:t>处理</w:t>
      </w:r>
      <w:r w:rsidR="00592C4B" w:rsidRPr="00A125D7">
        <w:t>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w:t>
      </w:r>
      <w:proofErr w:type="gramEnd"/>
      <w:r w:rsidR="00446885" w:rsidRPr="00A125D7">
        <w:t>务类中的微服务实</w:t>
      </w:r>
      <w:proofErr w:type="gramStart"/>
      <w:r w:rsidR="00446885" w:rsidRPr="00A125D7">
        <w:t>例具</w:t>
      </w:r>
      <w:proofErr w:type="gramEnd"/>
      <w:r w:rsidR="00446885" w:rsidRPr="00A125D7">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0631ED"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w:t>
      </w:r>
      <w:proofErr w:type="gramEnd"/>
      <w:r w:rsidRPr="00A125D7">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w:t>
      </w:r>
      <w:proofErr w:type="gramEnd"/>
      <w:r w:rsidRPr="00A125D7">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84799F">
        <w:rPr>
          <w:rFonts w:hint="eastAsia"/>
        </w:rPr>
        <w:t>即</w:t>
      </w:r>
      <w:proofErr w:type="gramStart"/>
      <w:r w:rsidR="0084799F">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。根据公式</w:t>
      </w:r>
      <w:r w:rsidR="0084799F">
        <w:t>(4-1)</w:t>
      </w:r>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w:t>
      </w:r>
      <w:proofErr w:type="gramStart"/>
      <w:r w:rsidR="0084799F">
        <w:rPr>
          <w:rFonts w:hint="eastAsia"/>
        </w:rPr>
        <w:t>微服务</w:t>
      </w:r>
      <w:proofErr w:type="gramEnd"/>
      <w:r w:rsidRPr="00A125D7">
        <w:t>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84799F">
        <w:rPr>
          <w:rFonts w:hint="eastAsia"/>
        </w:rPr>
        <w:t>资源状态</w:t>
      </w:r>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84799F">
        <w:rPr>
          <w:rFonts w:hint="eastAsia"/>
        </w:rPr>
        <w:t>表示</w:t>
      </w:r>
      <w:r w:rsidR="00A125D7" w:rsidRPr="00A125D7">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84799F">
        <w:rPr>
          <w:rFonts w:hint="eastAsia"/>
        </w:rPr>
        <w:t>为</w:t>
      </w:r>
      <w:proofErr w:type="gramStart"/>
      <w:r w:rsidR="0084799F">
        <w:rPr>
          <w:rFonts w:hint="eastAsia"/>
        </w:rPr>
        <w:t>子任务</w:t>
      </w:r>
      <w:proofErr w:type="gramEnd"/>
      <w:r w:rsidR="0084799F">
        <w:rPr>
          <w:rFonts w:hint="eastAsia"/>
        </w:rPr>
        <w:t>的特征值</w:t>
      </w:r>
      <w:r w:rsidR="0084799F">
        <w:rPr>
          <w:rFonts w:hint="eastAsia"/>
        </w:rPr>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的占有率、内存的使用率、内存带宽。在我们的回归预测模型中，为了获得一个更好的线性回归模型，我们对每个特征</w:t>
      </w:r>
      <w:r w:rsidR="0084799F">
        <w:rPr>
          <w:rFonts w:hint="eastAsia"/>
        </w:rPr>
        <w:t>值</w:t>
      </w:r>
      <w:r w:rsidR="004D52E0" w:rsidRPr="00A125D7">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0631ED"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84799F">
        <w:rPr>
          <w:vertAlign w:val="superscript"/>
        </w:rPr>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w:t>
      </w:r>
      <w:proofErr w:type="gramEnd"/>
      <w:r w:rsidRPr="00A125D7">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w:t>
      </w:r>
      <w:proofErr w:type="gramEnd"/>
      <w:r w:rsidRPr="00A125D7">
        <w:t>务和结束子任务。我们定义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0631ED"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0631ED"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3"/>
      <w:r>
        <w:rPr>
          <w:rFonts w:ascii="黑体" w:hAnsi="黑体"/>
          <w:b w:val="0"/>
          <w:kern w:val="2"/>
          <w:szCs w:val="28"/>
        </w:rPr>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5"/>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w:t>
      </w:r>
      <w:proofErr w:type="gramEnd"/>
      <w:r w:rsidRPr="00A125D7">
        <w:t>务路径初始选择策略对于提升整个</w:t>
      </w:r>
      <w:proofErr w:type="gramStart"/>
      <w:r w:rsidRPr="00A125D7">
        <w:t>微服</w:t>
      </w:r>
      <w:proofErr w:type="gramEnd"/>
      <w:r w:rsidRPr="00A125D7">
        <w:t>务应用的处理效率至关重要。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w:t>
      </w:r>
      <w:proofErr w:type="gramEnd"/>
      <w:r w:rsidRPr="00A125D7">
        <w:t>络带宽的特点构建了时间预测模型。本节将提出一种基于时间预测模型的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w:t>
      </w:r>
      <w:proofErr w:type="gramEnd"/>
      <w:r w:rsidRPr="00A125D7">
        <w:t>务应用在初始化状态下如何选择当前最优的</w:t>
      </w:r>
      <w:proofErr w:type="gramStart"/>
      <w:r w:rsidRPr="00A125D7">
        <w:t>微服</w:t>
      </w:r>
      <w:proofErr w:type="gramEnd"/>
      <w:r w:rsidRPr="00A125D7">
        <w:t>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A4211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7135CF" w:rsidP="00A42112">
      <w:pPr>
        <w:spacing w:line="240" w:lineRule="auto"/>
        <w:rPr>
          <w:rFonts w:ascii="宋体" w:hAnsi="宋体" w:cs="宋体"/>
        </w:rPr>
      </w:pPr>
      <w:r>
        <w:rPr>
          <w:rFonts w:ascii="宋体" w:hAnsi="宋体" w:cs="宋体"/>
          <w:noProof/>
        </w:rPr>
        <w:lastRenderedPageBreak/>
        <w:object w:dxaOrig="0" w:dyaOrig="0">
          <v:shape id="_x0000_s1038" type="#_x0000_t75" style="position:absolute;margin-left:-10.05pt;margin-top:6pt;width:435.75pt;height:243pt;z-index:251663872;mso-position-horizontal-relative:text;mso-position-vertical-relative:text">
            <v:imagedata r:id="rId22" o:title=""/>
            <o:lock v:ext="edit" aspectratio="f"/>
          </v:shape>
          <o:OLEObject Type="Embed" ProgID="Visio.Drawing.11" ShapeID="_x0000_s1038" DrawAspect="Content" ObjectID="_1612208513" r:id="rId23"/>
        </w:object>
      </w:r>
    </w:p>
    <w:p w:rsidR="001D26B2" w:rsidRDefault="001D26B2"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hint="eastAsia"/>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7135CF" w:rsidRDefault="007135CF" w:rsidP="001D26B2">
      <w:pPr>
        <w:ind w:firstLineChars="200" w:firstLine="480"/>
        <w:jc w:val="both"/>
        <w:rPr>
          <w:rFonts w:ascii="宋体" w:hAnsi="宋体" w:cs="宋体" w:hint="eastAsia"/>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C55293"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w:t>
      </w:r>
      <w:proofErr w:type="gramEnd"/>
      <w:r w:rsidR="00B829D3" w:rsidRPr="00A125D7">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w:t>
      </w:r>
      <w:proofErr w:type="gramEnd"/>
      <w:r w:rsidR="00B829D3" w:rsidRPr="00A125D7">
        <w:t>边的权重之和。因此，我们的目标是在所有合理的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微服务</w:t>
      </w:r>
      <w:proofErr w:type="gramEnd"/>
      <w:r w:rsidR="00B829D3" w:rsidRPr="00A125D7">
        <w:t>组合</w:t>
      </w:r>
      <w:r w:rsidR="00C55293">
        <w:t>SP</w:t>
      </w:r>
      <w:r w:rsidR="00C55293">
        <w:rPr>
          <w:rFonts w:hint="eastAsia"/>
        </w:rPr>
        <w:t>。</w:t>
      </w:r>
    </w:p>
    <w:p w:rsidR="00C55293" w:rsidRPr="00C55293" w:rsidRDefault="00C55293" w:rsidP="00C55293">
      <w:pPr>
        <w:spacing w:line="240" w:lineRule="auto"/>
        <w:ind w:firstLineChars="200" w:firstLine="480"/>
        <w:jc w:val="right"/>
        <w:rPr>
          <w:rFonts w:hint="eastAsia"/>
        </w:rPr>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e>
        </m:d>
      </m:oMath>
      <w:r>
        <w:rPr>
          <w:rFonts w:hint="eastAsia"/>
        </w:rPr>
        <w:t xml:space="preserve"> </w:t>
      </w:r>
      <w:r>
        <w:t xml:space="preserve">              </w:t>
      </w:r>
      <w:r>
        <w:rPr>
          <w:rFonts w:hint="eastAsia"/>
        </w:rPr>
        <w:t>(</w:t>
      </w:r>
      <w:r>
        <w:t>4-7)</w:t>
      </w:r>
    </w:p>
    <w:p w:rsidR="000D2A36" w:rsidRPr="00A125D7" w:rsidRDefault="00B829D3" w:rsidP="001D26B2">
      <w:pPr>
        <w:ind w:firstLineChars="200" w:firstLine="480"/>
        <w:jc w:val="both"/>
      </w:pPr>
      <w:r w:rsidRPr="00A125D7">
        <w:t>综上所述这是一个经典的单源点最短路径问题，这里有许多经典的算法，例如迪杰斯特拉算法、贝尔曼福特算法、维特比算法，在本文中，我们选择维特比算法来获得最短路径</w:t>
      </w:r>
      <w:r w:rsidRPr="00A125D7">
        <w:t>SP</w:t>
      </w:r>
      <w:r w:rsidRPr="00A125D7">
        <w:t>。</w:t>
      </w:r>
      <w:r w:rsidR="00A42112"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6"/>
    </w:p>
    <w:p w:rsidR="00B829D3" w:rsidRPr="00A125D7" w:rsidRDefault="00B829D3" w:rsidP="0064448A">
      <w:pPr>
        <w:ind w:firstLineChars="200" w:firstLine="480"/>
        <w:jc w:val="both"/>
      </w:pPr>
      <w:r w:rsidRPr="00A125D7">
        <w:t>上一节介绍了基于</w:t>
      </w:r>
      <w:r w:rsidR="00F52A92">
        <w:rPr>
          <w:rFonts w:hint="eastAsia"/>
        </w:rPr>
        <w:t>性能</w:t>
      </w:r>
      <w:r w:rsidRPr="00A125D7">
        <w:t>预测模型的</w:t>
      </w:r>
      <w:proofErr w:type="gramStart"/>
      <w:r w:rsidRPr="00A125D7">
        <w:t>微服务</w:t>
      </w:r>
      <w:proofErr w:type="gramEnd"/>
      <w:r w:rsidRPr="00A125D7">
        <w:t>路径选择的初始化策略，对于给定的分层</w:t>
      </w:r>
      <w:r w:rsidR="00F52A92">
        <w:rPr>
          <w:rFonts w:hint="eastAsia"/>
        </w:rPr>
        <w:t>加</w:t>
      </w:r>
      <w:r w:rsidRPr="00A125D7">
        <w:t>权有向图</w:t>
      </w:r>
      <w:r w:rsidRPr="00A125D7">
        <w:t>G</w:t>
      </w:r>
      <w:r w:rsidRPr="00A125D7">
        <w:t>，上文介绍的最短路径算法就能得到最优服务路径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w:t>
      </w:r>
      <w:r w:rsidR="00F52A92">
        <w:rPr>
          <w:rFonts w:hint="eastAsia"/>
        </w:rPr>
        <w:t>处理</w:t>
      </w:r>
      <w:r w:rsidRPr="00A125D7">
        <w:t>能力已经改变</w:t>
      </w:r>
      <w:r w:rsidR="00F52A92">
        <w:rPr>
          <w:rFonts w:hint="eastAsia"/>
        </w:rPr>
        <w:t>，</w:t>
      </w:r>
      <w:r w:rsidRPr="00A125D7">
        <w:t>这就意味着</w:t>
      </w:r>
      <w:r w:rsidR="00F52A92">
        <w:rPr>
          <w:rFonts w:hint="eastAsia"/>
        </w:rPr>
        <w:t>随着</w:t>
      </w:r>
      <w:proofErr w:type="gramStart"/>
      <w:r w:rsidRPr="00A125D7">
        <w:t>微服务</w:t>
      </w:r>
      <w:proofErr w:type="gramEnd"/>
      <w:r w:rsidRPr="00A125D7">
        <w:t>应用的</w:t>
      </w:r>
      <w:proofErr w:type="gramStart"/>
      <w:r w:rsidRPr="00A125D7">
        <w:t>子任务</w:t>
      </w:r>
      <w:proofErr w:type="gramEnd"/>
      <w:r w:rsidRPr="00A125D7">
        <w:t>的执行</w:t>
      </w:r>
      <w:r w:rsidR="00F52A92">
        <w:rPr>
          <w:rFonts w:hint="eastAsia"/>
        </w:rPr>
        <w:t>完成</w:t>
      </w:r>
      <w:r w:rsidRPr="00A125D7">
        <w:t>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w:t>
      </w:r>
      <w:r w:rsidR="00F52A92">
        <w:rPr>
          <w:rFonts w:hint="eastAsia"/>
        </w:rPr>
        <w:t>当前</w:t>
      </w:r>
      <w:r w:rsidRPr="00A125D7">
        <w:t>的最优的服务路径的方法就是在每一个子任务执行完成后重复的调用以上</w:t>
      </w:r>
      <w:r w:rsidRPr="00A125D7">
        <w:lastRenderedPageBreak/>
        <w:t>最短路径算法。但是</w:t>
      </w:r>
      <w:proofErr w:type="gramStart"/>
      <w:r w:rsidRPr="00A125D7">
        <w:t>这个解决</w:t>
      </w:r>
      <w:proofErr w:type="gramEnd"/>
      <w:r w:rsidRPr="00A125D7">
        <w:t>方法</w:t>
      </w:r>
      <w:r w:rsidR="00F52A92">
        <w:rPr>
          <w:rFonts w:hint="eastAsia"/>
        </w:rPr>
        <w:t>有</w:t>
      </w:r>
      <w:r w:rsidRPr="00A125D7">
        <w:t>很大的计算时间代价以及对于有许多微服务实例的</w:t>
      </w:r>
      <w:proofErr w:type="gramStart"/>
      <w:r w:rsidRPr="00A125D7">
        <w:t>微服务</w:t>
      </w:r>
      <w:proofErr w:type="gramEnd"/>
      <w:r w:rsidRPr="00A125D7">
        <w:t>平台的流水线任务是不合适的。</w:t>
      </w:r>
    </w:p>
    <w:p w:rsidR="00174E11" w:rsidRPr="00A125D7" w:rsidRDefault="00174E11" w:rsidP="0064448A">
      <w:pPr>
        <w:ind w:firstLineChars="200" w:firstLine="480"/>
        <w:jc w:val="both"/>
        <w:rPr>
          <w:rFonts w:hint="eastAsia"/>
        </w:rPr>
      </w:pPr>
      <w:r w:rsidRPr="00A125D7">
        <w:t>在本节中，我们提出了一个自适应的服务路径更新算法，该算法在在线执行</w:t>
      </w:r>
      <w:proofErr w:type="gramStart"/>
      <w:r w:rsidRPr="00A125D7">
        <w:t>微服务</w:t>
      </w:r>
      <w:proofErr w:type="gramEnd"/>
      <w:r w:rsidRPr="00A125D7">
        <w:t>路径选择之前减小服务路径搜索空间，提高</w:t>
      </w:r>
      <w:proofErr w:type="gramStart"/>
      <w:r w:rsidRPr="00A125D7">
        <w:t>微服务</w:t>
      </w:r>
      <w:proofErr w:type="gramEnd"/>
      <w:r w:rsidRPr="00A125D7">
        <w:t>选择的执行效率</w:t>
      </w:r>
      <w:r w:rsidR="003E1E4C">
        <w:rPr>
          <w:rFonts w:hint="eastAsia"/>
        </w:rPr>
        <w:t>，得到当前最优的服务路径。</w:t>
      </w:r>
    </w:p>
    <w:p w:rsidR="00E275D3" w:rsidRDefault="00F71BA5" w:rsidP="00A42112">
      <w:pPr>
        <w:pStyle w:val="3"/>
        <w:spacing w:line="240" w:lineRule="auto"/>
        <w:rPr>
          <w:rFonts w:ascii="黑体" w:hAnsi="黑体"/>
          <w:b w:val="0"/>
        </w:rPr>
      </w:pPr>
      <w:bookmarkStart w:id="27" w:name="_Toc1420925"/>
      <w:r>
        <w:rPr>
          <w:rFonts w:ascii="黑体" w:hAnsi="黑体"/>
          <w:b w:val="0"/>
        </w:rPr>
        <w:t>4.4.1 相关变量定义</w:t>
      </w:r>
      <w:bookmarkEnd w:id="27"/>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w:t>
      </w:r>
      <w:proofErr w:type="gramEnd"/>
      <w:r w:rsidRPr="00A125D7">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w:t>
      </w:r>
      <w:proofErr w:type="gramEnd"/>
      <w:r w:rsidRPr="00A125D7">
        <w:t>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w:t>
      </w:r>
      <w:proofErr w:type="gramEnd"/>
      <w:r w:rsidRPr="00A125D7">
        <w:t>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w:t>
      </w:r>
      <w:proofErr w:type="gramStart"/>
      <w:r w:rsidRPr="00A125D7">
        <w:t>例作</w:t>
      </w:r>
      <w:proofErr w:type="gramEnd"/>
      <w:r w:rsidRPr="00A125D7">
        <w:t>为路径选择中的微服务实例集合。</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w:t>
      </w:r>
      <w:proofErr w:type="gramStart"/>
      <w:r w:rsidRPr="00A125D7">
        <w:t>例作</w:t>
      </w:r>
      <w:proofErr w:type="gramEnd"/>
      <w:r w:rsidRPr="00A125D7">
        <w:t>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w:t>
      </w:r>
      <w:proofErr w:type="gramEnd"/>
      <w:r w:rsidR="00CF0008" w:rsidRPr="00A125D7">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w:t>
      </w:r>
      <w:proofErr w:type="gramStart"/>
      <w:r w:rsidR="00CF0008" w:rsidRPr="00A125D7">
        <w:t>例作</w:t>
      </w:r>
      <w:proofErr w:type="gramEnd"/>
      <w:r w:rsidR="00CF0008" w:rsidRPr="00A125D7">
        <w:t>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8"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8"/>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w:t>
      </w:r>
      <w:r w:rsidRPr="00A125D7">
        <w:lastRenderedPageBreak/>
        <w:t>代表一个</w:t>
      </w:r>
      <w:proofErr w:type="gramStart"/>
      <w:r w:rsidRPr="00A125D7">
        <w:t>微服务</w:t>
      </w:r>
      <w:proofErr w:type="gramEnd"/>
      <w:r w:rsidRPr="00A125D7">
        <w:t>类的每一层中有</w:t>
      </w:r>
      <w:r w:rsidRPr="00A125D7">
        <w:t>m</w:t>
      </w:r>
      <w:proofErr w:type="gramStart"/>
      <w:r w:rsidRPr="00A125D7">
        <w:t>个</w:t>
      </w:r>
      <w:proofErr w:type="gramEnd"/>
      <w:r w:rsidRPr="00A125D7">
        <w:t>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29"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29"/>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0" w:name="_Toc1420928"/>
      <w:bookmarkStart w:id="31" w:name="_Hlk535959182"/>
      <w:r>
        <w:rPr>
          <w:rFonts w:ascii="黑体" w:hAnsi="黑体"/>
          <w:b w:val="0"/>
          <w:kern w:val="2"/>
          <w:szCs w:val="28"/>
        </w:rPr>
        <w:t>4.5 本章小结</w:t>
      </w:r>
      <w:bookmarkEnd w:id="30"/>
    </w:p>
    <w:bookmarkEnd w:id="31"/>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w:t>
      </w:r>
      <w:r w:rsidR="003E1E4C">
        <w:rPr>
          <w:rFonts w:hint="eastAsia"/>
        </w:rPr>
        <w:t>性能</w:t>
      </w:r>
      <w:r w:rsidRPr="0064448A">
        <w:t>预</w:t>
      </w:r>
      <w:r w:rsidR="00A10726" w:rsidRPr="0064448A">
        <w:t>测模型，最后介绍了</w:t>
      </w:r>
      <w:r w:rsidR="003E1E4C">
        <w:rPr>
          <w:rFonts w:hint="eastAsia"/>
        </w:rPr>
        <w:t>基于性能预测模型的</w:t>
      </w:r>
      <w:r w:rsidR="00A10726" w:rsidRPr="0064448A">
        <w:t>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2"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2"/>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3" w:name="_Toc477781136"/>
      <w:bookmarkStart w:id="34" w:name="_Toc1420930"/>
      <w:r>
        <w:rPr>
          <w:rFonts w:ascii="黑体" w:hAnsi="黑体"/>
          <w:b w:val="0"/>
          <w:kern w:val="2"/>
          <w:szCs w:val="28"/>
        </w:rPr>
        <w:t xml:space="preserve">5.1 </w:t>
      </w:r>
      <w:bookmarkEnd w:id="33"/>
      <w:r w:rsidR="00FB258B">
        <w:rPr>
          <w:rFonts w:ascii="黑体" w:hAnsi="黑体" w:hint="eastAsia"/>
          <w:b w:val="0"/>
          <w:kern w:val="2"/>
          <w:szCs w:val="28"/>
        </w:rPr>
        <w:t>平台</w:t>
      </w:r>
      <w:r>
        <w:rPr>
          <w:rFonts w:ascii="黑体" w:hAnsi="黑体"/>
          <w:b w:val="0"/>
          <w:kern w:val="2"/>
          <w:szCs w:val="28"/>
        </w:rPr>
        <w:t>环境配置</w:t>
      </w:r>
      <w:bookmarkEnd w:id="34"/>
    </w:p>
    <w:p w:rsidR="00E275D3" w:rsidRDefault="00F71BA5" w:rsidP="00A42112">
      <w:pPr>
        <w:pStyle w:val="3"/>
        <w:spacing w:line="240" w:lineRule="auto"/>
        <w:rPr>
          <w:rFonts w:ascii="黑体" w:hAnsi="黑体"/>
          <w:b w:val="0"/>
        </w:rPr>
      </w:pPr>
      <w:bookmarkStart w:id="35"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5"/>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w:t>
      </w:r>
      <w:proofErr w:type="gramEnd"/>
      <w:r w:rsidR="00EF4AC3" w:rsidRPr="00A125D7">
        <w:t>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6" w:name="_Toc477781137"/>
      <w:bookmarkStart w:id="37" w:name="_Toc1420932"/>
      <w:r w:rsidRPr="00A125D7">
        <w:rPr>
          <w:b w:val="0"/>
          <w:szCs w:val="24"/>
        </w:rPr>
        <w:t xml:space="preserve">5.1.2 </w:t>
      </w:r>
      <w:r w:rsidR="00FB258B" w:rsidRPr="00A125D7">
        <w:rPr>
          <w:b w:val="0"/>
          <w:szCs w:val="24"/>
        </w:rPr>
        <w:t>平台</w:t>
      </w:r>
      <w:r w:rsidRPr="00A125D7">
        <w:rPr>
          <w:b w:val="0"/>
          <w:szCs w:val="24"/>
        </w:rPr>
        <w:t>软件</w:t>
      </w:r>
      <w:bookmarkEnd w:id="36"/>
      <w:r w:rsidRPr="00A125D7">
        <w:rPr>
          <w:b w:val="0"/>
          <w:szCs w:val="24"/>
        </w:rPr>
        <w:t>配置</w:t>
      </w:r>
      <w:bookmarkEnd w:id="37"/>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8" w:name="_Toc477781139"/>
      <w:bookmarkStart w:id="39"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8"/>
      <w:bookmarkEnd w:id="39"/>
    </w:p>
    <w:p w:rsidR="00E275D3" w:rsidRDefault="00F71BA5" w:rsidP="00A42112">
      <w:pPr>
        <w:pStyle w:val="3"/>
        <w:spacing w:line="240" w:lineRule="auto"/>
        <w:rPr>
          <w:rFonts w:ascii="黑体" w:hAnsi="黑体"/>
          <w:b w:val="0"/>
        </w:rPr>
      </w:pPr>
      <w:bookmarkStart w:id="40"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0"/>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w:t>
      </w:r>
      <w:proofErr w:type="gramEnd"/>
      <w:r w:rsidR="00ED08DE" w:rsidRPr="00A125D7">
        <w:t>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w:t>
      </w:r>
      <w:proofErr w:type="gramEnd"/>
      <w:r w:rsidR="00713F09" w:rsidRPr="00A125D7">
        <w:t>务划分。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w:t>
      </w:r>
      <w:proofErr w:type="gramEnd"/>
      <w:r w:rsidR="00CA7329" w:rsidRPr="00A125D7">
        <w:t>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AD5368" w:rsidRPr="00E71A7E" w:rsidRDefault="00AD5368" w:rsidP="007869C8">
      <w:pPr>
        <w:rPr>
          <w:rFonts w:hint="eastAsia"/>
        </w:rPr>
      </w:pPr>
    </w:p>
    <w:p w:rsidR="00E275D3" w:rsidRDefault="00F71BA5" w:rsidP="00A42112">
      <w:pPr>
        <w:pStyle w:val="3"/>
        <w:spacing w:line="240" w:lineRule="auto"/>
        <w:rPr>
          <w:rFonts w:ascii="黑体" w:hAnsi="黑体"/>
          <w:b w:val="0"/>
        </w:rPr>
      </w:pPr>
      <w:bookmarkStart w:id="41"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1"/>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2"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2"/>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w:t>
      </w:r>
      <w:proofErr w:type="gramEnd"/>
      <w:r w:rsidR="007C5D11" w:rsidRPr="00A125D7">
        <w:t>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3" w:name="_Toc1420937"/>
      <w:r w:rsidRPr="004C4410">
        <w:rPr>
          <w:rFonts w:ascii="黑体" w:hAnsi="黑体"/>
          <w:b w:val="0"/>
        </w:rPr>
        <w:t xml:space="preserve">5.2.4 </w:t>
      </w:r>
      <w:r w:rsidR="004C4410" w:rsidRPr="004C4410">
        <w:rPr>
          <w:rFonts w:ascii="黑体" w:hAnsi="黑体" w:hint="eastAsia"/>
          <w:b w:val="0"/>
        </w:rPr>
        <w:t>目标跟踪服务镜像实现</w:t>
      </w:r>
      <w:bookmarkEnd w:id="43"/>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w:t>
      </w:r>
      <w:proofErr w:type="gramEnd"/>
      <w:r w:rsidR="00E36ED5" w:rsidRPr="00A125D7">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w:t>
      </w:r>
      <w:proofErr w:type="gramEnd"/>
      <w:r w:rsidR="00E36ED5" w:rsidRPr="00A125D7">
        <w:t>务管理模块会将目标跟踪服务源代码调度到服务划分模块，并将划分好的</w:t>
      </w:r>
      <w:proofErr w:type="gramStart"/>
      <w:r w:rsidR="00E36ED5" w:rsidRPr="00A125D7">
        <w:t>微服</w:t>
      </w:r>
      <w:proofErr w:type="gramEnd"/>
      <w:r w:rsidR="00E36ED5" w:rsidRPr="00A125D7">
        <w:t>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4"/>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5"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5"/>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6"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6"/>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F55FC7" w:rsidRDefault="00F55FC7" w:rsidP="002308FF">
      <w:pPr>
        <w:jc w:val="center"/>
        <w:rPr>
          <w:rFonts w:ascii="楷体" w:eastAsia="楷体" w:hAnsi="楷体"/>
          <w:sz w:val="21"/>
          <w:szCs w:val="21"/>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w:t>
      </w:r>
      <w:proofErr w:type="gramEnd"/>
      <w:r w:rsidR="00075F8E" w:rsidRPr="00A125D7">
        <w:t>务划分模块，</w:t>
      </w:r>
      <w:proofErr w:type="gramStart"/>
      <w:r w:rsidR="00075F8E" w:rsidRPr="00A125D7">
        <w:t>微服</w:t>
      </w:r>
      <w:proofErr w:type="gramEnd"/>
      <w:r w:rsidR="00075F8E" w:rsidRPr="00A125D7">
        <w:t>务模块执行相应的算法将服务划分为相应的</w:t>
      </w:r>
      <w:proofErr w:type="gramStart"/>
      <w:r w:rsidR="00075F8E" w:rsidRPr="00A125D7">
        <w:t>微服</w:t>
      </w:r>
      <w:proofErr w:type="gramEnd"/>
      <w:r w:rsidR="00075F8E" w:rsidRPr="00A125D7">
        <w:t>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7"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7"/>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w:t>
      </w:r>
      <w:proofErr w:type="gramEnd"/>
      <w:r w:rsidR="00D923CA" w:rsidRPr="00A125D7">
        <w:t>供服务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w:t>
      </w:r>
      <w:proofErr w:type="gramEnd"/>
      <w:r w:rsidRPr="00A125D7">
        <w:t>务</w:t>
      </w:r>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w:t>
      </w:r>
      <w:proofErr w:type="gramEnd"/>
      <w:r w:rsidRPr="00A125D7">
        <w:t>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8"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8"/>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w:t>
      </w:r>
      <w:proofErr w:type="gramEnd"/>
      <w:r w:rsidR="00F0427A" w:rsidRPr="008C646E">
        <w:t>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w:t>
      </w:r>
      <w:proofErr w:type="gramEnd"/>
      <w:r w:rsidR="00F0427A" w:rsidRPr="008C646E">
        <w:t>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w:t>
      </w:r>
      <w:proofErr w:type="gramEnd"/>
      <w:r w:rsidRPr="008C646E">
        <w:t>源状态抖动的剧烈程度，本组实验我们控制微服务实</w:t>
      </w:r>
      <w:proofErr w:type="gramStart"/>
      <w:r w:rsidRPr="008C646E">
        <w:t>例资</w:t>
      </w:r>
      <w:proofErr w:type="gramEnd"/>
      <w:r w:rsidRPr="008C646E">
        <w:t>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9" w:name="_Toc1420943"/>
      <w:r>
        <w:rPr>
          <w:rFonts w:ascii="黑体" w:hAnsi="黑体"/>
          <w:b w:val="0"/>
          <w:kern w:val="2"/>
          <w:szCs w:val="28"/>
        </w:rPr>
        <w:t>5.4 本章小结</w:t>
      </w:r>
      <w:bookmarkEnd w:id="49"/>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w:t>
      </w:r>
      <w:proofErr w:type="gramEnd"/>
      <w:r w:rsidR="00F85ADF">
        <w:rPr>
          <w:szCs w:val="24"/>
        </w:rPr>
        <w:t>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0" w:name="_Toc1420944"/>
      <w:r>
        <w:rPr>
          <w:b w:val="0"/>
        </w:rPr>
        <w:lastRenderedPageBreak/>
        <w:t>第六章</w:t>
      </w:r>
      <w:r w:rsidR="00E87D24">
        <w:rPr>
          <w:rFonts w:hint="eastAsia"/>
          <w:b w:val="0"/>
        </w:rPr>
        <w:t xml:space="preserve"> </w:t>
      </w:r>
      <w:r>
        <w:rPr>
          <w:b w:val="0"/>
        </w:rPr>
        <w:t>总结与展望</w:t>
      </w:r>
      <w:bookmarkEnd w:id="50"/>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1" w:name="_Toc1420945"/>
      <w:r>
        <w:rPr>
          <w:rFonts w:ascii="黑体" w:hAnsi="黑体"/>
          <w:b w:val="0"/>
          <w:kern w:val="2"/>
          <w:szCs w:val="28"/>
        </w:rPr>
        <w:t>6.1总结</w:t>
      </w:r>
      <w:bookmarkEnd w:id="51"/>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w:t>
      </w:r>
      <w:proofErr w:type="gramEnd"/>
      <w:r w:rsidRPr="008C646E">
        <w:rPr>
          <w:rFonts w:eastAsia="宋体"/>
          <w:kern w:val="0"/>
          <w:szCs w:val="24"/>
        </w:rPr>
        <w:t>务的工作是有限的。如何划分微服务，制定划分策略，满足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w:t>
      </w:r>
      <w:proofErr w:type="gramEnd"/>
      <w:r w:rsidRPr="008C646E">
        <w:rPr>
          <w:rFonts w:eastAsia="宋体"/>
          <w:kern w:val="0"/>
          <w:szCs w:val="24"/>
        </w:rPr>
        <w:t>务之间的低耦合性，是我们面临的主要问题。对于基于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w:t>
      </w:r>
      <w:proofErr w:type="gramEnd"/>
      <w:r w:rsidRPr="008C646E">
        <w:rPr>
          <w:rFonts w:eastAsia="宋体"/>
          <w:kern w:val="0"/>
          <w:szCs w:val="24"/>
        </w:rPr>
        <w:t>务划分完成，如何组合微服务实例，制定相应的</w:t>
      </w:r>
      <w:proofErr w:type="gramStart"/>
      <w:r w:rsidRPr="008C646E">
        <w:rPr>
          <w:rFonts w:eastAsia="宋体"/>
          <w:kern w:val="0"/>
          <w:szCs w:val="24"/>
        </w:rPr>
        <w:t>微服</w:t>
      </w:r>
      <w:proofErr w:type="gramEnd"/>
      <w:r w:rsidRPr="008C646E">
        <w:rPr>
          <w:rFonts w:eastAsia="宋体"/>
          <w:kern w:val="0"/>
          <w:szCs w:val="24"/>
        </w:rPr>
        <w:t>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proofErr w:type="gramEnd"/>
      <w:r w:rsidRPr="008C646E">
        <w:rPr>
          <w:szCs w:val="24"/>
        </w:rPr>
        <w:t>等，数据传输时间模型结合了微服务实</w:t>
      </w:r>
      <w:proofErr w:type="gramStart"/>
      <w:r w:rsidRPr="008C646E">
        <w:rPr>
          <w:szCs w:val="24"/>
        </w:rPr>
        <w:t>例之</w:t>
      </w:r>
      <w:proofErr w:type="gramEnd"/>
      <w:r w:rsidRPr="008C646E">
        <w:rPr>
          <w:szCs w:val="24"/>
        </w:rPr>
        <w:t>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w:t>
      </w:r>
      <w:proofErr w:type="gramEnd"/>
      <w:r w:rsidRPr="008C646E">
        <w:rPr>
          <w:szCs w:val="24"/>
        </w:rPr>
        <w:t>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w:t>
      </w:r>
      <w:proofErr w:type="gramEnd"/>
      <w:r w:rsidR="00A968E1" w:rsidRPr="008C646E">
        <w:rPr>
          <w:szCs w:val="24"/>
        </w:rPr>
        <w:t>务路径；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w:t>
      </w:r>
      <w:proofErr w:type="gramEnd"/>
      <w:r w:rsidR="00A968E1" w:rsidRPr="008C646E">
        <w:rPr>
          <w:szCs w:val="24"/>
        </w:rPr>
        <w:t>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w:t>
      </w:r>
      <w:proofErr w:type="gramEnd"/>
      <w:r w:rsidR="00790BB0" w:rsidRPr="008C646E">
        <w:rPr>
          <w:szCs w:val="24"/>
        </w:rPr>
        <w:t>算领域的热门技术。本文采用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w:t>
      </w:r>
      <w:proofErr w:type="gramEnd"/>
      <w:r w:rsidR="00790BB0" w:rsidRPr="008C646E">
        <w:rPr>
          <w:szCs w:val="24"/>
        </w:rPr>
        <w:t>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6"/>
      <w:r>
        <w:rPr>
          <w:rFonts w:ascii="黑体" w:hAnsi="黑体"/>
          <w:b w:val="0"/>
          <w:kern w:val="2"/>
          <w:szCs w:val="28"/>
        </w:rPr>
        <w:t>6.2 展望</w:t>
      </w:r>
      <w:bookmarkEnd w:id="52"/>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w:t>
      </w:r>
      <w:proofErr w:type="gramEnd"/>
      <w:r w:rsidRPr="008C646E">
        <w:t>务划分策略的不足，结合</w:t>
      </w:r>
      <w:proofErr w:type="gramStart"/>
      <w:r w:rsidRPr="008C646E">
        <w:t>微服</w:t>
      </w:r>
      <w:proofErr w:type="gramEnd"/>
      <w:r w:rsidRPr="008C646E">
        <w:t>务的设计原则以及平台的应用特性，提出了基于领域驱动设计思想的语义耦合的</w:t>
      </w:r>
      <w:proofErr w:type="gramStart"/>
      <w:r w:rsidRPr="008C646E">
        <w:t>微服</w:t>
      </w:r>
      <w:proofErr w:type="gramEnd"/>
      <w:r w:rsidRPr="008C646E">
        <w:t>务划分算法，其次分析传统服务路径选择策略的不足，结合微服务实例的运行</w:t>
      </w:r>
      <w:proofErr w:type="gramStart"/>
      <w:r w:rsidRPr="008C646E">
        <w:t>时特征以及微服</w:t>
      </w:r>
      <w:proofErr w:type="gramEnd"/>
      <w:r w:rsidRPr="008C646E">
        <w:t>务任务的特征，提出了性能感知的</w:t>
      </w:r>
      <w:r w:rsidR="00493E5B" w:rsidRPr="008C646E">
        <w:t>服务路径选择策略，最后通过视频浓缩服务对所述的</w:t>
      </w:r>
      <w:proofErr w:type="gramStart"/>
      <w:r w:rsidR="00493E5B" w:rsidRPr="008C646E">
        <w:t>微服</w:t>
      </w:r>
      <w:proofErr w:type="gramEnd"/>
      <w:r w:rsidR="00493E5B" w:rsidRPr="008C646E">
        <w:t>务划分策略进行验证，可有效提高代码的复用率，以及减少平台代码冗余率；通过复杂的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w:t>
      </w:r>
      <w:proofErr w:type="gramEnd"/>
      <w:r w:rsidR="00350F6D" w:rsidRPr="008C646E">
        <w:t>务划分原则以及</w:t>
      </w:r>
      <w:proofErr w:type="gramStart"/>
      <w:r w:rsidR="00350F6D" w:rsidRPr="008C646E">
        <w:t>我们微服</w:t>
      </w:r>
      <w:proofErr w:type="gramEnd"/>
      <w:r w:rsidR="00350F6D" w:rsidRPr="008C646E">
        <w:t>务平台中应用的特征，然而我们需要研究更多类型的</w:t>
      </w:r>
      <w:proofErr w:type="gramStart"/>
      <w:r w:rsidR="00350F6D" w:rsidRPr="008C646E">
        <w:t>微服</w:t>
      </w:r>
      <w:proofErr w:type="gramEnd"/>
      <w:r w:rsidR="00350F6D" w:rsidRPr="008C646E">
        <w:t>务平台的</w:t>
      </w:r>
      <w:proofErr w:type="gramStart"/>
      <w:r w:rsidR="00350F6D" w:rsidRPr="008C646E">
        <w:t>微服</w:t>
      </w:r>
      <w:proofErr w:type="gramEnd"/>
      <w:r w:rsidR="00350F6D" w:rsidRPr="008C646E">
        <w:t>务划分</w:t>
      </w:r>
      <w:r w:rsidR="00B83308" w:rsidRPr="008C646E">
        <w:t>问题，并进一步实现更通用的</w:t>
      </w:r>
      <w:proofErr w:type="gramStart"/>
      <w:r w:rsidR="00B83308" w:rsidRPr="008C646E">
        <w:t>微服</w:t>
      </w:r>
      <w:proofErr w:type="gramEnd"/>
      <w:r w:rsidR="00B83308" w:rsidRPr="008C646E">
        <w:t>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w:t>
      </w:r>
      <w:proofErr w:type="gramEnd"/>
      <w:r w:rsidR="00B83308" w:rsidRPr="008C646E">
        <w:t>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3" w:name="_Toc1420947"/>
      <w:r>
        <w:rPr>
          <w:b w:val="0"/>
        </w:rPr>
        <w:lastRenderedPageBreak/>
        <w:t>参考文献</w:t>
      </w:r>
      <w:bookmarkEnd w:id="53"/>
    </w:p>
    <w:p w:rsidR="00E26CD1" w:rsidRDefault="00EA5C1E" w:rsidP="00982F10">
      <w:pPr>
        <w:autoSpaceDE w:val="0"/>
        <w:autoSpaceDN w:val="0"/>
        <w:adjustRightInd w:val="0"/>
        <w:ind w:left="480" w:hangingChars="200" w:hanging="48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w:t>
      </w:r>
      <w:hyperlink r:id="rId35" w:history="1">
        <w:r w:rsidR="00E26CD1" w:rsidRPr="00C024EF">
          <w:rPr>
            <w:rStyle w:val="af"/>
            <w:szCs w:val="24"/>
          </w:rPr>
          <w:t>http://martinfowler.com/articles/micro-services.html</w:t>
        </w:r>
      </w:hyperlink>
      <w:r w:rsidR="00316BC6">
        <w:rPr>
          <w:szCs w:val="24"/>
        </w:rPr>
        <w:t>,</w:t>
      </w:r>
      <w:r w:rsidR="00E26CD1">
        <w:rPr>
          <w:szCs w:val="24"/>
        </w:rPr>
        <w:t xml:space="preserve"> </w:t>
      </w:r>
      <w:r w:rsidRPr="00F86183">
        <w:rPr>
          <w:szCs w:val="24"/>
        </w:rPr>
        <w:t>2014</w:t>
      </w:r>
    </w:p>
    <w:p w:rsidR="00EA5C1E" w:rsidRPr="00F86183" w:rsidRDefault="00EA5C1E" w:rsidP="00982F10">
      <w:pPr>
        <w:autoSpaceDE w:val="0"/>
        <w:autoSpaceDN w:val="0"/>
        <w:adjustRightInd w:val="0"/>
        <w:ind w:left="480" w:hangingChars="200" w:hanging="48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982F10">
      <w:pPr>
        <w:autoSpaceDE w:val="0"/>
        <w:autoSpaceDN w:val="0"/>
        <w:adjustRightInd w:val="0"/>
        <w:ind w:left="480" w:hangingChars="200" w:hanging="48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w:t>
      </w:r>
      <w:r w:rsidR="00E26CD1">
        <w:rPr>
          <w:szCs w:val="24"/>
        </w:rPr>
        <w:t xml:space="preserve"> </w:t>
      </w:r>
      <w:r w:rsidRPr="00F86183">
        <w:rPr>
          <w:szCs w:val="24"/>
        </w:rPr>
        <w:t>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982F10">
      <w:pPr>
        <w:autoSpaceDE w:val="0"/>
        <w:autoSpaceDN w:val="0"/>
        <w:adjustRightInd w:val="0"/>
        <w:ind w:left="480" w:hangingChars="200" w:hanging="48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982F10">
      <w:pPr>
        <w:autoSpaceDE w:val="0"/>
        <w:autoSpaceDN w:val="0"/>
        <w:adjustRightInd w:val="0"/>
        <w:ind w:left="480" w:hangingChars="200" w:hanging="48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6"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bookmarkStart w:id="54" w:name="_GoBack"/>
      <w:bookmarkEnd w:id="54"/>
    </w:p>
    <w:p w:rsidR="00EA5C1E" w:rsidRPr="00F86183" w:rsidRDefault="00EA5C1E" w:rsidP="00982F10">
      <w:pPr>
        <w:autoSpaceDE w:val="0"/>
        <w:autoSpaceDN w:val="0"/>
        <w:adjustRightInd w:val="0"/>
        <w:ind w:left="480" w:hangingChars="200" w:hanging="48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982F10">
      <w:pPr>
        <w:autoSpaceDE w:val="0"/>
        <w:autoSpaceDN w:val="0"/>
        <w:adjustRightInd w:val="0"/>
        <w:ind w:left="480" w:hangingChars="200" w:hanging="48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982F10">
      <w:pPr>
        <w:autoSpaceDE w:val="0"/>
        <w:autoSpaceDN w:val="0"/>
        <w:adjustRightInd w:val="0"/>
        <w:ind w:left="480" w:hangingChars="200" w:hanging="48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982F10">
      <w:pPr>
        <w:autoSpaceDE w:val="0"/>
        <w:autoSpaceDN w:val="0"/>
        <w:adjustRightInd w:val="0"/>
        <w:ind w:left="480" w:hangingChars="200" w:hanging="48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982F10">
      <w:pPr>
        <w:autoSpaceDE w:val="0"/>
        <w:autoSpaceDN w:val="0"/>
        <w:adjustRightInd w:val="0"/>
        <w:ind w:left="480" w:hangingChars="200" w:hanging="48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982F10">
      <w:pPr>
        <w:autoSpaceDE w:val="0"/>
        <w:autoSpaceDN w:val="0"/>
        <w:adjustRightInd w:val="0"/>
        <w:ind w:left="480" w:hangingChars="200" w:hanging="48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982F10">
      <w:pPr>
        <w:autoSpaceDE w:val="0"/>
        <w:autoSpaceDN w:val="0"/>
        <w:adjustRightInd w:val="0"/>
        <w:ind w:left="480" w:hangingChars="200" w:hanging="48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982F10">
      <w:pPr>
        <w:autoSpaceDE w:val="0"/>
        <w:autoSpaceDN w:val="0"/>
        <w:adjustRightInd w:val="0"/>
        <w:ind w:left="480" w:hangingChars="200" w:hanging="48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982F10">
      <w:pPr>
        <w:autoSpaceDE w:val="0"/>
        <w:autoSpaceDN w:val="0"/>
        <w:adjustRightInd w:val="0"/>
        <w:ind w:left="480" w:hangingChars="200" w:hanging="48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7"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982F10">
      <w:pPr>
        <w:autoSpaceDE w:val="0"/>
        <w:autoSpaceDN w:val="0"/>
        <w:adjustRightInd w:val="0"/>
        <w:ind w:left="480" w:hangingChars="200" w:hanging="48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982F10">
      <w:pPr>
        <w:autoSpaceDE w:val="0"/>
        <w:autoSpaceDN w:val="0"/>
        <w:adjustRightInd w:val="0"/>
        <w:ind w:left="480" w:hangingChars="200" w:hanging="48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982F10">
      <w:pPr>
        <w:autoSpaceDE w:val="0"/>
        <w:autoSpaceDN w:val="0"/>
        <w:adjustRightInd w:val="0"/>
        <w:ind w:left="480" w:hangingChars="200" w:hanging="48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8"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982F10">
      <w:pPr>
        <w:autoSpaceDE w:val="0"/>
        <w:autoSpaceDN w:val="0"/>
        <w:adjustRightInd w:val="0"/>
        <w:ind w:left="480" w:hangingChars="200" w:hanging="48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982F10">
      <w:pPr>
        <w:autoSpaceDE w:val="0"/>
        <w:autoSpaceDN w:val="0"/>
        <w:adjustRightInd w:val="0"/>
        <w:ind w:left="480" w:hangingChars="200" w:hanging="48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9"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982F10">
      <w:pPr>
        <w:autoSpaceDE w:val="0"/>
        <w:autoSpaceDN w:val="0"/>
        <w:adjustRightInd w:val="0"/>
        <w:ind w:left="480" w:hangingChars="200" w:hanging="480"/>
        <w:jc w:val="both"/>
        <w:rPr>
          <w:szCs w:val="24"/>
        </w:rPr>
      </w:pPr>
      <w:r w:rsidRPr="00F86183">
        <w:rPr>
          <w:szCs w:val="24"/>
        </w:rPr>
        <w:t>[22] Jive J</w:t>
      </w:r>
      <w:r w:rsidR="00261A65">
        <w:rPr>
          <w:rFonts w:hint="eastAsia"/>
          <w:szCs w:val="24"/>
        </w:rPr>
        <w:t>.</w:t>
      </w:r>
      <w:r w:rsidRPr="00F86183">
        <w:rPr>
          <w:szCs w:val="24"/>
        </w:rPr>
        <w:t xml:space="preserve"> Jdon Framework. </w:t>
      </w:r>
      <w:hyperlink r:id="rId40" w:history="1">
        <w:r w:rsidRPr="00F86183">
          <w:rPr>
            <w:rStyle w:val="af"/>
            <w:szCs w:val="24"/>
          </w:rPr>
          <w:t>http://www.jdon.com/jdonframework/</w:t>
        </w:r>
      </w:hyperlink>
      <w:r w:rsidRPr="00F86183">
        <w:rPr>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[23] Fowler M</w:t>
      </w:r>
      <w:r w:rsidR="00261A65">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[24]</w:t>
      </w:r>
      <w:r w:rsidR="00F27D08">
        <w:rPr>
          <w:szCs w:val="24"/>
        </w:rPr>
        <w:t xml:space="preserve"> </w:t>
      </w:r>
      <w:r w:rsidRPr="00F86183">
        <w:rPr>
          <w:szCs w:val="24"/>
        </w:rPr>
        <w:t>王辛</w:t>
      </w:r>
      <w:r w:rsidR="00261A65">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982F10">
      <w:pPr>
        <w:autoSpaceDE w:val="0"/>
        <w:autoSpaceDN w:val="0"/>
        <w:adjustRightInd w:val="0"/>
        <w:ind w:left="480" w:hangingChars="200" w:hanging="480"/>
        <w:jc w:val="both"/>
        <w:rPr>
          <w:szCs w:val="24"/>
        </w:rPr>
      </w:pPr>
      <w:r w:rsidRPr="00F86183">
        <w:rPr>
          <w:szCs w:val="24"/>
        </w:rPr>
        <w:t>[25]</w:t>
      </w:r>
      <w:r w:rsidR="00F27D08">
        <w:rPr>
          <w:szCs w:val="24"/>
        </w:rPr>
        <w:t xml:space="preserve"> </w:t>
      </w:r>
      <w:proofErr w:type="gramStart"/>
      <w:r w:rsidRPr="00F86183">
        <w:rPr>
          <w:szCs w:val="24"/>
        </w:rPr>
        <w:t>张佳强</w:t>
      </w:r>
      <w:proofErr w:type="gramEnd"/>
      <w:r w:rsidR="00261A65">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982F10">
      <w:pPr>
        <w:autoSpaceDE w:val="0"/>
        <w:autoSpaceDN w:val="0"/>
        <w:adjustRightInd w:val="0"/>
        <w:ind w:left="480" w:hangingChars="200" w:hanging="48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261A65">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982F10">
      <w:pPr>
        <w:autoSpaceDE w:val="0"/>
        <w:autoSpaceDN w:val="0"/>
        <w:adjustRightInd w:val="0"/>
        <w:ind w:left="480" w:hangingChars="200" w:hanging="48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261A65">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[28] Fitzgerald S</w:t>
      </w:r>
      <w:r w:rsidR="00261A65">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982F10">
      <w:pPr>
        <w:autoSpaceDE w:val="0"/>
        <w:autoSpaceDN w:val="0"/>
        <w:adjustRightInd w:val="0"/>
        <w:ind w:left="480" w:hangingChars="200" w:hanging="48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w:t>
      </w:r>
      <w:r w:rsidR="00261A65">
        <w:rPr>
          <w:szCs w:val="24"/>
        </w:rPr>
        <w:t>.</w:t>
      </w:r>
      <w:r w:rsidRPr="00F86183">
        <w:rPr>
          <w:szCs w:val="24"/>
        </w:rPr>
        <w:t xml:space="preserve">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261A65">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982F10">
      <w:pPr>
        <w:autoSpaceDE w:val="0"/>
        <w:autoSpaceDN w:val="0"/>
        <w:adjustRightInd w:val="0"/>
        <w:ind w:left="480" w:hangingChars="200" w:hanging="48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982F10">
      <w:pPr>
        <w:autoSpaceDE w:val="0"/>
        <w:autoSpaceDN w:val="0"/>
        <w:adjustRightInd w:val="0"/>
        <w:ind w:left="480" w:hangingChars="200" w:hanging="480"/>
        <w:jc w:val="both"/>
        <w:rPr>
          <w:szCs w:val="24"/>
        </w:rPr>
      </w:pPr>
      <w:r w:rsidRPr="00F86183">
        <w:rPr>
          <w:szCs w:val="24"/>
        </w:rPr>
        <w:t>[32]</w:t>
      </w:r>
      <w:r w:rsidR="00F27D08">
        <w:rPr>
          <w:szCs w:val="24"/>
        </w:rPr>
        <w:t xml:space="preserve"> </w:t>
      </w:r>
      <w:r w:rsidRPr="00F86183">
        <w:rPr>
          <w:szCs w:val="24"/>
        </w:rPr>
        <w:t>邱明</w:t>
      </w:r>
      <w:r w:rsidR="00261A65">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982F10">
      <w:pPr>
        <w:autoSpaceDE w:val="0"/>
        <w:autoSpaceDN w:val="0"/>
        <w:adjustRightInd w:val="0"/>
        <w:ind w:left="480" w:hangingChars="200" w:hanging="480"/>
        <w:jc w:val="both"/>
        <w:rPr>
          <w:szCs w:val="24"/>
        </w:rPr>
      </w:pPr>
      <w:r w:rsidRPr="00F86183">
        <w:rPr>
          <w:szCs w:val="24"/>
        </w:rPr>
        <w:t>[33]</w:t>
      </w:r>
      <w:r w:rsidR="00F27D08">
        <w:rPr>
          <w:szCs w:val="24"/>
        </w:rPr>
        <w:t xml:space="preserve"> </w:t>
      </w:r>
      <w:r w:rsidRPr="00F86183">
        <w:rPr>
          <w:szCs w:val="24"/>
        </w:rPr>
        <w:t>Osgood C E</w:t>
      </w:r>
      <w:r w:rsidR="00261A65">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982F10">
      <w:pPr>
        <w:autoSpaceDE w:val="0"/>
        <w:autoSpaceDN w:val="0"/>
        <w:adjustRightInd w:val="0"/>
        <w:ind w:left="480" w:hangingChars="200" w:hanging="480"/>
        <w:jc w:val="both"/>
        <w:rPr>
          <w:szCs w:val="24"/>
        </w:rPr>
      </w:pPr>
      <w:r w:rsidRPr="00F86183">
        <w:rPr>
          <w:szCs w:val="24"/>
        </w:rPr>
        <w:t>[34]</w:t>
      </w:r>
      <w:r w:rsidR="00F27D08">
        <w:rPr>
          <w:szCs w:val="24"/>
        </w:rPr>
        <w:t xml:space="preserve"> </w:t>
      </w:r>
      <w:r w:rsidRPr="00F86183">
        <w:rPr>
          <w:szCs w:val="24"/>
        </w:rPr>
        <w:t>Lee MD</w:t>
      </w:r>
      <w:r w:rsidR="00261A65">
        <w:rPr>
          <w:szCs w:val="24"/>
        </w:rPr>
        <w:t>.</w:t>
      </w:r>
      <w:r w:rsidRPr="00F86183">
        <w:rPr>
          <w:szCs w:val="24"/>
        </w:rPr>
        <w:t xml:space="preserve"> Algorithms for Representing Similarity Data. 1999.</w:t>
      </w:r>
    </w:p>
    <w:p w:rsidR="00EA5C1E" w:rsidRPr="00F86183" w:rsidRDefault="00EA5C1E" w:rsidP="00982F10">
      <w:pPr>
        <w:autoSpaceDE w:val="0"/>
        <w:autoSpaceDN w:val="0"/>
        <w:adjustRightInd w:val="0"/>
        <w:ind w:left="480" w:hangingChars="200" w:hanging="48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261A65">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982F10">
      <w:pPr>
        <w:autoSpaceDE w:val="0"/>
        <w:autoSpaceDN w:val="0"/>
        <w:adjustRightInd w:val="0"/>
        <w:ind w:left="480" w:hangingChars="200" w:hanging="480"/>
        <w:jc w:val="both"/>
        <w:rPr>
          <w:szCs w:val="24"/>
        </w:rPr>
      </w:pPr>
      <w:r w:rsidRPr="00F86183">
        <w:rPr>
          <w:szCs w:val="24"/>
        </w:rPr>
        <w:t>[36]</w:t>
      </w:r>
      <w:r w:rsidR="00F27D08">
        <w:rPr>
          <w:szCs w:val="24"/>
        </w:rPr>
        <w:t xml:space="preserve"> </w:t>
      </w:r>
      <w:r w:rsidRPr="00F86183">
        <w:rPr>
          <w:szCs w:val="24"/>
        </w:rPr>
        <w:t>Tversky A</w:t>
      </w:r>
      <w:r w:rsidR="00261A65">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982F10">
      <w:pPr>
        <w:autoSpaceDE w:val="0"/>
        <w:autoSpaceDN w:val="0"/>
        <w:adjustRightInd w:val="0"/>
        <w:ind w:left="480" w:hangingChars="200" w:hanging="48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261A65">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982F10">
      <w:pPr>
        <w:autoSpaceDE w:val="0"/>
        <w:autoSpaceDN w:val="0"/>
        <w:adjustRightInd w:val="0"/>
        <w:ind w:left="480" w:hangingChars="200" w:hanging="48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982F10">
      <w:pPr>
        <w:autoSpaceDE w:val="0"/>
        <w:autoSpaceDN w:val="0"/>
        <w:adjustRightInd w:val="0"/>
        <w:ind w:left="480" w:hangingChars="200" w:hanging="48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982F10">
      <w:pPr>
        <w:autoSpaceDE w:val="0"/>
        <w:autoSpaceDN w:val="0"/>
        <w:adjustRightInd w:val="0"/>
        <w:ind w:left="480" w:hangingChars="200" w:hanging="48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982F10">
      <w:pPr>
        <w:autoSpaceDE w:val="0"/>
        <w:autoSpaceDN w:val="0"/>
        <w:adjustRightInd w:val="0"/>
        <w:ind w:left="480" w:hangingChars="200" w:hanging="48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261A65">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982F10">
      <w:pPr>
        <w:autoSpaceDE w:val="0"/>
        <w:autoSpaceDN w:val="0"/>
        <w:adjustRightInd w:val="0"/>
        <w:ind w:left="480" w:hangingChars="200" w:hanging="48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CF3C8F">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982F10">
      <w:pPr>
        <w:autoSpaceDE w:val="0"/>
        <w:autoSpaceDN w:val="0"/>
        <w:adjustRightInd w:val="0"/>
        <w:ind w:left="480" w:hangingChars="200" w:hanging="48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982F10">
      <w:pPr>
        <w:autoSpaceDE w:val="0"/>
        <w:autoSpaceDN w:val="0"/>
        <w:adjustRightInd w:val="0"/>
        <w:ind w:left="480" w:hangingChars="200" w:hanging="48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CF3C8F">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CF3C8F">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982F10">
      <w:pPr>
        <w:autoSpaceDE w:val="0"/>
        <w:autoSpaceDN w:val="0"/>
        <w:adjustRightInd w:val="0"/>
        <w:ind w:left="480" w:hangingChars="200" w:hanging="48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982F10">
      <w:pPr>
        <w:autoSpaceDE w:val="0"/>
        <w:autoSpaceDN w:val="0"/>
        <w:adjustRightInd w:val="0"/>
        <w:ind w:left="480" w:hangingChars="200" w:hanging="48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982F10">
      <w:pPr>
        <w:autoSpaceDE w:val="0"/>
        <w:autoSpaceDN w:val="0"/>
        <w:adjustRightInd w:val="0"/>
        <w:ind w:left="480" w:hangingChars="200" w:hanging="48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982F10" w:rsidRDefault="00EA5C1E" w:rsidP="00982F10">
      <w:pPr>
        <w:autoSpaceDE w:val="0"/>
        <w:autoSpaceDN w:val="0"/>
        <w:adjustRightInd w:val="0"/>
        <w:ind w:left="480" w:hangingChars="200" w:hanging="48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7C4F9A">
        <w:rPr>
          <w:szCs w:val="24"/>
        </w:rPr>
        <w:t>.</w:t>
      </w:r>
      <w:r w:rsidRPr="00F86183">
        <w:rPr>
          <w:szCs w:val="24"/>
        </w:rPr>
        <w:t xml:space="preserve"> MASC </w:t>
      </w:r>
      <w:r w:rsidR="007C4F9A">
        <w:rPr>
          <w:szCs w:val="24"/>
        </w:rPr>
        <w:t xml:space="preserve">- </w:t>
      </w:r>
      <w:r w:rsidRPr="00F86183">
        <w:rPr>
          <w:szCs w:val="24"/>
        </w:rPr>
        <w:t>.NET</w:t>
      </w:r>
      <w:r w:rsidR="007C4F9A">
        <w:rPr>
          <w:szCs w:val="24"/>
        </w:rPr>
        <w:t>-</w:t>
      </w:r>
      <w:r w:rsidRPr="00F86183">
        <w:rPr>
          <w:szCs w:val="24"/>
        </w:rPr>
        <w:t>Based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p>
    <w:p w:rsidR="00982F10" w:rsidRDefault="00EA5C1E" w:rsidP="00982F10">
      <w:pPr>
        <w:autoSpaceDE w:val="0"/>
        <w:autoSpaceDN w:val="0"/>
        <w:adjustRightInd w:val="0"/>
        <w:ind w:left="480" w:hangingChars="200" w:hanging="480"/>
        <w:jc w:val="both"/>
        <w:rPr>
          <w:szCs w:val="24"/>
        </w:rPr>
      </w:pPr>
      <w:r w:rsidRPr="00F86183">
        <w:rPr>
          <w:szCs w:val="24"/>
        </w:rP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7C4F9A">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p>
    <w:p w:rsidR="00982F10" w:rsidRDefault="00EA5C1E" w:rsidP="00982F10">
      <w:pPr>
        <w:autoSpaceDE w:val="0"/>
        <w:autoSpaceDN w:val="0"/>
        <w:adjustRightInd w:val="0"/>
        <w:ind w:left="480" w:hangingChars="200" w:hanging="480"/>
        <w:jc w:val="both"/>
        <w:rPr>
          <w:szCs w:val="24"/>
        </w:rPr>
      </w:pPr>
      <w:r w:rsidRPr="00F86183">
        <w:rPr>
          <w:szCs w:val="24"/>
        </w:rP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p>
    <w:p w:rsidR="00982F10" w:rsidRDefault="00EA5C1E" w:rsidP="00982F10">
      <w:pPr>
        <w:autoSpaceDE w:val="0"/>
        <w:autoSpaceDN w:val="0"/>
        <w:adjustRightInd w:val="0"/>
        <w:ind w:left="480" w:hangingChars="200" w:hanging="480"/>
        <w:jc w:val="both"/>
        <w:rPr>
          <w:szCs w:val="24"/>
        </w:rPr>
      </w:pPr>
      <w:r w:rsidRPr="00F86183">
        <w:rPr>
          <w:szCs w:val="24"/>
        </w:rP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00982F10">
        <w:rPr>
          <w:rFonts w:hint="eastAsia"/>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982F10" w:rsidRDefault="00EA5C1E" w:rsidP="00982F10">
      <w:pPr>
        <w:autoSpaceDE w:val="0"/>
        <w:autoSpaceDN w:val="0"/>
        <w:adjustRightInd w:val="0"/>
        <w:ind w:left="480" w:hangingChars="200" w:hanging="48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982F10" w:rsidRDefault="00EA5C1E" w:rsidP="00982F10">
      <w:pPr>
        <w:autoSpaceDE w:val="0"/>
        <w:autoSpaceDN w:val="0"/>
        <w:adjustRightInd w:val="0"/>
        <w:ind w:left="480" w:hangingChars="200" w:hanging="480"/>
        <w:jc w:val="both"/>
        <w:rPr>
          <w:szCs w:val="24"/>
        </w:rPr>
      </w:pPr>
      <w:r w:rsidRPr="00F86183">
        <w:rPr>
          <w:szCs w:val="24"/>
        </w:rPr>
        <w:lastRenderedPageBreak/>
        <w:t>[56] Peng S</w:t>
      </w:r>
      <w:r w:rsidR="00316BC6">
        <w:rPr>
          <w:szCs w:val="24"/>
        </w:rPr>
        <w:t>,</w:t>
      </w:r>
      <w:r w:rsidRPr="00F86183">
        <w:rPr>
          <w:szCs w:val="24"/>
        </w:rPr>
        <w:t xml:space="preserve"> Wang H</w:t>
      </w:r>
      <w:r w:rsidR="00316BC6">
        <w:rPr>
          <w:szCs w:val="24"/>
        </w:rPr>
        <w:t>,</w:t>
      </w:r>
      <w:r w:rsidRPr="00F86183">
        <w:rPr>
          <w:szCs w:val="24"/>
        </w:rPr>
        <w:t xml:space="preserve"> Yu Q</w:t>
      </w:r>
      <w:r w:rsidR="007C4F9A">
        <w:rPr>
          <w:szCs w:val="24"/>
        </w:rPr>
        <w:t>.</w:t>
      </w:r>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Default="003F03E6" w:rsidP="00982F10">
      <w:pPr>
        <w:ind w:left="480" w:hangingChars="200" w:hanging="480"/>
        <w:rPr>
          <w:szCs w:val="24"/>
        </w:rPr>
      </w:pPr>
      <w:r w:rsidRPr="003F03E6">
        <w:rPr>
          <w:rFonts w:hint="eastAsia"/>
          <w:szCs w:val="24"/>
        </w:rPr>
        <w:t>[</w:t>
      </w:r>
      <w:r w:rsidRPr="003F03E6">
        <w:rPr>
          <w:szCs w:val="24"/>
        </w:rPr>
        <w:t xml:space="preserve">58] </w:t>
      </w:r>
      <w:r w:rsidRPr="003F03E6">
        <w:rPr>
          <w:szCs w:val="24"/>
        </w:rPr>
        <w:t>Schae</w:t>
      </w:r>
      <w:r w:rsidRPr="003F03E6">
        <w:rPr>
          <w:rFonts w:ascii="Cambria Math" w:hAnsi="Cambria Math" w:cs="Cambria Math"/>
          <w:szCs w:val="24"/>
        </w:rPr>
        <w:t>ﬀ</w:t>
      </w:r>
      <w:r w:rsidRPr="003F03E6">
        <w:rPr>
          <w:szCs w:val="24"/>
        </w:rPr>
        <w:t>er</w:t>
      </w:r>
      <w:r w:rsidRPr="003F03E6">
        <w:rPr>
          <w:szCs w:val="24"/>
        </w:rPr>
        <w:t xml:space="preserve"> </w:t>
      </w:r>
      <w:r w:rsidRPr="003F03E6">
        <w:rPr>
          <w:szCs w:val="24"/>
        </w:rPr>
        <w:t>S E. Graph clustering. Computer Science Review 1.1</w:t>
      </w:r>
      <w:r w:rsidRPr="003F03E6">
        <w:rPr>
          <w:szCs w:val="24"/>
        </w:rPr>
        <w:t>,</w:t>
      </w:r>
      <w:r w:rsidRPr="003F03E6">
        <w:rPr>
          <w:szCs w:val="24"/>
        </w:rPr>
        <w:t xml:space="preserve"> </w:t>
      </w:r>
      <w:r w:rsidRPr="003F03E6">
        <w:rPr>
          <w:szCs w:val="24"/>
        </w:rPr>
        <w:t>2007</w:t>
      </w:r>
      <w:r w:rsidRPr="003F03E6">
        <w:rPr>
          <w:szCs w:val="24"/>
        </w:rPr>
        <w:t>,</w:t>
      </w:r>
      <w:r w:rsidRPr="003F03E6">
        <w:rPr>
          <w:szCs w:val="24"/>
        </w:rPr>
        <w:t xml:space="preserve"> pp. 27-64.</w:t>
      </w:r>
    </w:p>
    <w:p w:rsidR="003F03E6" w:rsidRPr="003F03E6" w:rsidRDefault="003F03E6" w:rsidP="00982F10">
      <w:pPr>
        <w:ind w:left="480" w:hangingChars="200" w:hanging="480"/>
        <w:rPr>
          <w:szCs w:val="24"/>
        </w:rPr>
      </w:pPr>
      <w:r>
        <w:rPr>
          <w:rFonts w:hint="eastAsia"/>
          <w:szCs w:val="24"/>
        </w:rPr>
        <w:t>[</w:t>
      </w:r>
      <w:r>
        <w:rPr>
          <w:szCs w:val="24"/>
        </w:rPr>
        <w:t xml:space="preserve">59] </w:t>
      </w:r>
      <w:r w:rsidRPr="003F03E6">
        <w:rPr>
          <w:szCs w:val="24"/>
        </w:rPr>
        <w:t>Kruchten</w:t>
      </w:r>
      <w:r w:rsidRPr="003F03E6">
        <w:rPr>
          <w:szCs w:val="24"/>
        </w:rPr>
        <w:t xml:space="preserve"> </w:t>
      </w:r>
      <w:r w:rsidRPr="003F03E6">
        <w:rPr>
          <w:szCs w:val="24"/>
        </w:rPr>
        <w:t>P B. The 4+ 1 view model of architecture. IEEE</w:t>
      </w:r>
      <w:r w:rsidRPr="003F03E6">
        <w:rPr>
          <w:szCs w:val="24"/>
        </w:rPr>
        <w:t xml:space="preserve"> Software,</w:t>
      </w:r>
      <w:r>
        <w:rPr>
          <w:szCs w:val="24"/>
        </w:rPr>
        <w:t xml:space="preserve"> </w:t>
      </w:r>
      <w:r w:rsidRPr="003F03E6">
        <w:rPr>
          <w:szCs w:val="24"/>
        </w:rPr>
        <w:t>1995,</w:t>
      </w:r>
      <w:r>
        <w:rPr>
          <w:szCs w:val="24"/>
        </w:rPr>
        <w:t xml:space="preserve"> </w:t>
      </w:r>
      <w:r w:rsidRPr="003F03E6">
        <w:rPr>
          <w:szCs w:val="24"/>
        </w:rPr>
        <w:t>pp.</w:t>
      </w:r>
      <w:r>
        <w:rPr>
          <w:szCs w:val="24"/>
        </w:rPr>
        <w:t xml:space="preserve"> </w:t>
      </w:r>
      <w:r w:rsidRPr="003F03E6">
        <w:rPr>
          <w:szCs w:val="24"/>
        </w:rPr>
        <w:t>42–50</w:t>
      </w:r>
      <w:r w:rsidRPr="003F03E6">
        <w:rPr>
          <w:szCs w:val="24"/>
        </w:rPr>
        <w:t>.</w:t>
      </w:r>
    </w:p>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2"/>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742" w:rsidRDefault="00BF1742">
      <w:pPr>
        <w:spacing w:line="240" w:lineRule="auto"/>
      </w:pPr>
      <w:r>
        <w:separator/>
      </w:r>
    </w:p>
  </w:endnote>
  <w:endnote w:type="continuationSeparator" w:id="0">
    <w:p w:rsidR="00BF1742" w:rsidRDefault="00BF1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0631ED" w:rsidRDefault="000631ED">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D83080">
          <w:rPr>
            <w:noProof/>
            <w:sz w:val="21"/>
            <w:szCs w:val="21"/>
            <w:lang w:val="zh-CN"/>
          </w:rPr>
          <w:t>14</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0631ED" w:rsidRDefault="000631ED">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D83080">
          <w:rPr>
            <w:noProof/>
            <w:sz w:val="21"/>
            <w:szCs w:val="21"/>
            <w:lang w:val="zh-CN"/>
          </w:rPr>
          <w:t>15</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742" w:rsidRDefault="00BF1742">
      <w:pPr>
        <w:spacing w:line="240" w:lineRule="auto"/>
      </w:pPr>
      <w:r>
        <w:separator/>
      </w:r>
    </w:p>
  </w:footnote>
  <w:footnote w:type="continuationSeparator" w:id="0">
    <w:p w:rsidR="00BF1742" w:rsidRDefault="00BF1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746ADE">
      <w:rPr>
        <w:rFonts w:hint="eastAsia"/>
        <w:noProof/>
      </w:rPr>
      <w:t>第一章</w:t>
    </w:r>
    <w:r w:rsidR="00746ADE">
      <w:rPr>
        <w:rFonts w:hint="eastAsia"/>
        <w:noProof/>
      </w:rPr>
      <w:t xml:space="preserve"> </w:t>
    </w:r>
    <w:r w:rsidR="00746ADE">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46ADE">
      <w:rPr>
        <w:rFonts w:hint="eastAsia"/>
        <w:noProof/>
      </w:rPr>
      <w:t>第二章</w:t>
    </w:r>
    <w:r w:rsidR="00746ADE">
      <w:rPr>
        <w:rFonts w:hint="eastAsia"/>
        <w:noProof/>
      </w:rPr>
      <w:t xml:space="preserve"> </w:t>
    </w:r>
    <w:r w:rsidR="00746ADE">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46ADE">
      <w:rPr>
        <w:rFonts w:hint="eastAsia"/>
        <w:noProof/>
      </w:rPr>
      <w:t>第四章</w:t>
    </w:r>
    <w:r w:rsidR="00746ADE">
      <w:rPr>
        <w:rFonts w:hint="eastAsia"/>
        <w:noProof/>
      </w:rPr>
      <w:t xml:space="preserve"> </w:t>
    </w:r>
    <w:r w:rsidR="00746ADE">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E26CD1">
      <w:rPr>
        <w:rFonts w:hint="eastAsia"/>
        <w:noProof/>
      </w:rPr>
      <w:t>第六章</w:t>
    </w:r>
    <w:r w:rsidR="00E26CD1">
      <w:rPr>
        <w:rFonts w:hint="eastAsia"/>
        <w:noProof/>
      </w:rPr>
      <w:t xml:space="preserve"> </w:t>
    </w:r>
    <w:r w:rsidR="00E26CD1">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E26CD1">
      <w:rPr>
        <w:rFonts w:hint="eastAsia"/>
        <w:noProof/>
      </w:rPr>
      <w:t>致谢</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511C6F55"/>
    <w:multiLevelType w:val="hybridMultilevel"/>
    <w:tmpl w:val="BC7EE6CC"/>
    <w:lvl w:ilvl="0" w:tplc="7DEAE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03E"/>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79D"/>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CAD9FDE"/>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f9">
    <w:name w:val="annotation text"/>
    <w:basedOn w:val="a"/>
    <w:link w:val="afa"/>
    <w:uiPriority w:val="99"/>
    <w:semiHidden/>
    <w:unhideWhenUsed/>
    <w:rsid w:val="00026974"/>
  </w:style>
  <w:style w:type="character" w:customStyle="1" w:styleId="afa">
    <w:name w:val="批注文字 字符"/>
    <w:basedOn w:val="a0"/>
    <w:link w:val="af9"/>
    <w:uiPriority w:val="99"/>
    <w:semiHidden/>
    <w:rsid w:val="00026974"/>
    <w:rPr>
      <w:rFonts w:eastAsiaTheme="minorEastAsia"/>
      <w:kern w:val="44"/>
      <w:sz w:val="24"/>
      <w:szCs w:val="32"/>
    </w:rPr>
  </w:style>
  <w:style w:type="paragraph" w:styleId="afb">
    <w:name w:val="annotation subject"/>
    <w:basedOn w:val="af9"/>
    <w:next w:val="af9"/>
    <w:link w:val="afc"/>
    <w:uiPriority w:val="99"/>
    <w:semiHidden/>
    <w:unhideWhenUsed/>
    <w:rsid w:val="00026974"/>
    <w:rPr>
      <w:b/>
      <w:bCs/>
    </w:rPr>
  </w:style>
  <w:style w:type="character" w:customStyle="1" w:styleId="afc">
    <w:name w:val="批注主题 字符"/>
    <w:basedOn w:val="afa"/>
    <w:link w:val="afb"/>
    <w:uiPriority w:val="99"/>
    <w:semiHidden/>
    <w:rsid w:val="00026974"/>
    <w:rPr>
      <w:rFonts w:eastAsiaTheme="minorEastAsia"/>
      <w:b/>
      <w:bCs/>
      <w:kern w:val="44"/>
      <w:sz w:val="24"/>
      <w:szCs w:val="32"/>
    </w:rPr>
  </w:style>
  <w:style w:type="character" w:styleId="afd">
    <w:name w:val="Unresolved Mention"/>
    <w:basedOn w:val="a0"/>
    <w:uiPriority w:val="99"/>
    <w:semiHidden/>
    <w:unhideWhenUsed/>
    <w:rsid w:val="00E26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8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s://ieeexplore.ieee.org/xpl/mostRecentIssue.jsp?punumber=4631965"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document/6664726/"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7924915/" TargetMode="External"/><Relationship Id="rId40" Type="http://schemas.openxmlformats.org/officeDocument/2006/relationships/hyperlink" Target="http://www.jdon.com/jdonframework/"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xpl/mostRecentIssue.jsp?punumber=7763"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martinfowler.com/articles/micro-services.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30981-8AF3-4D21-895A-1EFB911D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7469</TotalTime>
  <Pages>56</Pages>
  <Words>8241</Words>
  <Characters>46980</Characters>
  <Application>Microsoft Office Word</Application>
  <DocSecurity>0</DocSecurity>
  <Lines>391</Lines>
  <Paragraphs>110</Paragraphs>
  <ScaleCrop>false</ScaleCrop>
  <Company/>
  <LinksUpToDate>false</LinksUpToDate>
  <CharactersWithSpaces>55111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208</cp:revision>
  <cp:lastPrinted>2017-12-11T21:21:00Z</cp:lastPrinted>
  <dcterms:created xsi:type="dcterms:W3CDTF">2017-12-11T20:36:00Z</dcterms:created>
  <dcterms:modified xsi:type="dcterms:W3CDTF">2019-02-20T14:55:00Z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