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rPr>
          <w:rFonts w:hint="eastAsia"/>
        </w:rPr>
      </w:pPr>
      <w:r w:rsidRPr="00A47F50">
        <w:rPr>
          <w:rFonts w:hint="eastAsia"/>
        </w:rPr>
        <w:lastRenderedPageBreak/>
        <w:t>独创性（或创新性）声明</w:t>
      </w:r>
    </w:p>
    <w:p w:rsidR="00727596" w:rsidRPr="00A47F50" w:rsidRDefault="00727596" w:rsidP="00727596">
      <w:pPr>
        <w:pStyle w:val="af6"/>
        <w:ind w:firstLineChars="200" w:firstLine="480"/>
        <w:rPr>
          <w:rFonts w:hint="eastAsia"/>
        </w:rPr>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rPr>
          <w:rFonts w:hint="eastAsia"/>
        </w:rPr>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rPr>
          <w:rFonts w:hint="eastAsia"/>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rFonts w:hint="eastAsia"/>
        </w:rPr>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rFonts w:hint="eastAsia"/>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微服务</w:t>
      </w:r>
      <w:proofErr w:type="gramEnd"/>
      <w:r w:rsidR="000B38BE" w:rsidRPr="00CF0D66">
        <w:rPr>
          <w:rFonts w:eastAsia="宋体"/>
          <w:kern w:val="2"/>
          <w:sz w:val="28"/>
          <w:szCs w:val="28"/>
        </w:rPr>
        <w:t>划分方法中要么只考虑</w:t>
      </w:r>
      <w:proofErr w:type="gramStart"/>
      <w:r w:rsidR="008E2126" w:rsidRPr="00CF0D66">
        <w:rPr>
          <w:rFonts w:eastAsia="宋体"/>
          <w:kern w:val="2"/>
          <w:sz w:val="28"/>
          <w:szCs w:val="28"/>
        </w:rPr>
        <w:t>微服务</w:t>
      </w:r>
      <w:proofErr w:type="gramEnd"/>
      <w:r w:rsidR="008E2126" w:rsidRPr="00CF0D66">
        <w:rPr>
          <w:rFonts w:eastAsia="宋体"/>
          <w:kern w:val="2"/>
          <w:sz w:val="28"/>
          <w:szCs w:val="28"/>
        </w:rPr>
        <w:t>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微服务</w:t>
      </w:r>
      <w:proofErr w:type="gramEnd"/>
      <w:r w:rsidR="00FD0589" w:rsidRPr="00CF0D66">
        <w:rPr>
          <w:rFonts w:eastAsia="宋体"/>
          <w:kern w:val="2"/>
          <w:sz w:val="28"/>
          <w:szCs w:val="28"/>
        </w:rPr>
        <w:t>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proofErr w:type="gramStart"/>
      <w:r w:rsidR="00ED1319" w:rsidRPr="00CF0D66">
        <w:rPr>
          <w:rFonts w:eastAsia="宋体"/>
          <w:kern w:val="2"/>
          <w:sz w:val="28"/>
          <w:szCs w:val="28"/>
        </w:rPr>
        <w:t>带权图</w:t>
      </w:r>
      <w:proofErr w:type="gramEnd"/>
      <w:r w:rsidR="00ED1319" w:rsidRPr="00CF0D66">
        <w:rPr>
          <w:rFonts w:eastAsia="宋体"/>
          <w:kern w:val="2"/>
          <w:sz w:val="28"/>
          <w:szCs w:val="28"/>
        </w:rPr>
        <w:t>使用最短路径算法得出最优服务路径；在自适应服务路径更新阶段，通过使用服务路径搜索空间缩减原则重新构建单源点有向</w:t>
      </w:r>
      <w:proofErr w:type="gramStart"/>
      <w:r w:rsidR="00ED1319" w:rsidRPr="00CF0D66">
        <w:rPr>
          <w:rFonts w:eastAsia="宋体"/>
          <w:kern w:val="2"/>
          <w:sz w:val="28"/>
          <w:szCs w:val="28"/>
        </w:rPr>
        <w:t>带权图</w:t>
      </w:r>
      <w:proofErr w:type="gramEnd"/>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划分算法能够提供平台中服务的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A125D7">
        <w:rPr>
          <w:sz w:val="28"/>
          <w:szCs w:val="28"/>
        </w:rPr>
        <w:t>，</w:t>
      </w:r>
      <w:r w:rsidRPr="00F46E6A">
        <w:rPr>
          <w:sz w:val="28"/>
          <w:szCs w:val="28"/>
        </w:rPr>
        <w:t xml:space="preserve"> the problem of the traditional monolithic architecture has become more and more obvious</w:t>
      </w:r>
      <w:r w:rsidR="00A125D7">
        <w:rPr>
          <w:sz w:val="28"/>
          <w:szCs w:val="28"/>
        </w:rPr>
        <w:t>，</w:t>
      </w:r>
      <w:r w:rsidRPr="00F46E6A">
        <w:rPr>
          <w:sz w:val="28"/>
          <w:szCs w:val="28"/>
        </w:rPr>
        <w:t xml:space="preserve"> and the micro-service architecture has become a trend. In the process of transforming monolithic architecture into the micro-service architecture</w:t>
      </w:r>
      <w:r w:rsidR="00A125D7">
        <w:rPr>
          <w:sz w:val="28"/>
          <w:szCs w:val="28"/>
        </w:rPr>
        <w:t>，</w:t>
      </w:r>
      <w:r w:rsidRPr="00F46E6A">
        <w:rPr>
          <w:sz w:val="28"/>
          <w:szCs w:val="28"/>
        </w:rPr>
        <w:t xml:space="preserve"> the current popular extraction method of micro-service from monolithic software architecture either considers the size of micro-service</w:t>
      </w:r>
      <w:r w:rsidR="00A125D7">
        <w:rPr>
          <w:sz w:val="28"/>
          <w:szCs w:val="28"/>
        </w:rPr>
        <w:t>，</w:t>
      </w:r>
      <w:r w:rsidRPr="00F46E6A">
        <w:rPr>
          <w:sz w:val="28"/>
          <w:szCs w:val="28"/>
        </w:rPr>
        <w:t xml:space="preserve"> or without considering the functional connection between the applications in the original architecture. Using trandional approach for extracting micro-service can not effectively improve the reusability of service and can not reduce the size of code. Therefore</w:t>
      </w:r>
      <w:r w:rsidR="00A125D7">
        <w:rPr>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A125D7">
        <w:rPr>
          <w:sz w:val="28"/>
          <w:szCs w:val="28"/>
        </w:rPr>
        <w:t>，</w:t>
      </w:r>
      <w:r w:rsidRPr="00F46E6A">
        <w:rPr>
          <w:sz w:val="28"/>
          <w:szCs w:val="28"/>
        </w:rPr>
        <w:t xml:space="preserve"> improve the reusability of services</w:t>
      </w:r>
      <w:r w:rsidR="00A125D7">
        <w:rPr>
          <w:sz w:val="28"/>
          <w:szCs w:val="28"/>
        </w:rPr>
        <w:t>，</w:t>
      </w:r>
      <w:r w:rsidRPr="00F46E6A">
        <w:rPr>
          <w:sz w:val="28"/>
          <w:szCs w:val="28"/>
        </w:rPr>
        <w:t xml:space="preserve"> </w:t>
      </w:r>
      <w:r w:rsidRPr="00F46E6A">
        <w:rPr>
          <w:kern w:val="2"/>
          <w:sz w:val="28"/>
          <w:szCs w:val="28"/>
        </w:rPr>
        <w:t>and reduce code redundancy. Firstly</w:t>
      </w:r>
      <w:r w:rsidR="00A125D7">
        <w:rPr>
          <w:kern w:val="2"/>
          <w:sz w:val="28"/>
          <w:szCs w:val="28"/>
        </w:rPr>
        <w:t>，</w:t>
      </w:r>
      <w:r w:rsidRPr="00F46E6A">
        <w:rPr>
          <w:kern w:val="2"/>
          <w:sz w:val="28"/>
          <w:szCs w:val="28"/>
        </w:rPr>
        <w:t xml:space="preserve"> accroding to the analysis of the current mainstream micr-service design algorithm</w:t>
      </w:r>
      <w:r w:rsidR="00A125D7">
        <w:rPr>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A125D7">
        <w:rPr>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A125D7">
        <w:rPr>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A125D7">
        <w:rPr>
          <w:sz w:val="28"/>
          <w:szCs w:val="28"/>
        </w:rPr>
        <w:t>，</w:t>
      </w:r>
      <w:r w:rsidRPr="00F46E6A">
        <w:rPr>
          <w:sz w:val="28"/>
          <w:szCs w:val="28"/>
        </w:rPr>
        <w:t xml:space="preserve"> and cannot guarantee high performance for applications. Firstly</w:t>
      </w:r>
      <w:r w:rsidR="00A125D7">
        <w:rPr>
          <w:sz w:val="28"/>
          <w:szCs w:val="28"/>
        </w:rPr>
        <w:t>，</w:t>
      </w:r>
      <w:r w:rsidRPr="00F46E6A">
        <w:rPr>
          <w:sz w:val="28"/>
          <w:szCs w:val="28"/>
        </w:rPr>
        <w:t xml:space="preserve"> this thesis proposes a fine-grained performance prediction model that takes into account the online processing capabilities of microservice instances</w:t>
      </w:r>
      <w:r w:rsidR="00A125D7">
        <w:rPr>
          <w:sz w:val="28"/>
          <w:szCs w:val="28"/>
        </w:rPr>
        <w:t>，</w:t>
      </w:r>
      <w:r w:rsidRPr="00F46E6A">
        <w:rPr>
          <w:sz w:val="28"/>
          <w:szCs w:val="28"/>
        </w:rPr>
        <w:t xml:space="preserve"> the characteristics of tasks</w:t>
      </w:r>
      <w:r w:rsidR="00A125D7">
        <w:rPr>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A125D7">
        <w:rPr>
          <w:sz w:val="28"/>
          <w:szCs w:val="28"/>
        </w:rPr>
        <w:t>，</w:t>
      </w:r>
      <w:r w:rsidRPr="00F46E6A">
        <w:rPr>
          <w:sz w:val="28"/>
          <w:szCs w:val="28"/>
        </w:rPr>
        <w:t xml:space="preserve"> based on the performance prediction model</w:t>
      </w:r>
      <w:r w:rsidR="00A125D7">
        <w:rPr>
          <w:sz w:val="28"/>
          <w:szCs w:val="28"/>
        </w:rPr>
        <w:t>，</w:t>
      </w:r>
      <w:r w:rsidRPr="00F46E6A">
        <w:rPr>
          <w:sz w:val="28"/>
          <w:szCs w:val="28"/>
        </w:rPr>
        <w:t xml:space="preserve"> a performance-aware service path selection strategy (PSPAS) is proposed</w:t>
      </w:r>
      <w:r w:rsidR="00A125D7">
        <w:rPr>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A125D7">
        <w:rPr>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A125D7">
        <w:rPr>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780A65">
              <w:rPr>
                <w:noProof/>
                <w:webHidden/>
              </w:rPr>
              <w:t>1</w:t>
            </w:r>
            <w:r w:rsidR="00780A65">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Pr="00367A7C">
              <w:rPr>
                <w:rStyle w:val="af"/>
                <w:rFonts w:ascii="黑体" w:hAnsi="黑体"/>
                <w:noProof/>
              </w:rPr>
              <w:t xml:space="preserve">1.1 </w:t>
            </w:r>
            <w:r w:rsidRPr="00367A7C">
              <w:rPr>
                <w:rStyle w:val="af"/>
                <w:rFonts w:ascii="黑体" w:hAnsi="黑体"/>
                <w:noProof/>
              </w:rPr>
              <w:t>研究背景和意义</w:t>
            </w:r>
            <w:r>
              <w:rPr>
                <w:noProof/>
                <w:webHidden/>
              </w:rPr>
              <w:tab/>
            </w:r>
            <w:r>
              <w:rPr>
                <w:noProof/>
                <w:webHidden/>
              </w:rPr>
              <w:fldChar w:fldCharType="begin"/>
            </w:r>
            <w:r>
              <w:rPr>
                <w:noProof/>
                <w:webHidden/>
              </w:rPr>
              <w:instrText xml:space="preserve"> PAGEREF _Toc1420900 \h </w:instrText>
            </w:r>
            <w:r>
              <w:rPr>
                <w:noProof/>
                <w:webHidden/>
              </w:rPr>
            </w:r>
            <w:r>
              <w:rPr>
                <w:noProof/>
                <w:webHidden/>
              </w:rPr>
              <w:fldChar w:fldCharType="separate"/>
            </w:r>
            <w:r>
              <w:rPr>
                <w:noProof/>
                <w:webHidden/>
              </w:rPr>
              <w:t>1</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Pr="00367A7C">
              <w:rPr>
                <w:rStyle w:val="af"/>
                <w:rFonts w:ascii="黑体" w:hAnsi="黑体"/>
                <w:noProof/>
              </w:rPr>
              <w:t xml:space="preserve">1.2 </w:t>
            </w:r>
            <w:r w:rsidRPr="00367A7C">
              <w:rPr>
                <w:rStyle w:val="af"/>
                <w:rFonts w:ascii="黑体" w:hAnsi="黑体"/>
                <w:noProof/>
              </w:rPr>
              <w:t>国内外研究现状</w:t>
            </w:r>
            <w:r>
              <w:rPr>
                <w:noProof/>
                <w:webHidden/>
              </w:rPr>
              <w:tab/>
            </w:r>
            <w:r>
              <w:rPr>
                <w:noProof/>
                <w:webHidden/>
              </w:rPr>
              <w:fldChar w:fldCharType="begin"/>
            </w:r>
            <w:r>
              <w:rPr>
                <w:noProof/>
                <w:webHidden/>
              </w:rPr>
              <w:instrText xml:space="preserve"> PAGEREF _Toc1420901 \h </w:instrText>
            </w:r>
            <w:r>
              <w:rPr>
                <w:noProof/>
                <w:webHidden/>
              </w:rPr>
            </w:r>
            <w:r>
              <w:rPr>
                <w:noProof/>
                <w:webHidden/>
              </w:rPr>
              <w:fldChar w:fldCharType="separate"/>
            </w:r>
            <w:r>
              <w:rPr>
                <w:noProof/>
                <w:webHidden/>
              </w:rPr>
              <w:t>2</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Pr="00367A7C">
              <w:rPr>
                <w:rStyle w:val="af"/>
                <w:rFonts w:ascii="黑体" w:hAnsi="黑体"/>
                <w:noProof/>
              </w:rPr>
              <w:t xml:space="preserve">1.3 </w:t>
            </w:r>
            <w:r w:rsidRPr="00367A7C">
              <w:rPr>
                <w:rStyle w:val="af"/>
                <w:rFonts w:ascii="黑体" w:hAnsi="黑体"/>
                <w:noProof/>
              </w:rPr>
              <w:t>论文的主要研究内容</w:t>
            </w:r>
            <w:r>
              <w:rPr>
                <w:noProof/>
                <w:webHidden/>
              </w:rPr>
              <w:tab/>
            </w:r>
            <w:r>
              <w:rPr>
                <w:noProof/>
                <w:webHidden/>
              </w:rPr>
              <w:fldChar w:fldCharType="begin"/>
            </w:r>
            <w:r>
              <w:rPr>
                <w:noProof/>
                <w:webHidden/>
              </w:rPr>
              <w:instrText xml:space="preserve"> PAGEREF _Toc1420902 \h </w:instrText>
            </w:r>
            <w:r>
              <w:rPr>
                <w:noProof/>
                <w:webHidden/>
              </w:rPr>
            </w:r>
            <w:r>
              <w:rPr>
                <w:noProof/>
                <w:webHidden/>
              </w:rPr>
              <w:fldChar w:fldCharType="separate"/>
            </w:r>
            <w:r>
              <w:rPr>
                <w:noProof/>
                <w:webHidden/>
              </w:rPr>
              <w:t>4</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Pr="00367A7C">
              <w:rPr>
                <w:rStyle w:val="af"/>
                <w:rFonts w:ascii="黑体" w:hAnsi="黑体"/>
                <w:noProof/>
              </w:rPr>
              <w:t xml:space="preserve">1.4 </w:t>
            </w:r>
            <w:r w:rsidRPr="00367A7C">
              <w:rPr>
                <w:rStyle w:val="af"/>
                <w:rFonts w:ascii="黑体" w:hAnsi="黑体"/>
                <w:noProof/>
              </w:rPr>
              <w:t>论文组织结构</w:t>
            </w:r>
            <w:r>
              <w:rPr>
                <w:noProof/>
                <w:webHidden/>
              </w:rPr>
              <w:tab/>
            </w:r>
            <w:r>
              <w:rPr>
                <w:noProof/>
                <w:webHidden/>
              </w:rPr>
              <w:fldChar w:fldCharType="begin"/>
            </w:r>
            <w:r>
              <w:rPr>
                <w:noProof/>
                <w:webHidden/>
              </w:rPr>
              <w:instrText xml:space="preserve"> PAGEREF _Toc1420903 \h </w:instrText>
            </w:r>
            <w:r>
              <w:rPr>
                <w:noProof/>
                <w:webHidden/>
              </w:rPr>
            </w:r>
            <w:r>
              <w:rPr>
                <w:noProof/>
                <w:webHidden/>
              </w:rPr>
              <w:fldChar w:fldCharType="separate"/>
            </w:r>
            <w:r>
              <w:rPr>
                <w:noProof/>
                <w:webHidden/>
              </w:rPr>
              <w:t>6</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04" w:history="1">
            <w:r w:rsidRPr="00367A7C">
              <w:rPr>
                <w:rStyle w:val="af"/>
                <w:noProof/>
              </w:rPr>
              <w:t>第二章</w:t>
            </w:r>
            <w:r w:rsidRPr="00367A7C">
              <w:rPr>
                <w:rStyle w:val="af"/>
                <w:noProof/>
              </w:rPr>
              <w:t xml:space="preserve"> </w:t>
            </w:r>
            <w:r w:rsidRPr="00367A7C">
              <w:rPr>
                <w:rStyle w:val="af"/>
                <w:noProof/>
              </w:rPr>
              <w:t>相关技术介绍</w:t>
            </w:r>
            <w:r>
              <w:rPr>
                <w:noProof/>
                <w:webHidden/>
              </w:rPr>
              <w:tab/>
            </w:r>
            <w:r>
              <w:rPr>
                <w:noProof/>
                <w:webHidden/>
              </w:rPr>
              <w:fldChar w:fldCharType="begin"/>
            </w:r>
            <w:r>
              <w:rPr>
                <w:noProof/>
                <w:webHidden/>
              </w:rPr>
              <w:instrText xml:space="preserve"> PAGEREF _Toc1420904 \h </w:instrText>
            </w:r>
            <w:r>
              <w:rPr>
                <w:noProof/>
                <w:webHidden/>
              </w:rPr>
            </w:r>
            <w:r>
              <w:rPr>
                <w:noProof/>
                <w:webHidden/>
              </w:rPr>
              <w:fldChar w:fldCharType="separate"/>
            </w:r>
            <w:r>
              <w:rPr>
                <w:noProof/>
                <w:webHidden/>
              </w:rPr>
              <w:t>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Pr="00367A7C">
              <w:rPr>
                <w:rStyle w:val="af"/>
                <w:rFonts w:ascii="黑体" w:hAnsi="黑体"/>
                <w:noProof/>
              </w:rPr>
              <w:t xml:space="preserve">2.1 </w:t>
            </w:r>
            <w:r w:rsidRPr="00367A7C">
              <w:rPr>
                <w:rStyle w:val="af"/>
                <w:rFonts w:ascii="黑体" w:hAnsi="黑体"/>
                <w:noProof/>
              </w:rPr>
              <w:t>微服务相关技术</w:t>
            </w:r>
            <w:r>
              <w:rPr>
                <w:noProof/>
                <w:webHidden/>
              </w:rPr>
              <w:tab/>
            </w:r>
            <w:r>
              <w:rPr>
                <w:noProof/>
                <w:webHidden/>
              </w:rPr>
              <w:fldChar w:fldCharType="begin"/>
            </w:r>
            <w:r>
              <w:rPr>
                <w:noProof/>
                <w:webHidden/>
              </w:rPr>
              <w:instrText xml:space="preserve"> PAGEREF _Toc1420905 \h </w:instrText>
            </w:r>
            <w:r>
              <w:rPr>
                <w:noProof/>
                <w:webHidden/>
              </w:rPr>
            </w:r>
            <w:r>
              <w:rPr>
                <w:noProof/>
                <w:webHidden/>
              </w:rPr>
              <w:fldChar w:fldCharType="separate"/>
            </w:r>
            <w:r>
              <w:rPr>
                <w:noProof/>
                <w:webHidden/>
              </w:rPr>
              <w:t>7</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Pr="00367A7C">
              <w:rPr>
                <w:rStyle w:val="af"/>
                <w:rFonts w:ascii="黑体" w:hAnsi="黑体"/>
                <w:noProof/>
              </w:rPr>
              <w:t xml:space="preserve">2.1.1 </w:t>
            </w:r>
            <w:r w:rsidRPr="00367A7C">
              <w:rPr>
                <w:rStyle w:val="af"/>
                <w:rFonts w:ascii="黑体" w:hAnsi="黑体"/>
                <w:noProof/>
              </w:rPr>
              <w:t>微服务及其框架简介</w:t>
            </w:r>
            <w:r>
              <w:rPr>
                <w:noProof/>
                <w:webHidden/>
              </w:rPr>
              <w:tab/>
            </w:r>
            <w:r>
              <w:rPr>
                <w:noProof/>
                <w:webHidden/>
              </w:rPr>
              <w:fldChar w:fldCharType="begin"/>
            </w:r>
            <w:r>
              <w:rPr>
                <w:noProof/>
                <w:webHidden/>
              </w:rPr>
              <w:instrText xml:space="preserve"> PAGEREF _Toc1420906 \h </w:instrText>
            </w:r>
            <w:r>
              <w:rPr>
                <w:noProof/>
                <w:webHidden/>
              </w:rPr>
            </w:r>
            <w:r>
              <w:rPr>
                <w:noProof/>
                <w:webHidden/>
              </w:rPr>
              <w:fldChar w:fldCharType="separate"/>
            </w:r>
            <w:r>
              <w:rPr>
                <w:noProof/>
                <w:webHidden/>
              </w:rPr>
              <w:t>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Pr="00367A7C">
              <w:rPr>
                <w:rStyle w:val="af"/>
                <w:rFonts w:ascii="黑体" w:hAnsi="黑体"/>
                <w:noProof/>
              </w:rPr>
              <w:t xml:space="preserve">2.2 </w:t>
            </w:r>
            <w:r w:rsidRPr="00367A7C">
              <w:rPr>
                <w:rStyle w:val="af"/>
                <w:rFonts w:ascii="黑体" w:hAnsi="黑体"/>
                <w:noProof/>
              </w:rPr>
              <w:t>服务划分相关技术介绍</w:t>
            </w:r>
            <w:r>
              <w:rPr>
                <w:noProof/>
                <w:webHidden/>
              </w:rPr>
              <w:tab/>
            </w:r>
            <w:r>
              <w:rPr>
                <w:noProof/>
                <w:webHidden/>
              </w:rPr>
              <w:fldChar w:fldCharType="begin"/>
            </w:r>
            <w:r>
              <w:rPr>
                <w:noProof/>
                <w:webHidden/>
              </w:rPr>
              <w:instrText xml:space="preserve"> PAGEREF _Toc1420907 \h </w:instrText>
            </w:r>
            <w:r>
              <w:rPr>
                <w:noProof/>
                <w:webHidden/>
              </w:rPr>
            </w:r>
            <w:r>
              <w:rPr>
                <w:noProof/>
                <w:webHidden/>
              </w:rPr>
              <w:fldChar w:fldCharType="separate"/>
            </w:r>
            <w:r>
              <w:rPr>
                <w:noProof/>
                <w:webHidden/>
              </w:rPr>
              <w:t>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Pr="00367A7C">
              <w:rPr>
                <w:rStyle w:val="af"/>
                <w:rFonts w:ascii="黑体" w:hAnsi="黑体"/>
                <w:noProof/>
              </w:rPr>
              <w:t xml:space="preserve">2.2.1 </w:t>
            </w:r>
            <w:r w:rsidRPr="00367A7C">
              <w:rPr>
                <w:rStyle w:val="af"/>
                <w:rFonts w:ascii="黑体" w:hAnsi="黑体"/>
                <w:noProof/>
              </w:rPr>
              <w:t>软件工程相关技术</w:t>
            </w:r>
            <w:r>
              <w:rPr>
                <w:noProof/>
                <w:webHidden/>
              </w:rPr>
              <w:tab/>
            </w:r>
            <w:r>
              <w:rPr>
                <w:noProof/>
                <w:webHidden/>
              </w:rPr>
              <w:fldChar w:fldCharType="begin"/>
            </w:r>
            <w:r>
              <w:rPr>
                <w:noProof/>
                <w:webHidden/>
              </w:rPr>
              <w:instrText xml:space="preserve"> PAGEREF _Toc1420908 \h </w:instrText>
            </w:r>
            <w:r>
              <w:rPr>
                <w:noProof/>
                <w:webHidden/>
              </w:rPr>
            </w:r>
            <w:r>
              <w:rPr>
                <w:noProof/>
                <w:webHidden/>
              </w:rPr>
              <w:fldChar w:fldCharType="separate"/>
            </w:r>
            <w:r>
              <w:rPr>
                <w:noProof/>
                <w:webHidden/>
              </w:rPr>
              <w:t>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Pr="00367A7C">
              <w:rPr>
                <w:rStyle w:val="af"/>
                <w:rFonts w:ascii="黑体" w:hAnsi="黑体"/>
                <w:noProof/>
              </w:rPr>
              <w:t xml:space="preserve">2.2.2 </w:t>
            </w:r>
            <w:r w:rsidRPr="00367A7C">
              <w:rPr>
                <w:rStyle w:val="af"/>
                <w:rFonts w:ascii="黑体" w:hAnsi="黑体"/>
                <w:noProof/>
              </w:rPr>
              <w:t>语义相似度相关技术</w:t>
            </w:r>
            <w:r>
              <w:rPr>
                <w:noProof/>
                <w:webHidden/>
              </w:rPr>
              <w:tab/>
            </w:r>
            <w:r>
              <w:rPr>
                <w:noProof/>
                <w:webHidden/>
              </w:rPr>
              <w:fldChar w:fldCharType="begin"/>
            </w:r>
            <w:r>
              <w:rPr>
                <w:noProof/>
                <w:webHidden/>
              </w:rPr>
              <w:instrText xml:space="preserve"> PAGEREF _Toc1420909 \h </w:instrText>
            </w:r>
            <w:r>
              <w:rPr>
                <w:noProof/>
                <w:webHidden/>
              </w:rPr>
            </w:r>
            <w:r>
              <w:rPr>
                <w:noProof/>
                <w:webHidden/>
              </w:rPr>
              <w:fldChar w:fldCharType="separate"/>
            </w:r>
            <w:r>
              <w:rPr>
                <w:noProof/>
                <w:webHidden/>
              </w:rPr>
              <w:t>9</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Pr="00367A7C">
              <w:rPr>
                <w:rStyle w:val="af"/>
                <w:rFonts w:ascii="黑体" w:hAnsi="黑体"/>
                <w:noProof/>
              </w:rPr>
              <w:t xml:space="preserve">2.3 </w:t>
            </w:r>
            <w:r w:rsidRPr="00367A7C">
              <w:rPr>
                <w:rStyle w:val="af"/>
                <w:rFonts w:ascii="黑体" w:hAnsi="黑体"/>
                <w:noProof/>
              </w:rPr>
              <w:t>服务路径选择相关技术介绍</w:t>
            </w:r>
            <w:r>
              <w:rPr>
                <w:noProof/>
                <w:webHidden/>
              </w:rPr>
              <w:tab/>
            </w:r>
            <w:r>
              <w:rPr>
                <w:noProof/>
                <w:webHidden/>
              </w:rPr>
              <w:fldChar w:fldCharType="begin"/>
            </w:r>
            <w:r>
              <w:rPr>
                <w:noProof/>
                <w:webHidden/>
              </w:rPr>
              <w:instrText xml:space="preserve"> PAGEREF _Toc1420910 \h </w:instrText>
            </w:r>
            <w:r>
              <w:rPr>
                <w:noProof/>
                <w:webHidden/>
              </w:rPr>
            </w:r>
            <w:r>
              <w:rPr>
                <w:noProof/>
                <w:webHidden/>
              </w:rPr>
              <w:fldChar w:fldCharType="separate"/>
            </w:r>
            <w:r>
              <w:rPr>
                <w:noProof/>
                <w:webHidden/>
              </w:rPr>
              <w:t>10</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Pr="00367A7C">
              <w:rPr>
                <w:rStyle w:val="af"/>
                <w:rFonts w:ascii="黑体" w:hAnsi="黑体"/>
                <w:noProof/>
              </w:rPr>
              <w:t xml:space="preserve">2.3.1 </w:t>
            </w:r>
            <w:r w:rsidRPr="00367A7C">
              <w:rPr>
                <w:rStyle w:val="af"/>
                <w:rFonts w:ascii="黑体" w:hAnsi="黑体"/>
                <w:noProof/>
              </w:rPr>
              <w:t>基于</w:t>
            </w:r>
            <w:r w:rsidRPr="00367A7C">
              <w:rPr>
                <w:rStyle w:val="af"/>
                <w:rFonts w:ascii="黑体" w:hAnsi="黑体"/>
                <w:noProof/>
              </w:rPr>
              <w:t>Qos</w:t>
            </w:r>
            <w:r w:rsidRPr="00367A7C">
              <w:rPr>
                <w:rStyle w:val="af"/>
                <w:rFonts w:ascii="黑体" w:hAnsi="黑体"/>
                <w:noProof/>
              </w:rPr>
              <w:t>的服务路径选择技术</w:t>
            </w:r>
            <w:r>
              <w:rPr>
                <w:noProof/>
                <w:webHidden/>
              </w:rPr>
              <w:tab/>
            </w:r>
            <w:r>
              <w:rPr>
                <w:noProof/>
                <w:webHidden/>
              </w:rPr>
              <w:fldChar w:fldCharType="begin"/>
            </w:r>
            <w:r>
              <w:rPr>
                <w:noProof/>
                <w:webHidden/>
              </w:rPr>
              <w:instrText xml:space="preserve"> PAGEREF _Toc1420911 \h </w:instrText>
            </w:r>
            <w:r>
              <w:rPr>
                <w:noProof/>
                <w:webHidden/>
              </w:rPr>
            </w:r>
            <w:r>
              <w:rPr>
                <w:noProof/>
                <w:webHidden/>
              </w:rPr>
              <w:fldChar w:fldCharType="separate"/>
            </w:r>
            <w:r>
              <w:rPr>
                <w:noProof/>
                <w:webHidden/>
              </w:rPr>
              <w:t>10</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Pr="00367A7C">
              <w:rPr>
                <w:rStyle w:val="af"/>
                <w:rFonts w:ascii="黑体" w:hAnsi="黑体"/>
                <w:noProof/>
              </w:rPr>
              <w:t xml:space="preserve">2.4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_Toc1420912 \h </w:instrText>
            </w:r>
            <w:r>
              <w:rPr>
                <w:noProof/>
                <w:webHidden/>
              </w:rPr>
            </w:r>
            <w:r>
              <w:rPr>
                <w:noProof/>
                <w:webHidden/>
              </w:rPr>
              <w:fldChar w:fldCharType="separate"/>
            </w:r>
            <w:r>
              <w:rPr>
                <w:noProof/>
                <w:webHidden/>
              </w:rPr>
              <w:t>10</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13" w:history="1">
            <w:r w:rsidRPr="00367A7C">
              <w:rPr>
                <w:rStyle w:val="af"/>
                <w:noProof/>
              </w:rPr>
              <w:t>第三章</w:t>
            </w:r>
            <w:r w:rsidRPr="00367A7C">
              <w:rPr>
                <w:rStyle w:val="af"/>
                <w:noProof/>
              </w:rPr>
              <w:t xml:space="preserve"> </w:t>
            </w:r>
            <w:r w:rsidRPr="00367A7C">
              <w:rPr>
                <w:rStyle w:val="af"/>
                <w:noProof/>
              </w:rPr>
              <w:t>基于领域驱动设计思想的语义耦合的微服务划分策略</w:t>
            </w:r>
            <w:r>
              <w:rPr>
                <w:noProof/>
                <w:webHidden/>
              </w:rPr>
              <w:tab/>
            </w:r>
            <w:r>
              <w:rPr>
                <w:noProof/>
                <w:webHidden/>
              </w:rPr>
              <w:fldChar w:fldCharType="begin"/>
            </w:r>
            <w:r>
              <w:rPr>
                <w:noProof/>
                <w:webHidden/>
              </w:rPr>
              <w:instrText xml:space="preserve"> PAGEREF _Toc1420913 \h </w:instrText>
            </w:r>
            <w:r>
              <w:rPr>
                <w:noProof/>
                <w:webHidden/>
              </w:rPr>
            </w:r>
            <w:r>
              <w:rPr>
                <w:noProof/>
                <w:webHidden/>
              </w:rPr>
              <w:fldChar w:fldCharType="separate"/>
            </w:r>
            <w:r>
              <w:rPr>
                <w:noProof/>
                <w:webHidden/>
              </w:rPr>
              <w:t>12</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Pr="00367A7C">
              <w:rPr>
                <w:rStyle w:val="af"/>
                <w:rFonts w:ascii="黑体" w:hAnsi="黑体"/>
                <w:noProof/>
              </w:rPr>
              <w:t xml:space="preserve">3.1 </w:t>
            </w:r>
            <w:r w:rsidRPr="00367A7C">
              <w:rPr>
                <w:rStyle w:val="af"/>
                <w:rFonts w:ascii="黑体" w:hAnsi="黑体"/>
                <w:noProof/>
              </w:rPr>
              <w:t>基于领域驱动设计思想的语义耦合的微服务划分策略</w:t>
            </w:r>
            <w:r>
              <w:rPr>
                <w:noProof/>
                <w:webHidden/>
              </w:rPr>
              <w:tab/>
            </w:r>
            <w:r>
              <w:rPr>
                <w:noProof/>
                <w:webHidden/>
              </w:rPr>
              <w:fldChar w:fldCharType="begin"/>
            </w:r>
            <w:r>
              <w:rPr>
                <w:noProof/>
                <w:webHidden/>
              </w:rPr>
              <w:instrText xml:space="preserve"> PAGEREF _Toc1420914 \h </w:instrText>
            </w:r>
            <w:r>
              <w:rPr>
                <w:noProof/>
                <w:webHidden/>
              </w:rPr>
            </w:r>
            <w:r>
              <w:rPr>
                <w:noProof/>
                <w:webHidden/>
              </w:rPr>
              <w:fldChar w:fldCharType="separate"/>
            </w:r>
            <w:r>
              <w:rPr>
                <w:noProof/>
                <w:webHidden/>
              </w:rPr>
              <w:t>12</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Pr="00367A7C">
              <w:rPr>
                <w:rStyle w:val="af"/>
                <w:rFonts w:ascii="黑体" w:hAnsi="黑体"/>
                <w:noProof/>
              </w:rPr>
              <w:t xml:space="preserve">3.2 </w:t>
            </w:r>
            <w:r w:rsidRPr="00367A7C">
              <w:rPr>
                <w:rStyle w:val="af"/>
                <w:rFonts w:ascii="黑体" w:hAnsi="黑体"/>
                <w:noProof/>
              </w:rPr>
              <w:t>基于语义耦合策略的服务划分模型</w:t>
            </w:r>
            <w:r>
              <w:rPr>
                <w:noProof/>
                <w:webHidden/>
              </w:rPr>
              <w:tab/>
            </w:r>
            <w:r>
              <w:rPr>
                <w:noProof/>
                <w:webHidden/>
              </w:rPr>
              <w:fldChar w:fldCharType="begin"/>
            </w:r>
            <w:r>
              <w:rPr>
                <w:noProof/>
                <w:webHidden/>
              </w:rPr>
              <w:instrText xml:space="preserve"> PAGEREF _Toc1420915 \h </w:instrText>
            </w:r>
            <w:r>
              <w:rPr>
                <w:noProof/>
                <w:webHidden/>
              </w:rPr>
            </w:r>
            <w:r>
              <w:rPr>
                <w:noProof/>
                <w:webHidden/>
              </w:rPr>
              <w:fldChar w:fldCharType="separate"/>
            </w:r>
            <w:r>
              <w:rPr>
                <w:noProof/>
                <w:webHidden/>
              </w:rPr>
              <w:t>13</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Pr="00367A7C">
              <w:rPr>
                <w:rStyle w:val="af"/>
                <w:rFonts w:ascii="黑体" w:hAnsi="黑体"/>
                <w:noProof/>
              </w:rPr>
              <w:t xml:space="preserve">3.3 </w:t>
            </w:r>
            <w:r w:rsidRPr="00367A7C">
              <w:rPr>
                <w:rStyle w:val="af"/>
                <w:rFonts w:ascii="黑体" w:hAnsi="黑体"/>
                <w:noProof/>
              </w:rPr>
              <w:t>微服务划分策略</w:t>
            </w:r>
            <w:r>
              <w:rPr>
                <w:noProof/>
                <w:webHidden/>
              </w:rPr>
              <w:tab/>
            </w:r>
            <w:r>
              <w:rPr>
                <w:noProof/>
                <w:webHidden/>
              </w:rPr>
              <w:fldChar w:fldCharType="begin"/>
            </w:r>
            <w:r>
              <w:rPr>
                <w:noProof/>
                <w:webHidden/>
              </w:rPr>
              <w:instrText xml:space="preserve"> PAGEREF _Toc1420916 \h </w:instrText>
            </w:r>
            <w:r>
              <w:rPr>
                <w:noProof/>
                <w:webHidden/>
              </w:rPr>
            </w:r>
            <w:r>
              <w:rPr>
                <w:noProof/>
                <w:webHidden/>
              </w:rPr>
              <w:fldChar w:fldCharType="separate"/>
            </w:r>
            <w:r>
              <w:rPr>
                <w:noProof/>
                <w:webHidden/>
              </w:rPr>
              <w:t>15</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Pr="00367A7C">
              <w:rPr>
                <w:rStyle w:val="af"/>
                <w:rFonts w:ascii="黑体" w:hAnsi="黑体"/>
                <w:noProof/>
              </w:rPr>
              <w:t xml:space="preserve">3.4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_Toc1420917 \h </w:instrText>
            </w:r>
            <w:r>
              <w:rPr>
                <w:noProof/>
                <w:webHidden/>
              </w:rPr>
            </w:r>
            <w:r>
              <w:rPr>
                <w:noProof/>
                <w:webHidden/>
              </w:rPr>
              <w:fldChar w:fldCharType="separate"/>
            </w:r>
            <w:r>
              <w:rPr>
                <w:noProof/>
                <w:webHidden/>
              </w:rPr>
              <w:t>16</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18" w:history="1">
            <w:r w:rsidRPr="00367A7C">
              <w:rPr>
                <w:rStyle w:val="af"/>
                <w:noProof/>
              </w:rPr>
              <w:t>第四章</w:t>
            </w:r>
            <w:r w:rsidRPr="00367A7C">
              <w:rPr>
                <w:rStyle w:val="af"/>
                <w:noProof/>
              </w:rPr>
              <w:t xml:space="preserve"> </w:t>
            </w:r>
            <w:r w:rsidRPr="00367A7C">
              <w:rPr>
                <w:rStyle w:val="af"/>
                <w:noProof/>
              </w:rPr>
              <w:t>微服务平台中性能感知的微服务选择策略</w:t>
            </w:r>
            <w:r>
              <w:rPr>
                <w:noProof/>
                <w:webHidden/>
              </w:rPr>
              <w:tab/>
            </w:r>
            <w:r>
              <w:rPr>
                <w:noProof/>
                <w:webHidden/>
              </w:rPr>
              <w:fldChar w:fldCharType="begin"/>
            </w:r>
            <w:r>
              <w:rPr>
                <w:noProof/>
                <w:webHidden/>
              </w:rPr>
              <w:instrText xml:space="preserve"> PAGEREF _Toc1420918 \h </w:instrText>
            </w:r>
            <w:r>
              <w:rPr>
                <w:noProof/>
                <w:webHidden/>
              </w:rPr>
            </w:r>
            <w:r>
              <w:rPr>
                <w:noProof/>
                <w:webHidden/>
              </w:rPr>
              <w:fldChar w:fldCharType="separate"/>
            </w:r>
            <w:r>
              <w:rPr>
                <w:noProof/>
                <w:webHidden/>
              </w:rPr>
              <w:t>17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Pr="00367A7C">
              <w:rPr>
                <w:rStyle w:val="af"/>
                <w:rFonts w:ascii="黑体" w:hAnsi="黑体"/>
                <w:noProof/>
              </w:rPr>
              <w:t xml:space="preserve">4.1 </w:t>
            </w:r>
            <w:r w:rsidRPr="00367A7C">
              <w:rPr>
                <w:rStyle w:val="af"/>
                <w:rFonts w:ascii="黑体" w:hAnsi="黑体"/>
                <w:noProof/>
              </w:rPr>
              <w:t>云平台中服务路径选择策略</w:t>
            </w:r>
            <w:r>
              <w:rPr>
                <w:noProof/>
                <w:webHidden/>
              </w:rPr>
              <w:tab/>
            </w:r>
            <w:r>
              <w:rPr>
                <w:noProof/>
                <w:webHidden/>
              </w:rPr>
              <w:fldChar w:fldCharType="begin"/>
            </w:r>
            <w:r>
              <w:rPr>
                <w:noProof/>
                <w:webHidden/>
              </w:rPr>
              <w:instrText xml:space="preserve"> PAGEREF _Toc1420919 \h </w:instrText>
            </w:r>
            <w:r>
              <w:rPr>
                <w:noProof/>
                <w:webHidden/>
              </w:rPr>
            </w:r>
            <w:r>
              <w:rPr>
                <w:noProof/>
                <w:webHidden/>
              </w:rPr>
              <w:fldChar w:fldCharType="separate"/>
            </w:r>
            <w:r>
              <w:rPr>
                <w:noProof/>
                <w:webHidden/>
              </w:rPr>
              <w:t>17</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Pr="00367A7C">
              <w:rPr>
                <w:rStyle w:val="af"/>
                <w:rFonts w:ascii="黑体" w:hAnsi="黑体"/>
                <w:noProof/>
              </w:rPr>
              <w:t xml:space="preserve">4.1.1 </w:t>
            </w:r>
            <w:r w:rsidRPr="00367A7C">
              <w:rPr>
                <w:rStyle w:val="af"/>
                <w:rFonts w:ascii="黑体" w:hAnsi="黑体"/>
                <w:noProof/>
              </w:rPr>
              <w:t>传统的服务路径选择算法</w:t>
            </w:r>
            <w:r>
              <w:rPr>
                <w:noProof/>
                <w:webHidden/>
              </w:rPr>
              <w:tab/>
            </w:r>
            <w:r>
              <w:rPr>
                <w:noProof/>
                <w:webHidden/>
              </w:rPr>
              <w:fldChar w:fldCharType="begin"/>
            </w:r>
            <w:r>
              <w:rPr>
                <w:noProof/>
                <w:webHidden/>
              </w:rPr>
              <w:instrText xml:space="preserve"> PAGEREF _Toc1420920 \h </w:instrText>
            </w:r>
            <w:r>
              <w:rPr>
                <w:noProof/>
                <w:webHidden/>
              </w:rPr>
            </w:r>
            <w:r>
              <w:rPr>
                <w:noProof/>
                <w:webHidden/>
              </w:rPr>
              <w:fldChar w:fldCharType="separate"/>
            </w:r>
            <w:r>
              <w:rPr>
                <w:noProof/>
                <w:webHidden/>
              </w:rPr>
              <w:t>17</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Pr="00367A7C">
              <w:rPr>
                <w:rStyle w:val="af"/>
                <w:rFonts w:ascii="黑体" w:hAnsi="黑体"/>
                <w:noProof/>
              </w:rPr>
              <w:t xml:space="preserve">4.1.2 </w:t>
            </w:r>
            <w:r w:rsidRPr="00367A7C">
              <w:rPr>
                <w:rStyle w:val="af"/>
                <w:rFonts w:ascii="黑体" w:hAnsi="黑体"/>
                <w:noProof/>
              </w:rPr>
              <w:t>解决方案</w:t>
            </w:r>
            <w:r>
              <w:rPr>
                <w:noProof/>
                <w:webHidden/>
              </w:rPr>
              <w:tab/>
            </w:r>
            <w:r>
              <w:rPr>
                <w:noProof/>
                <w:webHidden/>
              </w:rPr>
              <w:fldChar w:fldCharType="begin"/>
            </w:r>
            <w:r>
              <w:rPr>
                <w:noProof/>
                <w:webHidden/>
              </w:rPr>
              <w:instrText xml:space="preserve"> PAGEREF _Toc1420921 \h </w:instrText>
            </w:r>
            <w:r>
              <w:rPr>
                <w:noProof/>
                <w:webHidden/>
              </w:rPr>
            </w:r>
            <w:r>
              <w:rPr>
                <w:noProof/>
                <w:webHidden/>
              </w:rPr>
              <w:fldChar w:fldCharType="separate"/>
            </w:r>
            <w:r>
              <w:rPr>
                <w:noProof/>
                <w:webHidden/>
              </w:rPr>
              <w:t>18</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Pr="00367A7C">
              <w:rPr>
                <w:rStyle w:val="af"/>
                <w:rFonts w:ascii="黑体" w:hAnsi="黑体"/>
                <w:noProof/>
              </w:rPr>
              <w:t xml:space="preserve">4.2 </w:t>
            </w:r>
            <w:r w:rsidRPr="00367A7C">
              <w:rPr>
                <w:rStyle w:val="af"/>
                <w:rFonts w:ascii="黑体" w:hAnsi="黑体"/>
                <w:noProof/>
              </w:rPr>
              <w:t>微服务实例性能预测模型</w:t>
            </w:r>
            <w:r>
              <w:rPr>
                <w:noProof/>
                <w:webHidden/>
              </w:rPr>
              <w:tab/>
            </w:r>
            <w:r>
              <w:rPr>
                <w:noProof/>
                <w:webHidden/>
              </w:rPr>
              <w:fldChar w:fldCharType="begin"/>
            </w:r>
            <w:r>
              <w:rPr>
                <w:noProof/>
                <w:webHidden/>
              </w:rPr>
              <w:instrText xml:space="preserve"> PAGEREF _Toc1420922 \h </w:instrText>
            </w:r>
            <w:r>
              <w:rPr>
                <w:noProof/>
                <w:webHidden/>
              </w:rPr>
            </w:r>
            <w:r>
              <w:rPr>
                <w:noProof/>
                <w:webHidden/>
              </w:rPr>
              <w:fldChar w:fldCharType="separate"/>
            </w:r>
            <w:r>
              <w:rPr>
                <w:noProof/>
                <w:webHidden/>
              </w:rPr>
              <w:t>18</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Pr="00367A7C">
              <w:rPr>
                <w:rStyle w:val="af"/>
                <w:rFonts w:ascii="黑体" w:hAnsi="黑体"/>
                <w:noProof/>
              </w:rPr>
              <w:t xml:space="preserve">4.3 </w:t>
            </w:r>
            <w:r w:rsidRPr="00367A7C">
              <w:rPr>
                <w:rStyle w:val="af"/>
                <w:rFonts w:ascii="黑体" w:hAnsi="黑体"/>
                <w:noProof/>
              </w:rPr>
              <w:t>微服务路径初始选择策略</w:t>
            </w:r>
            <w:r>
              <w:rPr>
                <w:noProof/>
                <w:webHidden/>
              </w:rPr>
              <w:tab/>
            </w:r>
            <w:r>
              <w:rPr>
                <w:noProof/>
                <w:webHidden/>
              </w:rPr>
              <w:fldChar w:fldCharType="begin"/>
            </w:r>
            <w:r>
              <w:rPr>
                <w:noProof/>
                <w:webHidden/>
              </w:rPr>
              <w:instrText xml:space="preserve"> PAGEREF _Toc1420923 \h </w:instrText>
            </w:r>
            <w:r>
              <w:rPr>
                <w:noProof/>
                <w:webHidden/>
              </w:rPr>
            </w:r>
            <w:r>
              <w:rPr>
                <w:noProof/>
                <w:webHidden/>
              </w:rPr>
              <w:fldChar w:fldCharType="separate"/>
            </w:r>
            <w:r>
              <w:rPr>
                <w:noProof/>
                <w:webHidden/>
              </w:rPr>
              <w:t>20</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Pr="00367A7C">
              <w:rPr>
                <w:rStyle w:val="af"/>
                <w:rFonts w:ascii="黑体" w:hAnsi="黑体"/>
                <w:noProof/>
              </w:rPr>
              <w:t xml:space="preserve">4.4 </w:t>
            </w:r>
            <w:r w:rsidRPr="00367A7C">
              <w:rPr>
                <w:rStyle w:val="af"/>
                <w:rFonts w:ascii="黑体" w:hAnsi="黑体"/>
                <w:noProof/>
              </w:rPr>
              <w:t>微服务路径动态更新策略</w:t>
            </w:r>
            <w:r>
              <w:rPr>
                <w:noProof/>
                <w:webHidden/>
              </w:rPr>
              <w:tab/>
            </w:r>
            <w:r>
              <w:rPr>
                <w:noProof/>
                <w:webHidden/>
              </w:rPr>
              <w:fldChar w:fldCharType="begin"/>
            </w:r>
            <w:r>
              <w:rPr>
                <w:noProof/>
                <w:webHidden/>
              </w:rPr>
              <w:instrText xml:space="preserve"> PAGEREF _Toc1420924 \h </w:instrText>
            </w:r>
            <w:r>
              <w:rPr>
                <w:noProof/>
                <w:webHidden/>
              </w:rPr>
            </w:r>
            <w:r>
              <w:rPr>
                <w:noProof/>
                <w:webHidden/>
              </w:rPr>
              <w:fldChar w:fldCharType="separate"/>
            </w:r>
            <w:r>
              <w:rPr>
                <w:noProof/>
                <w:webHidden/>
              </w:rPr>
              <w:t>21</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Pr="00367A7C">
              <w:rPr>
                <w:rStyle w:val="af"/>
                <w:rFonts w:ascii="黑体" w:hAnsi="黑体"/>
                <w:noProof/>
              </w:rPr>
              <w:t xml:space="preserve">4.4.1 </w:t>
            </w:r>
            <w:r w:rsidRPr="00367A7C">
              <w:rPr>
                <w:rStyle w:val="af"/>
                <w:rFonts w:ascii="黑体" w:hAnsi="黑体"/>
                <w:noProof/>
              </w:rPr>
              <w:t>相关变量定义</w:t>
            </w:r>
            <w:r>
              <w:rPr>
                <w:noProof/>
                <w:webHidden/>
              </w:rPr>
              <w:tab/>
            </w:r>
            <w:r>
              <w:rPr>
                <w:noProof/>
                <w:webHidden/>
              </w:rPr>
              <w:fldChar w:fldCharType="begin"/>
            </w:r>
            <w:r>
              <w:rPr>
                <w:noProof/>
                <w:webHidden/>
              </w:rPr>
              <w:instrText xml:space="preserve"> PAGEREF _Toc1420925 \h </w:instrText>
            </w:r>
            <w:r>
              <w:rPr>
                <w:noProof/>
                <w:webHidden/>
              </w:rPr>
            </w:r>
            <w:r>
              <w:rPr>
                <w:noProof/>
                <w:webHidden/>
              </w:rPr>
              <w:fldChar w:fldCharType="separate"/>
            </w:r>
            <w:r>
              <w:rPr>
                <w:noProof/>
                <w:webHidden/>
              </w:rPr>
              <w:t>22</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Pr="00367A7C">
              <w:rPr>
                <w:rStyle w:val="af"/>
                <w:rFonts w:ascii="黑体" w:hAnsi="黑体"/>
                <w:noProof/>
              </w:rPr>
              <w:t>4.4.2</w:t>
            </w:r>
            <w:r w:rsidRPr="00367A7C">
              <w:rPr>
                <w:rStyle w:val="af"/>
                <w:rFonts w:ascii="黑体" w:hAnsi="黑体"/>
                <w:noProof/>
              </w:rPr>
              <w:t>微服务路径动态更新策略</w:t>
            </w:r>
            <w:r>
              <w:rPr>
                <w:noProof/>
                <w:webHidden/>
              </w:rPr>
              <w:tab/>
            </w:r>
            <w:r>
              <w:rPr>
                <w:noProof/>
                <w:webHidden/>
              </w:rPr>
              <w:fldChar w:fldCharType="begin"/>
            </w:r>
            <w:r>
              <w:rPr>
                <w:noProof/>
                <w:webHidden/>
              </w:rPr>
              <w:instrText xml:space="preserve"> PAGEREF _Toc1420926 \h </w:instrText>
            </w:r>
            <w:r>
              <w:rPr>
                <w:noProof/>
                <w:webHidden/>
              </w:rPr>
            </w:r>
            <w:r>
              <w:rPr>
                <w:noProof/>
                <w:webHidden/>
              </w:rPr>
              <w:fldChar w:fldCharType="separate"/>
            </w:r>
            <w:r>
              <w:rPr>
                <w:noProof/>
                <w:webHidden/>
              </w:rPr>
              <w:t>22</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Pr="00367A7C">
              <w:rPr>
                <w:rStyle w:val="af"/>
                <w:rFonts w:ascii="黑体" w:hAnsi="黑体"/>
                <w:noProof/>
              </w:rPr>
              <w:t>4.4.3</w:t>
            </w:r>
            <w:r w:rsidRPr="00367A7C">
              <w:rPr>
                <w:rStyle w:val="af"/>
                <w:rFonts w:ascii="黑体" w:hAnsi="黑体"/>
                <w:noProof/>
              </w:rPr>
              <w:t>微服务路径动态更新算法实现</w:t>
            </w:r>
            <w:r>
              <w:rPr>
                <w:noProof/>
                <w:webHidden/>
              </w:rPr>
              <w:tab/>
            </w:r>
            <w:r>
              <w:rPr>
                <w:noProof/>
                <w:webHidden/>
              </w:rPr>
              <w:fldChar w:fldCharType="begin"/>
            </w:r>
            <w:r>
              <w:rPr>
                <w:noProof/>
                <w:webHidden/>
              </w:rPr>
              <w:instrText xml:space="preserve"> PAGEREF _Toc1420927 \h </w:instrText>
            </w:r>
            <w:r>
              <w:rPr>
                <w:noProof/>
                <w:webHidden/>
              </w:rPr>
            </w:r>
            <w:r>
              <w:rPr>
                <w:noProof/>
                <w:webHidden/>
              </w:rPr>
              <w:fldChar w:fldCharType="separate"/>
            </w:r>
            <w:r>
              <w:rPr>
                <w:noProof/>
                <w:webHidden/>
              </w:rPr>
              <w:t>23</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Pr="00367A7C">
              <w:rPr>
                <w:rStyle w:val="af"/>
                <w:rFonts w:ascii="黑体" w:hAnsi="黑体"/>
                <w:noProof/>
              </w:rPr>
              <w:t xml:space="preserve">4.5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_Toc1420928 \h </w:instrText>
            </w:r>
            <w:r>
              <w:rPr>
                <w:noProof/>
                <w:webHidden/>
              </w:rPr>
            </w:r>
            <w:r>
              <w:rPr>
                <w:noProof/>
                <w:webHidden/>
              </w:rPr>
              <w:fldChar w:fldCharType="separate"/>
            </w:r>
            <w:r>
              <w:rPr>
                <w:noProof/>
                <w:webHidden/>
              </w:rPr>
              <w:t>23</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29" w:history="1">
            <w:r w:rsidRPr="00367A7C">
              <w:rPr>
                <w:rStyle w:val="af"/>
                <w:noProof/>
              </w:rPr>
              <w:t>第五章</w:t>
            </w:r>
            <w:r w:rsidRPr="00367A7C">
              <w:rPr>
                <w:rStyle w:val="af"/>
                <w:noProof/>
              </w:rPr>
              <w:t xml:space="preserve"> </w:t>
            </w:r>
            <w:r w:rsidRPr="00367A7C">
              <w:rPr>
                <w:rStyle w:val="af"/>
                <w:noProof/>
              </w:rPr>
              <w:t>平台实现及测试</w:t>
            </w:r>
            <w:r>
              <w:rPr>
                <w:noProof/>
                <w:webHidden/>
              </w:rPr>
              <w:tab/>
            </w:r>
            <w:r>
              <w:rPr>
                <w:noProof/>
                <w:webHidden/>
              </w:rPr>
              <w:fldChar w:fldCharType="begin"/>
            </w:r>
            <w:r>
              <w:rPr>
                <w:noProof/>
                <w:webHidden/>
              </w:rPr>
              <w:instrText xml:space="preserve"> PAGEREF _Toc1420929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Pr="00367A7C">
              <w:rPr>
                <w:rStyle w:val="af"/>
                <w:rFonts w:ascii="黑体" w:hAnsi="黑体"/>
                <w:noProof/>
              </w:rPr>
              <w:t xml:space="preserve">5.1 </w:t>
            </w:r>
            <w:r w:rsidRPr="00367A7C">
              <w:rPr>
                <w:rStyle w:val="af"/>
                <w:rFonts w:ascii="黑体" w:hAnsi="黑体"/>
                <w:noProof/>
              </w:rPr>
              <w:t>平台环境配置</w:t>
            </w:r>
            <w:r>
              <w:rPr>
                <w:noProof/>
                <w:webHidden/>
              </w:rPr>
              <w:tab/>
            </w:r>
            <w:r>
              <w:rPr>
                <w:noProof/>
                <w:webHidden/>
              </w:rPr>
              <w:fldChar w:fldCharType="begin"/>
            </w:r>
            <w:r>
              <w:rPr>
                <w:noProof/>
                <w:webHidden/>
              </w:rPr>
              <w:instrText xml:space="preserve"> PAGEREF _Toc1420930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Pr="00367A7C">
              <w:rPr>
                <w:rStyle w:val="af"/>
                <w:rFonts w:ascii="黑体" w:hAnsi="黑体"/>
                <w:noProof/>
              </w:rPr>
              <w:t xml:space="preserve">5.1.1 </w:t>
            </w:r>
            <w:r w:rsidRPr="00367A7C">
              <w:rPr>
                <w:rStyle w:val="af"/>
                <w:rFonts w:ascii="黑体" w:hAnsi="黑体"/>
                <w:noProof/>
              </w:rPr>
              <w:t>平台硬件环境</w:t>
            </w:r>
            <w:r>
              <w:rPr>
                <w:noProof/>
                <w:webHidden/>
              </w:rPr>
              <w:tab/>
            </w:r>
            <w:r>
              <w:rPr>
                <w:noProof/>
                <w:webHidden/>
              </w:rPr>
              <w:fldChar w:fldCharType="begin"/>
            </w:r>
            <w:r>
              <w:rPr>
                <w:noProof/>
                <w:webHidden/>
              </w:rPr>
              <w:instrText xml:space="preserve"> PAGEREF _Toc1420931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Pr="00367A7C">
              <w:rPr>
                <w:rStyle w:val="af"/>
                <w:rFonts w:ascii="黑体" w:hAnsi="黑体"/>
                <w:noProof/>
              </w:rPr>
              <w:t xml:space="preserve">5.1.2 </w:t>
            </w:r>
            <w:r w:rsidRPr="00367A7C">
              <w:rPr>
                <w:rStyle w:val="af"/>
                <w:rFonts w:ascii="黑体" w:hAnsi="黑体"/>
                <w:noProof/>
              </w:rPr>
              <w:t>平台软件配置</w:t>
            </w:r>
            <w:r>
              <w:rPr>
                <w:noProof/>
                <w:webHidden/>
              </w:rPr>
              <w:tab/>
            </w:r>
            <w:r>
              <w:rPr>
                <w:noProof/>
                <w:webHidden/>
              </w:rPr>
              <w:fldChar w:fldCharType="begin"/>
            </w:r>
            <w:r>
              <w:rPr>
                <w:noProof/>
                <w:webHidden/>
              </w:rPr>
              <w:instrText xml:space="preserve"> PAGEREF _Toc1420932 \h </w:instrText>
            </w:r>
            <w:r>
              <w:rPr>
                <w:noProof/>
                <w:webHidden/>
              </w:rPr>
            </w:r>
            <w:r>
              <w:rPr>
                <w:noProof/>
                <w:webHidden/>
              </w:rPr>
              <w:fldChar w:fldCharType="separate"/>
            </w:r>
            <w:r>
              <w:rPr>
                <w:noProof/>
                <w:webHidden/>
              </w:rPr>
              <w:t>24</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Pr="00367A7C">
              <w:rPr>
                <w:rStyle w:val="af"/>
                <w:rFonts w:ascii="黑体" w:hAnsi="黑体"/>
                <w:noProof/>
              </w:rPr>
              <w:t xml:space="preserve">5.2 </w:t>
            </w:r>
            <w:r w:rsidRPr="00367A7C">
              <w:rPr>
                <w:rStyle w:val="af"/>
                <w:rFonts w:ascii="黑体" w:hAnsi="黑体"/>
                <w:noProof/>
              </w:rPr>
              <w:t>平台功能实现</w:t>
            </w:r>
            <w:r>
              <w:rPr>
                <w:noProof/>
                <w:webHidden/>
              </w:rPr>
              <w:tab/>
            </w:r>
            <w:r>
              <w:rPr>
                <w:noProof/>
                <w:webHidden/>
              </w:rPr>
              <w:fldChar w:fldCharType="begin"/>
            </w:r>
            <w:r>
              <w:rPr>
                <w:noProof/>
                <w:webHidden/>
              </w:rPr>
              <w:instrText xml:space="preserve"> PAGEREF _Toc1420933 \h </w:instrText>
            </w:r>
            <w:r>
              <w:rPr>
                <w:noProof/>
                <w:webHidden/>
              </w:rPr>
            </w:r>
            <w:r>
              <w:rPr>
                <w:noProof/>
                <w:webHidden/>
              </w:rPr>
              <w:fldChar w:fldCharType="separate"/>
            </w:r>
            <w:r>
              <w:rPr>
                <w:noProof/>
                <w:webHidden/>
              </w:rPr>
              <w:t>25</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Pr="00367A7C">
              <w:rPr>
                <w:rStyle w:val="af"/>
                <w:rFonts w:ascii="黑体" w:hAnsi="黑体"/>
                <w:noProof/>
              </w:rPr>
              <w:t xml:space="preserve">5.2.1 </w:t>
            </w:r>
            <w:r w:rsidRPr="00367A7C">
              <w:rPr>
                <w:rStyle w:val="af"/>
                <w:rFonts w:ascii="黑体" w:hAnsi="黑体"/>
                <w:noProof/>
              </w:rPr>
              <w:t>微服务划分功能实现</w:t>
            </w:r>
            <w:r>
              <w:rPr>
                <w:noProof/>
                <w:webHidden/>
              </w:rPr>
              <w:tab/>
            </w:r>
            <w:r>
              <w:rPr>
                <w:noProof/>
                <w:webHidden/>
              </w:rPr>
              <w:fldChar w:fldCharType="begin"/>
            </w:r>
            <w:r>
              <w:rPr>
                <w:noProof/>
                <w:webHidden/>
              </w:rPr>
              <w:instrText xml:space="preserve"> PAGEREF _Toc1420934 \h </w:instrText>
            </w:r>
            <w:r>
              <w:rPr>
                <w:noProof/>
                <w:webHidden/>
              </w:rPr>
            </w:r>
            <w:r>
              <w:rPr>
                <w:noProof/>
                <w:webHidden/>
              </w:rPr>
              <w:fldChar w:fldCharType="separate"/>
            </w:r>
            <w:r>
              <w:rPr>
                <w:noProof/>
                <w:webHidden/>
              </w:rPr>
              <w:t>25</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Pr="00367A7C">
              <w:rPr>
                <w:rStyle w:val="af"/>
                <w:rFonts w:ascii="黑体" w:hAnsi="黑体"/>
                <w:noProof/>
              </w:rPr>
              <w:t xml:space="preserve">5.2.2 </w:t>
            </w:r>
            <w:r w:rsidRPr="00367A7C">
              <w:rPr>
                <w:rStyle w:val="af"/>
                <w:rFonts w:ascii="黑体" w:hAnsi="黑体"/>
                <w:noProof/>
              </w:rPr>
              <w:t>服务路径选择模块实现</w:t>
            </w:r>
            <w:r>
              <w:rPr>
                <w:noProof/>
                <w:webHidden/>
              </w:rPr>
              <w:tab/>
            </w:r>
            <w:r>
              <w:rPr>
                <w:noProof/>
                <w:webHidden/>
              </w:rPr>
              <w:fldChar w:fldCharType="begin"/>
            </w:r>
            <w:r>
              <w:rPr>
                <w:noProof/>
                <w:webHidden/>
              </w:rPr>
              <w:instrText xml:space="preserve"> PAGEREF _Toc1420935 \h </w:instrText>
            </w:r>
            <w:r>
              <w:rPr>
                <w:noProof/>
                <w:webHidden/>
              </w:rPr>
            </w:r>
            <w:r>
              <w:rPr>
                <w:noProof/>
                <w:webHidden/>
              </w:rPr>
              <w:fldChar w:fldCharType="separate"/>
            </w:r>
            <w:r>
              <w:rPr>
                <w:noProof/>
                <w:webHidden/>
              </w:rPr>
              <w:t>26</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Pr="00367A7C">
              <w:rPr>
                <w:rStyle w:val="af"/>
                <w:rFonts w:ascii="黑体" w:hAnsi="黑体"/>
                <w:noProof/>
              </w:rPr>
              <w:t xml:space="preserve">5.2.3 </w:t>
            </w:r>
            <w:r w:rsidRPr="00367A7C">
              <w:rPr>
                <w:rStyle w:val="af"/>
                <w:rFonts w:ascii="黑体" w:hAnsi="黑体"/>
                <w:noProof/>
              </w:rPr>
              <w:t>视频浓缩服务镜像实现</w:t>
            </w:r>
            <w:r>
              <w:rPr>
                <w:noProof/>
                <w:webHidden/>
              </w:rPr>
              <w:tab/>
            </w:r>
            <w:r>
              <w:rPr>
                <w:noProof/>
                <w:webHidden/>
              </w:rPr>
              <w:fldChar w:fldCharType="begin"/>
            </w:r>
            <w:r>
              <w:rPr>
                <w:noProof/>
                <w:webHidden/>
              </w:rPr>
              <w:instrText xml:space="preserve"> PAGEREF _Toc1420936 \h </w:instrText>
            </w:r>
            <w:r>
              <w:rPr>
                <w:noProof/>
                <w:webHidden/>
              </w:rPr>
            </w:r>
            <w:r>
              <w:rPr>
                <w:noProof/>
                <w:webHidden/>
              </w:rPr>
              <w:fldChar w:fldCharType="separate"/>
            </w:r>
            <w:r>
              <w:rPr>
                <w:noProof/>
                <w:webHidden/>
              </w:rPr>
              <w:t>26</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Pr="00367A7C">
              <w:rPr>
                <w:rStyle w:val="af"/>
                <w:rFonts w:ascii="黑体" w:hAnsi="黑体"/>
                <w:noProof/>
              </w:rPr>
              <w:t xml:space="preserve">5.2.4 </w:t>
            </w:r>
            <w:r w:rsidRPr="00367A7C">
              <w:rPr>
                <w:rStyle w:val="af"/>
                <w:rFonts w:ascii="黑体" w:hAnsi="黑体"/>
                <w:noProof/>
              </w:rPr>
              <w:t>目标跟踪服务镜像实现</w:t>
            </w:r>
            <w:r>
              <w:rPr>
                <w:noProof/>
                <w:webHidden/>
              </w:rPr>
              <w:tab/>
            </w:r>
            <w:r>
              <w:rPr>
                <w:noProof/>
                <w:webHidden/>
              </w:rPr>
              <w:fldChar w:fldCharType="begin"/>
            </w:r>
            <w:r>
              <w:rPr>
                <w:noProof/>
                <w:webHidden/>
              </w:rPr>
              <w:instrText xml:space="preserve"> PAGEREF _Toc1420937 \h </w:instrText>
            </w:r>
            <w:r>
              <w:rPr>
                <w:noProof/>
                <w:webHidden/>
              </w:rPr>
            </w:r>
            <w:r>
              <w:rPr>
                <w:noProof/>
                <w:webHidden/>
              </w:rPr>
              <w:fldChar w:fldCharType="separate"/>
            </w:r>
            <w:r>
              <w:rPr>
                <w:noProof/>
                <w:webHidden/>
              </w:rPr>
              <w:t>27</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Pr="00367A7C">
              <w:rPr>
                <w:rStyle w:val="af"/>
                <w:rFonts w:ascii="黑体" w:hAnsi="黑体"/>
                <w:noProof/>
              </w:rPr>
              <w:t xml:space="preserve">5.3 </w:t>
            </w:r>
            <w:r w:rsidRPr="00367A7C">
              <w:rPr>
                <w:rStyle w:val="af"/>
                <w:rFonts w:ascii="黑体" w:hAnsi="黑体"/>
                <w:noProof/>
              </w:rPr>
              <w:t>平台功能与算法效果测试</w:t>
            </w:r>
            <w:r>
              <w:rPr>
                <w:noProof/>
                <w:webHidden/>
              </w:rPr>
              <w:tab/>
            </w:r>
            <w:r>
              <w:rPr>
                <w:noProof/>
                <w:webHidden/>
              </w:rPr>
              <w:fldChar w:fldCharType="begin"/>
            </w:r>
            <w:r>
              <w:rPr>
                <w:noProof/>
                <w:webHidden/>
              </w:rPr>
              <w:instrText xml:space="preserve"> PAGEREF _Toc1420938 \h </w:instrText>
            </w:r>
            <w:r>
              <w:rPr>
                <w:noProof/>
                <w:webHidden/>
              </w:rPr>
            </w:r>
            <w:r>
              <w:rPr>
                <w:noProof/>
                <w:webHidden/>
              </w:rPr>
              <w:fldChar w:fldCharType="separate"/>
            </w:r>
            <w:r>
              <w:rPr>
                <w:noProof/>
                <w:webHidden/>
              </w:rPr>
              <w:t>28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Pr="00367A7C">
              <w:rPr>
                <w:rStyle w:val="af"/>
                <w:rFonts w:ascii="黑体" w:hAnsi="黑体"/>
                <w:noProof/>
              </w:rPr>
              <w:t xml:space="preserve">5.3.1 </w:t>
            </w:r>
            <w:r w:rsidRPr="00367A7C">
              <w:rPr>
                <w:rStyle w:val="af"/>
                <w:rFonts w:ascii="黑体" w:hAnsi="黑体"/>
                <w:noProof/>
              </w:rPr>
              <w:t>平台功能验证</w:t>
            </w:r>
            <w:r>
              <w:rPr>
                <w:noProof/>
                <w:webHidden/>
              </w:rPr>
              <w:tab/>
            </w:r>
            <w:r>
              <w:rPr>
                <w:noProof/>
                <w:webHidden/>
              </w:rPr>
              <w:fldChar w:fldCharType="begin"/>
            </w:r>
            <w:r>
              <w:rPr>
                <w:noProof/>
                <w:webHidden/>
              </w:rPr>
              <w:instrText xml:space="preserve"> PAGEREF _Toc1420939 \h </w:instrText>
            </w:r>
            <w:r>
              <w:rPr>
                <w:noProof/>
                <w:webHidden/>
              </w:rPr>
            </w:r>
            <w:r>
              <w:rPr>
                <w:noProof/>
                <w:webHidden/>
              </w:rPr>
              <w:fldChar w:fldCharType="separate"/>
            </w:r>
            <w:r>
              <w:rPr>
                <w:noProof/>
                <w:webHidden/>
              </w:rPr>
              <w:t>28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Pr="00367A7C">
              <w:rPr>
                <w:rStyle w:val="af"/>
                <w:rFonts w:ascii="黑体" w:hAnsi="黑体"/>
                <w:noProof/>
              </w:rPr>
              <w:t xml:space="preserve">5.3.2 </w:t>
            </w:r>
            <w:r w:rsidRPr="00367A7C">
              <w:rPr>
                <w:rStyle w:val="af"/>
                <w:rFonts w:ascii="黑体" w:hAnsi="黑体"/>
                <w:noProof/>
              </w:rPr>
              <w:t>微服务划分算法效果验证试验</w:t>
            </w:r>
            <w:r>
              <w:rPr>
                <w:noProof/>
                <w:webHidden/>
              </w:rPr>
              <w:tab/>
            </w:r>
            <w:r>
              <w:rPr>
                <w:noProof/>
                <w:webHidden/>
              </w:rPr>
              <w:fldChar w:fldCharType="begin"/>
            </w:r>
            <w:r>
              <w:rPr>
                <w:noProof/>
                <w:webHidden/>
              </w:rPr>
              <w:instrText xml:space="preserve"> PAGEREF _Toc1420940 \h </w:instrText>
            </w:r>
            <w:r>
              <w:rPr>
                <w:noProof/>
                <w:webHidden/>
              </w:rPr>
            </w:r>
            <w:r>
              <w:rPr>
                <w:noProof/>
                <w:webHidden/>
              </w:rPr>
              <w:fldChar w:fldCharType="separate"/>
            </w:r>
            <w:r>
              <w:rPr>
                <w:noProof/>
                <w:webHidden/>
              </w:rPr>
              <w:t>28</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Pr="00367A7C">
              <w:rPr>
                <w:rStyle w:val="af"/>
                <w:rFonts w:ascii="黑体" w:hAnsi="黑体"/>
                <w:noProof/>
              </w:rPr>
              <w:t>5.3.3</w:t>
            </w:r>
            <w:r w:rsidRPr="00367A7C">
              <w:rPr>
                <w:rStyle w:val="af"/>
                <w:rFonts w:ascii="黑体" w:hAnsi="黑体"/>
                <w:noProof/>
              </w:rPr>
              <w:t>性能预测模型准确性验证试验</w:t>
            </w:r>
            <w:r>
              <w:rPr>
                <w:noProof/>
                <w:webHidden/>
              </w:rPr>
              <w:tab/>
            </w:r>
            <w:r>
              <w:rPr>
                <w:noProof/>
                <w:webHidden/>
              </w:rPr>
              <w:fldChar w:fldCharType="begin"/>
            </w:r>
            <w:r>
              <w:rPr>
                <w:noProof/>
                <w:webHidden/>
              </w:rPr>
              <w:instrText xml:space="preserve"> PAGEREF _Toc1420941 \h </w:instrText>
            </w:r>
            <w:r>
              <w:rPr>
                <w:noProof/>
                <w:webHidden/>
              </w:rPr>
            </w:r>
            <w:r>
              <w:rPr>
                <w:noProof/>
                <w:webHidden/>
              </w:rPr>
              <w:fldChar w:fldCharType="separate"/>
            </w:r>
            <w:r>
              <w:rPr>
                <w:noProof/>
                <w:webHidden/>
              </w:rPr>
              <w:t>30</w:t>
            </w:r>
            <w:r>
              <w:rPr>
                <w:noProof/>
                <w:webHidden/>
              </w:rPr>
              <w:fldChar w:fldCharType="end"/>
            </w:r>
          </w:hyperlink>
        </w:p>
        <w:p w:rsidR="00780A65" w:rsidRDefault="00780A65"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Pr="00367A7C">
              <w:rPr>
                <w:rStyle w:val="af"/>
                <w:rFonts w:ascii="黑体" w:hAnsi="黑体"/>
                <w:noProof/>
              </w:rPr>
              <w:t>5.3.4</w:t>
            </w:r>
            <w:r w:rsidRPr="00367A7C">
              <w:rPr>
                <w:rStyle w:val="af"/>
                <w:rFonts w:ascii="黑体" w:hAnsi="黑体"/>
                <w:noProof/>
              </w:rPr>
              <w:t>服务路径选择算法效果验证试验</w:t>
            </w:r>
            <w:r>
              <w:rPr>
                <w:noProof/>
                <w:webHidden/>
              </w:rPr>
              <w:tab/>
            </w:r>
            <w:r>
              <w:rPr>
                <w:noProof/>
                <w:webHidden/>
              </w:rPr>
              <w:fldChar w:fldCharType="begin"/>
            </w:r>
            <w:r>
              <w:rPr>
                <w:noProof/>
                <w:webHidden/>
              </w:rPr>
              <w:instrText xml:space="preserve"> PAGEREF _Toc1420942 \h </w:instrText>
            </w:r>
            <w:r>
              <w:rPr>
                <w:noProof/>
                <w:webHidden/>
              </w:rPr>
            </w:r>
            <w:r>
              <w:rPr>
                <w:noProof/>
                <w:webHidden/>
              </w:rPr>
              <w:fldChar w:fldCharType="separate"/>
            </w:r>
            <w:r>
              <w:rPr>
                <w:noProof/>
                <w:webHidden/>
              </w:rPr>
              <w:t>31</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Pr="00367A7C">
              <w:rPr>
                <w:rStyle w:val="af"/>
                <w:rFonts w:ascii="黑体" w:hAnsi="黑体"/>
                <w:noProof/>
              </w:rPr>
              <w:t xml:space="preserve">5.4 </w:t>
            </w:r>
            <w:r w:rsidRPr="00367A7C">
              <w:rPr>
                <w:rStyle w:val="af"/>
                <w:rFonts w:ascii="黑体" w:hAnsi="黑体"/>
                <w:noProof/>
              </w:rPr>
              <w:t>本章小结</w:t>
            </w:r>
            <w:r>
              <w:rPr>
                <w:noProof/>
                <w:webHidden/>
              </w:rPr>
              <w:tab/>
            </w:r>
            <w:r>
              <w:rPr>
                <w:noProof/>
                <w:webHidden/>
              </w:rPr>
              <w:fldChar w:fldCharType="begin"/>
            </w:r>
            <w:r>
              <w:rPr>
                <w:noProof/>
                <w:webHidden/>
              </w:rPr>
              <w:instrText xml:space="preserve"> PAGEREF _Toc1420943 \h </w:instrText>
            </w:r>
            <w:r>
              <w:rPr>
                <w:noProof/>
                <w:webHidden/>
              </w:rPr>
            </w:r>
            <w:r>
              <w:rPr>
                <w:noProof/>
                <w:webHidden/>
              </w:rPr>
              <w:fldChar w:fldCharType="separate"/>
            </w:r>
            <w:r>
              <w:rPr>
                <w:noProof/>
                <w:webHidden/>
              </w:rPr>
              <w:t>34</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4" w:history="1">
            <w:r w:rsidRPr="00367A7C">
              <w:rPr>
                <w:rStyle w:val="af"/>
                <w:noProof/>
              </w:rPr>
              <w:t>第六章</w:t>
            </w:r>
            <w:r w:rsidRPr="00367A7C">
              <w:rPr>
                <w:rStyle w:val="af"/>
                <w:noProof/>
              </w:rPr>
              <w:t xml:space="preserve"> </w:t>
            </w:r>
            <w:r w:rsidRPr="00367A7C">
              <w:rPr>
                <w:rStyle w:val="af"/>
                <w:noProof/>
              </w:rPr>
              <w:t>总结与展望</w:t>
            </w:r>
            <w:r>
              <w:rPr>
                <w:noProof/>
                <w:webHidden/>
              </w:rPr>
              <w:tab/>
            </w:r>
            <w:r>
              <w:rPr>
                <w:noProof/>
                <w:webHidden/>
              </w:rPr>
              <w:fldChar w:fldCharType="begin"/>
            </w:r>
            <w:r>
              <w:rPr>
                <w:noProof/>
                <w:webHidden/>
              </w:rPr>
              <w:instrText xml:space="preserve"> PAGEREF _Toc1420944 \h </w:instrText>
            </w:r>
            <w:r>
              <w:rPr>
                <w:noProof/>
                <w:webHidden/>
              </w:rPr>
            </w:r>
            <w:r>
              <w:rPr>
                <w:noProof/>
                <w:webHidden/>
              </w:rPr>
              <w:fldChar w:fldCharType="separate"/>
            </w:r>
            <w:r>
              <w:rPr>
                <w:noProof/>
                <w:webHidden/>
              </w:rPr>
              <w:t>35</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Pr="00367A7C">
              <w:rPr>
                <w:rStyle w:val="af"/>
                <w:rFonts w:ascii="黑体" w:hAnsi="黑体"/>
                <w:noProof/>
              </w:rPr>
              <w:t>6.1</w:t>
            </w:r>
            <w:r w:rsidRPr="00367A7C">
              <w:rPr>
                <w:rStyle w:val="af"/>
                <w:rFonts w:ascii="黑体" w:hAnsi="黑体"/>
                <w:noProof/>
              </w:rPr>
              <w:t>总结</w:t>
            </w:r>
            <w:r>
              <w:rPr>
                <w:noProof/>
                <w:webHidden/>
              </w:rPr>
              <w:tab/>
            </w:r>
            <w:r>
              <w:rPr>
                <w:noProof/>
                <w:webHidden/>
              </w:rPr>
              <w:fldChar w:fldCharType="begin"/>
            </w:r>
            <w:r>
              <w:rPr>
                <w:noProof/>
                <w:webHidden/>
              </w:rPr>
              <w:instrText xml:space="preserve"> PAGEREF _Toc1420945 \h </w:instrText>
            </w:r>
            <w:r>
              <w:rPr>
                <w:noProof/>
                <w:webHidden/>
              </w:rPr>
            </w:r>
            <w:r>
              <w:rPr>
                <w:noProof/>
                <w:webHidden/>
              </w:rPr>
              <w:fldChar w:fldCharType="separate"/>
            </w:r>
            <w:r>
              <w:rPr>
                <w:noProof/>
                <w:webHidden/>
              </w:rPr>
              <w:t>35</w:t>
            </w:r>
            <w:r>
              <w:rPr>
                <w:noProof/>
                <w:webHidden/>
              </w:rPr>
              <w:fldChar w:fldCharType="end"/>
            </w:r>
          </w:hyperlink>
        </w:p>
        <w:p w:rsidR="00780A65" w:rsidRDefault="00780A65"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Pr="00367A7C">
              <w:rPr>
                <w:rStyle w:val="af"/>
                <w:rFonts w:ascii="黑体" w:hAnsi="黑体"/>
                <w:noProof/>
              </w:rPr>
              <w:t xml:space="preserve">6.2 </w:t>
            </w:r>
            <w:r w:rsidRPr="00367A7C">
              <w:rPr>
                <w:rStyle w:val="af"/>
                <w:rFonts w:ascii="黑体" w:hAnsi="黑体"/>
                <w:noProof/>
              </w:rPr>
              <w:t>展望</w:t>
            </w:r>
            <w:r>
              <w:rPr>
                <w:noProof/>
                <w:webHidden/>
              </w:rPr>
              <w:tab/>
            </w:r>
            <w:r>
              <w:rPr>
                <w:noProof/>
                <w:webHidden/>
              </w:rPr>
              <w:fldChar w:fldCharType="begin"/>
            </w:r>
            <w:r>
              <w:rPr>
                <w:noProof/>
                <w:webHidden/>
              </w:rPr>
              <w:instrText xml:space="preserve"> PAGEREF _Toc1420946 \h </w:instrText>
            </w:r>
            <w:r>
              <w:rPr>
                <w:noProof/>
                <w:webHidden/>
              </w:rPr>
            </w:r>
            <w:r>
              <w:rPr>
                <w:noProof/>
                <w:webHidden/>
              </w:rPr>
              <w:fldChar w:fldCharType="separate"/>
            </w:r>
            <w:r>
              <w:rPr>
                <w:noProof/>
                <w:webHidden/>
              </w:rPr>
              <w:t>36</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7" w:history="1">
            <w:r w:rsidRPr="00367A7C">
              <w:rPr>
                <w:rStyle w:val="af"/>
                <w:noProof/>
              </w:rPr>
              <w:t>参考文献</w:t>
            </w:r>
            <w:r>
              <w:rPr>
                <w:noProof/>
                <w:webHidden/>
              </w:rPr>
              <w:tab/>
            </w:r>
            <w:r>
              <w:rPr>
                <w:noProof/>
                <w:webHidden/>
              </w:rPr>
              <w:fldChar w:fldCharType="begin"/>
            </w:r>
            <w:r>
              <w:rPr>
                <w:noProof/>
                <w:webHidden/>
              </w:rPr>
              <w:instrText xml:space="preserve"> PAGEREF _Toc1420947 \h </w:instrText>
            </w:r>
            <w:r>
              <w:rPr>
                <w:noProof/>
                <w:webHidden/>
              </w:rPr>
            </w:r>
            <w:r>
              <w:rPr>
                <w:noProof/>
                <w:webHidden/>
              </w:rPr>
              <w:fldChar w:fldCharType="separate"/>
            </w:r>
            <w:r>
              <w:rPr>
                <w:noProof/>
                <w:webHidden/>
              </w:rPr>
              <w:t>37</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8" w:history="1">
            <w:r w:rsidRPr="00367A7C">
              <w:rPr>
                <w:rStyle w:val="af"/>
                <w:noProof/>
              </w:rPr>
              <w:t>致谢</w:t>
            </w:r>
            <w:r>
              <w:rPr>
                <w:noProof/>
                <w:webHidden/>
              </w:rPr>
              <w:tab/>
            </w:r>
            <w:r>
              <w:rPr>
                <w:noProof/>
                <w:webHidden/>
              </w:rPr>
              <w:fldChar w:fldCharType="begin"/>
            </w:r>
            <w:r>
              <w:rPr>
                <w:noProof/>
                <w:webHidden/>
              </w:rPr>
              <w:instrText xml:space="preserve"> PAGEREF _Toc1420948 \h </w:instrText>
            </w:r>
            <w:r>
              <w:rPr>
                <w:noProof/>
                <w:webHidden/>
              </w:rPr>
            </w:r>
            <w:r>
              <w:rPr>
                <w:noProof/>
                <w:webHidden/>
              </w:rPr>
              <w:fldChar w:fldCharType="separate"/>
            </w:r>
            <w:r>
              <w:rPr>
                <w:noProof/>
                <w:webHidden/>
              </w:rPr>
              <w:t>41</w:t>
            </w:r>
            <w:r>
              <w:rPr>
                <w:noProof/>
                <w:webHidden/>
              </w:rPr>
              <w:fldChar w:fldCharType="end"/>
            </w:r>
          </w:hyperlink>
        </w:p>
        <w:p w:rsidR="00780A65" w:rsidRDefault="00780A65" w:rsidP="00EA2F5C">
          <w:pPr>
            <w:pStyle w:val="TOC1"/>
            <w:tabs>
              <w:tab w:val="right" w:leader="dot" w:pos="8296"/>
            </w:tabs>
            <w:rPr>
              <w:rFonts w:asciiTheme="minorHAnsi" w:hAnsiTheme="minorHAnsi" w:cstheme="minorBidi"/>
              <w:noProof/>
              <w:kern w:val="2"/>
              <w:sz w:val="21"/>
              <w:szCs w:val="22"/>
            </w:rPr>
          </w:pPr>
          <w:hyperlink w:anchor="_Toc1420949" w:history="1">
            <w:r w:rsidRPr="00367A7C">
              <w:rPr>
                <w:rStyle w:val="af"/>
                <w:noProof/>
              </w:rPr>
              <w:t>作者攻读学位期间发表的学术论文目录</w:t>
            </w:r>
            <w:r>
              <w:rPr>
                <w:noProof/>
                <w:webHidden/>
              </w:rPr>
              <w:tab/>
            </w:r>
            <w:r>
              <w:rPr>
                <w:noProof/>
                <w:webHidden/>
              </w:rPr>
              <w:fldChar w:fldCharType="begin"/>
            </w:r>
            <w:r>
              <w:rPr>
                <w:noProof/>
                <w:webHidden/>
              </w:rPr>
              <w:instrText xml:space="preserve"> PAGEREF _Toc1420949 \h </w:instrText>
            </w:r>
            <w:r>
              <w:rPr>
                <w:noProof/>
                <w:webHidden/>
              </w:rPr>
            </w:r>
            <w:r>
              <w:rPr>
                <w:noProof/>
                <w:webHidden/>
              </w:rPr>
              <w:fldChar w:fldCharType="separate"/>
            </w:r>
            <w:r>
              <w:rPr>
                <w:noProof/>
                <w:webHidden/>
              </w:rPr>
              <w:t>42</w:t>
            </w:r>
            <w:r>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614BD0" w:rsidP="00EA2F5C">
      <w:pPr>
        <w:numPr>
          <w:ilvl w:val="255"/>
          <w:numId w:val="0"/>
        </w:numPr>
        <w:ind w:firstLineChars="200" w:firstLine="480"/>
        <w:jc w:val="both"/>
      </w:pPr>
      <w:r w:rsidRPr="00CF0D66">
        <w:t>随着业务系统的扩张和业务需求的不断变更，业务系统的功能逐渐复杂，规模逐渐庞大，架构模式较为单一的应用架构已经不能满足业务的需求。于是在单一系统向大型系统转变的过程中，许多系统简单的将多个系统的功能和逻辑整合，这种系统的规模会随着业务量的进一步增加而急剧地膨胀，进而产生架构臃肿、业务逻辑复杂、数据流向复杂等一系列问题。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针对上述问题的解决方法就是对现有的业务系统进行拆分和重组，将原有的系统拆分成独立的模块来降低系统整体的复杂度和各个子系统、功能模块之间的耦合程度，因此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是最近非常流行的系统架构解决方案，使得每个服务划分得粒度更细，这些服务都有各自的服务边界和声明周期，且各服务间配合工作完成服务。</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微服务</w:t>
      </w:r>
      <w:proofErr w:type="gramEnd"/>
      <w:r w:rsidRPr="00CF0D66">
        <w:t>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微服务</w:t>
      </w:r>
      <w:proofErr w:type="gramEnd"/>
      <w:r w:rsidRPr="00CF0D66">
        <w:t>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微服务</w:t>
      </w:r>
      <w:proofErr w:type="gramEnd"/>
      <w:r w:rsidRPr="00CF0D66">
        <w:t>高内聚低耦合的原则，以及软件工程</w:t>
      </w:r>
      <w:proofErr w:type="gramStart"/>
      <w:r w:rsidRPr="00CF0D66">
        <w:t>中领域</w:t>
      </w:r>
      <w:proofErr w:type="gramEnd"/>
      <w:r w:rsidRPr="00CF0D66">
        <w:t>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微服务</w:t>
      </w:r>
      <w:proofErr w:type="gramEnd"/>
      <w:r w:rsidRPr="00CF0D66">
        <w:t>划分策略，保证了代码的复用率和系统持续集成。</w:t>
      </w:r>
    </w:p>
    <w:p w:rsidR="00614BD0" w:rsidRPr="00CF0D66" w:rsidRDefault="00614BD0" w:rsidP="00EA2F5C">
      <w:pPr>
        <w:numPr>
          <w:ilvl w:val="255"/>
          <w:numId w:val="0"/>
        </w:numPr>
        <w:ind w:firstLineChars="200" w:firstLine="480"/>
        <w:jc w:val="both"/>
      </w:pPr>
      <w:r w:rsidRPr="00CF0D66">
        <w:t>然而，对于基于</w:t>
      </w:r>
      <w:proofErr w:type="gramStart"/>
      <w:r w:rsidRPr="00CF0D66">
        <w:t>微服务</w:t>
      </w:r>
      <w:proofErr w:type="gramEnd"/>
      <w:r w:rsidRPr="00CF0D66">
        <w:t>架构的分布式处理平台，</w:t>
      </w:r>
      <w:proofErr w:type="gramStart"/>
      <w:r w:rsidRPr="00CF0D66">
        <w:t>微服务</w:t>
      </w:r>
      <w:proofErr w:type="gramEnd"/>
      <w:r w:rsidRPr="00CF0D66">
        <w:t>划分完成，如何组合微服务实例</w:t>
      </w:r>
      <w:r w:rsidR="00BD7C69" w:rsidRPr="00CF0D66">
        <w:rPr>
          <w:vertAlign w:val="superscript"/>
        </w:rPr>
        <w:t>[7][8]</w:t>
      </w:r>
      <w:r w:rsidRPr="00CF0D66">
        <w:t>，制定相应的</w:t>
      </w:r>
      <w:proofErr w:type="gramStart"/>
      <w:r w:rsidRPr="00CF0D66">
        <w:t>微服务</w:t>
      </w:r>
      <w:proofErr w:type="gramEnd"/>
      <w:r w:rsidRPr="00CF0D66">
        <w:t>路径选择策略，对于提高应用的执行效率尤其重要，也是目前研究的热点问题。另一方面，如何综合考虑微服务实例的特性、任务的特征和微服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）如何制定初始化服务选择策略，使其综合考录微服务实例的特性、任务的特征以及微服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微服务</w:t>
      </w:r>
      <w:proofErr w:type="gramEnd"/>
      <w:r w:rsidRPr="00CF0D66">
        <w:t>路径选择不准确，将会延长整个应用的处理时间；由于任务会有不同的特点，如数据量可能千差万别，这可能会进一步导致</w:t>
      </w:r>
      <w:proofErr w:type="gramStart"/>
      <w:r w:rsidRPr="00CF0D66">
        <w:t>微服务</w:t>
      </w:r>
      <w:proofErr w:type="gramEnd"/>
      <w:r w:rsidRPr="00CF0D66">
        <w:t>选择的不同，另一方面，由于数据在传输过程中会受到数据量以及</w:t>
      </w:r>
      <w:r w:rsidRPr="00CF0D66">
        <w:lastRenderedPageBreak/>
        <w:t>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）在平台应用处理过程中，如何根据微服务实例的实时特征来自适应的更新</w:t>
      </w:r>
      <w:proofErr w:type="gramStart"/>
      <w:r w:rsidRPr="00CF0D66">
        <w:t>微服务</w:t>
      </w:r>
      <w:proofErr w:type="gramEnd"/>
      <w:r w:rsidRPr="00CF0D66">
        <w:t>路径选择</w:t>
      </w:r>
      <w:r w:rsidR="00BD7C69" w:rsidRPr="00CF0D66">
        <w:rPr>
          <w:vertAlign w:val="superscript"/>
        </w:rPr>
        <w:t>[10][11]</w:t>
      </w:r>
      <w:r w:rsidRPr="00CF0D66">
        <w:t>，以实现高效的应用执行效率。在应用中的任务执行过程中，待执行的任务所对应的微服务实例的资源状态是时刻变化的，如果只是考虑初始化的服务路径，那么选择的</w:t>
      </w:r>
      <w:proofErr w:type="gramStart"/>
      <w:r w:rsidRPr="00CF0D66">
        <w:t>微服务</w:t>
      </w:r>
      <w:proofErr w:type="gramEnd"/>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服务实例运行时特征。对于组合应用来说，</w:t>
      </w:r>
      <w:proofErr w:type="gramStart"/>
      <w:r w:rsidR="00195A12" w:rsidRPr="00CF0D66">
        <w:t>一</w:t>
      </w:r>
      <w:proofErr w:type="gramEnd"/>
      <w:r w:rsidR="00195A12" w:rsidRPr="00CF0D66">
        <w:t>个子任务被执行完成后，后</w:t>
      </w:r>
      <w:r w:rsidRPr="00CF0D66">
        <w:t>续的</w:t>
      </w:r>
      <w:proofErr w:type="gramStart"/>
      <w:r w:rsidRPr="00CF0D66">
        <w:t>子任务</w:t>
      </w:r>
      <w:proofErr w:type="gramEnd"/>
      <w:r w:rsidRPr="00CF0D66">
        <w:t>对应的微服务实例的状态会时刻动态改变，所以初始化最优的服务路径可能是无效的。另外，当今一些动态的自适应</w:t>
      </w:r>
      <w:r w:rsidR="00195A12" w:rsidRPr="00CF0D66">
        <w:rPr>
          <w:vertAlign w:val="superscript"/>
        </w:rPr>
        <w:t>[12]</w:t>
      </w:r>
      <w:r w:rsidRPr="00CF0D66">
        <w:t>的算法被提出来，这些方法选择合适的服务来创建最优的服务路径，并且根据服务状态的改变，动态的更新最优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207E99" w:rsidP="00EA2F5C">
      <w:pPr>
        <w:ind w:firstLineChars="200" w:firstLine="480"/>
        <w:jc w:val="both"/>
      </w:pPr>
      <w:proofErr w:type="gramStart"/>
      <w:r w:rsidRPr="00CF0D66">
        <w:t>微服务</w:t>
      </w:r>
      <w:proofErr w:type="gramEnd"/>
      <w:r w:rsidRPr="00CF0D66">
        <w:t>平台中的服务划分问题和服务选择策略，随着</w:t>
      </w:r>
      <w:proofErr w:type="gramStart"/>
      <w:r w:rsidRPr="00CF0D66">
        <w:t>云计算</w:t>
      </w:r>
      <w:proofErr w:type="gramEnd"/>
      <w:r w:rsidRPr="00CF0D66">
        <w:t>尤其是分布式</w:t>
      </w:r>
      <w:proofErr w:type="gramStart"/>
      <w:r w:rsidRPr="00CF0D66">
        <w:t>云计算</w:t>
      </w:r>
      <w:proofErr w:type="gramEnd"/>
      <w:r w:rsidRPr="00CF0D66">
        <w:t>时代的到来面临巨大挑战。如何制定合理的服务划分策略以及服务选择策略（包括初始化服务选择策略和路径自动更新策略），优化</w:t>
      </w:r>
      <w:proofErr w:type="gramStart"/>
      <w:r w:rsidRPr="00CF0D66">
        <w:t>微服务</w:t>
      </w:r>
      <w:proofErr w:type="gramEnd"/>
      <w:r w:rsidRPr="00CF0D66">
        <w:t>平台中的服务组合，对于提升</w:t>
      </w:r>
      <w:proofErr w:type="gramStart"/>
      <w:r w:rsidRPr="00CF0D66">
        <w:t>微服务</w:t>
      </w:r>
      <w:proofErr w:type="gramEnd"/>
      <w:r w:rsidRPr="00CF0D66">
        <w:t>平台中应用的执行效率至关重要，国内外有很多针对</w:t>
      </w:r>
      <w:proofErr w:type="gramStart"/>
      <w:r w:rsidRPr="00CF0D66">
        <w:t>微服务</w:t>
      </w:r>
      <w:proofErr w:type="gramEnd"/>
      <w:r w:rsidRPr="00CF0D66">
        <w:t>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215703" w:rsidRPr="00CF0D66"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0A350A" w:rsidRPr="00CF0D66">
        <w:t>而在</w:t>
      </w:r>
      <w:proofErr w:type="gramStart"/>
      <w:r w:rsidR="000A350A" w:rsidRPr="00CF0D66">
        <w:t>微服务</w:t>
      </w:r>
      <w:proofErr w:type="gramEnd"/>
      <w:r w:rsidR="000A350A" w:rsidRPr="00CF0D66">
        <w:t>架构中如何划分</w:t>
      </w:r>
      <w:proofErr w:type="gramStart"/>
      <w:r w:rsidR="000A350A" w:rsidRPr="00CF0D66">
        <w:t>微服务</w:t>
      </w:r>
      <w:proofErr w:type="gramEnd"/>
      <w:r w:rsidR="000A350A" w:rsidRPr="00CF0D66">
        <w:t>以及确定</w:t>
      </w:r>
      <w:proofErr w:type="gramStart"/>
      <w:r w:rsidR="000A350A" w:rsidRPr="00CF0D66">
        <w:t>微服务</w:t>
      </w:r>
      <w:proofErr w:type="gramEnd"/>
      <w:r w:rsidR="000A350A" w:rsidRPr="00CF0D66">
        <w:t>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81352C" w:rsidRPr="00CF0D66">
        <w:rPr>
          <w:kern w:val="2"/>
          <w:szCs w:val="28"/>
        </w:rPr>
        <w:t>例如</w:t>
      </w:r>
      <w:r w:rsidR="0081352C" w:rsidRPr="00CF0D66">
        <w:rPr>
          <w:kern w:val="2"/>
          <w:szCs w:val="28"/>
        </w:rPr>
        <w:t>Gerald Schermann</w:t>
      </w:r>
      <w:r w:rsidR="0081352C"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0081352C" w:rsidRPr="00CF0D66">
        <w:rPr>
          <w:kern w:val="2"/>
          <w:szCs w:val="28"/>
          <w:vertAlign w:val="superscript"/>
        </w:rPr>
        <w:t>]</w:t>
      </w:r>
      <w:r w:rsidR="0081352C" w:rsidRPr="00CF0D66">
        <w:rPr>
          <w:kern w:val="2"/>
          <w:szCs w:val="28"/>
        </w:rPr>
        <w:t>等人就提出使用代码行数</w:t>
      </w:r>
      <w:r w:rsidR="0081352C" w:rsidRPr="00CF0D66">
        <w:rPr>
          <w:kern w:val="2"/>
          <w:szCs w:val="28"/>
        </w:rPr>
        <w:t>(LOC)</w:t>
      </w:r>
      <w:proofErr w:type="gramStart"/>
      <w:r w:rsidR="0081352C" w:rsidRPr="00CF0D66">
        <w:rPr>
          <w:kern w:val="2"/>
          <w:szCs w:val="28"/>
        </w:rPr>
        <w:t>来作</w:t>
      </w:r>
      <w:proofErr w:type="gramEnd"/>
      <w:r w:rsidR="0081352C" w:rsidRPr="00CF0D66">
        <w:rPr>
          <w:kern w:val="2"/>
          <w:szCs w:val="28"/>
        </w:rPr>
        <w:t>为划分</w:t>
      </w:r>
      <w:proofErr w:type="gramStart"/>
      <w:r w:rsidR="0081352C" w:rsidRPr="00CF0D66">
        <w:rPr>
          <w:kern w:val="2"/>
          <w:szCs w:val="28"/>
        </w:rPr>
        <w:t>微服务</w:t>
      </w:r>
      <w:proofErr w:type="gramEnd"/>
      <w:r w:rsidR="0081352C" w:rsidRPr="00CF0D66">
        <w:rPr>
          <w:kern w:val="2"/>
          <w:szCs w:val="28"/>
        </w:rPr>
        <w:t>的标准，该策略是通过限定一个</w:t>
      </w:r>
      <w:proofErr w:type="gramStart"/>
      <w:r w:rsidR="0081352C" w:rsidRPr="00CF0D66">
        <w:rPr>
          <w:kern w:val="2"/>
          <w:szCs w:val="28"/>
        </w:rPr>
        <w:t>微服务</w:t>
      </w:r>
      <w:proofErr w:type="gramEnd"/>
      <w:r w:rsidR="0081352C" w:rsidRPr="00CF0D66">
        <w:rPr>
          <w:kern w:val="2"/>
          <w:szCs w:val="28"/>
        </w:rPr>
        <w:t>的代码行数，代码行数越少，</w:t>
      </w:r>
      <w:proofErr w:type="gramStart"/>
      <w:r w:rsidR="0081352C" w:rsidRPr="00CF0D66">
        <w:rPr>
          <w:kern w:val="2"/>
          <w:szCs w:val="28"/>
        </w:rPr>
        <w:t>微服务</w:t>
      </w:r>
      <w:proofErr w:type="gramEnd"/>
      <w:r w:rsidR="0081352C" w:rsidRPr="00CF0D66">
        <w:rPr>
          <w:kern w:val="2"/>
          <w:szCs w:val="28"/>
        </w:rPr>
        <w:t>的扩展性能越好。但是，</w:t>
      </w:r>
      <w:r w:rsidR="0081352C" w:rsidRPr="00CF0D66">
        <w:rPr>
          <w:kern w:val="2"/>
          <w:szCs w:val="28"/>
        </w:rPr>
        <w:t>LOC</w:t>
      </w:r>
      <w:r w:rsidR="0081352C" w:rsidRPr="00CF0D66">
        <w:rPr>
          <w:kern w:val="2"/>
          <w:szCs w:val="28"/>
        </w:rPr>
        <w:t>策略并不合适，因为</w:t>
      </w:r>
      <w:proofErr w:type="gramStart"/>
      <w:r w:rsidR="0081352C" w:rsidRPr="00CF0D66">
        <w:rPr>
          <w:kern w:val="2"/>
          <w:szCs w:val="28"/>
        </w:rPr>
        <w:t>微服务</w:t>
      </w:r>
      <w:proofErr w:type="gramEnd"/>
      <w:r w:rsidR="0081352C" w:rsidRPr="00CF0D66">
        <w:rPr>
          <w:kern w:val="2"/>
          <w:szCs w:val="28"/>
        </w:rPr>
        <w:t>是使用不同的技术堆栈构建的，这些技术堆栈在</w:t>
      </w:r>
      <w:r w:rsidR="0081352C" w:rsidRPr="00CF0D66">
        <w:rPr>
          <w:kern w:val="2"/>
          <w:szCs w:val="28"/>
        </w:rPr>
        <w:t>LOC</w:t>
      </w:r>
      <w:r w:rsidR="0081352C" w:rsidRPr="00CF0D66">
        <w:rPr>
          <w:kern w:val="2"/>
          <w:szCs w:val="28"/>
        </w:rPr>
        <w:t>上有所不同。此外，根据服务的类型，服务也有不同最低</w:t>
      </w:r>
      <w:r w:rsidR="0081352C" w:rsidRPr="00CF0D66">
        <w:rPr>
          <w:kern w:val="2"/>
          <w:szCs w:val="28"/>
        </w:rPr>
        <w:t>LOC</w:t>
      </w:r>
      <w:r w:rsidR="0081352C" w:rsidRPr="00CF0D66">
        <w:rPr>
          <w:kern w:val="2"/>
          <w:szCs w:val="28"/>
        </w:rPr>
        <w:t>。例如，协调多个任务之间的调用的过程服务可以具有</w:t>
      </w:r>
      <w:r w:rsidR="0081352C" w:rsidRPr="00CF0D66">
        <w:rPr>
          <w:kern w:val="2"/>
          <w:szCs w:val="28"/>
        </w:rPr>
        <w:t>100</w:t>
      </w:r>
      <w:r w:rsidR="0081352C" w:rsidRPr="00CF0D66">
        <w:rPr>
          <w:kern w:val="2"/>
          <w:szCs w:val="28"/>
        </w:rPr>
        <w:t>到</w:t>
      </w:r>
      <w:r w:rsidR="0081352C" w:rsidRPr="00CF0D66">
        <w:rPr>
          <w:kern w:val="2"/>
          <w:szCs w:val="28"/>
        </w:rPr>
        <w:t>1000</w:t>
      </w:r>
      <w:r w:rsidR="0081352C" w:rsidRPr="00CF0D66">
        <w:rPr>
          <w:kern w:val="2"/>
          <w:szCs w:val="28"/>
        </w:rPr>
        <w:t>个</w:t>
      </w:r>
      <w:r w:rsidR="0081352C" w:rsidRPr="00CF0D66">
        <w:rPr>
          <w:kern w:val="2"/>
          <w:szCs w:val="28"/>
        </w:rPr>
        <w:t>LOC</w:t>
      </w:r>
      <w:r w:rsidR="0081352C" w:rsidRPr="00CF0D66">
        <w:rPr>
          <w:kern w:val="2"/>
          <w:szCs w:val="28"/>
        </w:rPr>
        <w:t>，并且数据服务可以实现</w:t>
      </w:r>
      <w:r w:rsidR="0081352C" w:rsidRPr="00CF0D66">
        <w:rPr>
          <w:kern w:val="2"/>
          <w:szCs w:val="28"/>
        </w:rPr>
        <w:t>10</w:t>
      </w:r>
      <w:r w:rsidR="0081352C" w:rsidRPr="00CF0D66">
        <w:rPr>
          <w:kern w:val="2"/>
          <w:szCs w:val="28"/>
        </w:rPr>
        <w:t>到大约</w:t>
      </w:r>
      <w:r w:rsidR="0081352C" w:rsidRPr="00CF0D66">
        <w:rPr>
          <w:kern w:val="2"/>
          <w:szCs w:val="28"/>
        </w:rPr>
        <w:t>100</w:t>
      </w:r>
      <w:r w:rsidR="0081352C" w:rsidRPr="00CF0D66">
        <w:rPr>
          <w:kern w:val="2"/>
          <w:szCs w:val="28"/>
        </w:rPr>
        <w:t>个</w:t>
      </w:r>
      <w:r w:rsidR="0081352C" w:rsidRPr="00CF0D66">
        <w:rPr>
          <w:kern w:val="2"/>
          <w:szCs w:val="28"/>
        </w:rPr>
        <w:t>LOC</w:t>
      </w:r>
      <w:r w:rsidR="0081352C" w:rsidRPr="00CF0D66">
        <w:rPr>
          <w:kern w:val="2"/>
          <w:szCs w:val="28"/>
        </w:rPr>
        <w:t>。</w:t>
      </w:r>
    </w:p>
    <w:p w:rsidR="00F20A27" w:rsidRPr="00CF0D66" w:rsidRDefault="00F20A27" w:rsidP="00EA2F5C">
      <w:pPr>
        <w:ind w:firstLineChars="200" w:firstLine="480"/>
        <w:jc w:val="both"/>
        <w:rPr>
          <w:kern w:val="2"/>
          <w:szCs w:val="28"/>
        </w:rPr>
      </w:pPr>
      <w:r w:rsidRPr="00CF0D66">
        <w:t>在文献</w:t>
      </w:r>
      <w:r w:rsidRPr="00CF0D66">
        <w:rPr>
          <w:vertAlign w:val="superscript"/>
        </w:rPr>
        <w:t>[</w:t>
      </w:r>
      <w:r w:rsidR="00282CE0" w:rsidRPr="00CF0D66">
        <w:rPr>
          <w:vertAlign w:val="superscript"/>
        </w:rPr>
        <w:t>13</w:t>
      </w:r>
      <w:r w:rsidRPr="00CF0D66">
        <w:rPr>
          <w:vertAlign w:val="superscript"/>
        </w:rPr>
        <w:t>]</w:t>
      </w:r>
      <w:r w:rsidRPr="00CF0D66">
        <w:t>中，作者提出使用用例来划分微服务，其他的策略包括使用动词、名词、或者资源来划分微服务。根据</w:t>
      </w:r>
      <w:r w:rsidRPr="00CF0D66">
        <w:t>Newman</w:t>
      </w:r>
      <w:r w:rsidR="00282CE0" w:rsidRPr="00CF0D66">
        <w:rPr>
          <w:vertAlign w:val="superscript"/>
        </w:rPr>
        <w:t>[4</w:t>
      </w:r>
      <w:r w:rsidRPr="00CF0D66">
        <w:rPr>
          <w:vertAlign w:val="superscript"/>
        </w:rPr>
        <w:t>]</w:t>
      </w:r>
      <w:r w:rsidRPr="00CF0D66">
        <w:t>的观点，为了避免服务太大时引</w:t>
      </w:r>
      <w:r w:rsidRPr="00CF0D66">
        <w:lastRenderedPageBreak/>
        <w:t>入困难，独立的服务应该将服务边界集中在业务边界，他也假设为了与团队结构保持一致，</w:t>
      </w:r>
      <w:proofErr w:type="gramStart"/>
      <w:r w:rsidRPr="00CF0D66">
        <w:t>微服务</w:t>
      </w:r>
      <w:proofErr w:type="gramEnd"/>
      <w:r w:rsidRPr="00CF0D66">
        <w:t>可以在两周内重写。</w:t>
      </w:r>
      <w:proofErr w:type="gramStart"/>
      <w:r w:rsidRPr="00CF0D66">
        <w:t>微服务</w:t>
      </w:r>
      <w:proofErr w:type="gramEnd"/>
      <w:r w:rsidRPr="00CF0D66">
        <w:t>的大小很重要，因为</w:t>
      </w:r>
      <w:proofErr w:type="gramStart"/>
      <w:r w:rsidRPr="00CF0D66">
        <w:t>微服务</w:t>
      </w:r>
      <w:proofErr w:type="gramEnd"/>
      <w:r w:rsidRPr="00CF0D66">
        <w:t>的粒度会影响服务质量（</w:t>
      </w:r>
      <w:r w:rsidRPr="00CF0D66">
        <w:t>Qos</w:t>
      </w:r>
      <w:r w:rsidRPr="00CF0D66">
        <w:t>）。服务的粒度高度依赖于服务划分是否合适，虽然</w:t>
      </w:r>
      <w:proofErr w:type="gramStart"/>
      <w:r w:rsidRPr="00CF0D66">
        <w:t>微服务</w:t>
      </w:r>
      <w:proofErr w:type="gramEnd"/>
      <w:r w:rsidRPr="00CF0D66">
        <w:t>架构鼓励小型的服务设计，但是太细粒度的服务会导致很多无效的大量的交互。</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Pr="00CF0D66">
        <w:rPr>
          <w:kern w:val="2"/>
          <w:szCs w:val="28"/>
        </w:rPr>
        <w:t>来找到最好的划分结果。通过实验验证了该方法可以将应用有效划分成微服务，并且能够提高服务的复用率，减少平台的代码量。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proofErr w:type="gramStart"/>
      <w:r w:rsidRPr="00CF0D66">
        <w:t>一</w:t>
      </w:r>
      <w:proofErr w:type="gramEnd"/>
      <w:r w:rsidRPr="00CF0D66">
        <w:t>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路径选择来提高任务处理效率，在进行</w:t>
      </w:r>
      <w:proofErr w:type="gramStart"/>
      <w:r w:rsidRPr="00CF0D66">
        <w:t>微服务</w:t>
      </w:r>
      <w:proofErr w:type="gramEnd"/>
      <w:r w:rsidRPr="00CF0D66">
        <w:t>选择时不仅需要考虑微服务实例的在线的处理能力，还需综合考虑任务的特征以及微服务实</w:t>
      </w:r>
      <w:proofErr w:type="gramStart"/>
      <w:r w:rsidRPr="00CF0D66">
        <w:t>例之间</w:t>
      </w:r>
      <w:proofErr w:type="gramEnd"/>
      <w:r w:rsidRPr="00CF0D66">
        <w:t>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lastRenderedPageBreak/>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CD04CB" w:rsidP="00DE7AAF">
      <w:pPr>
        <w:numPr>
          <w:ilvl w:val="255"/>
          <w:numId w:val="0"/>
        </w:numPr>
        <w:ind w:firstLineChars="200" w:firstLine="480"/>
        <w:jc w:val="both"/>
      </w:pPr>
      <w:r w:rsidRPr="00CF0D66">
        <w:t>本文基于</w:t>
      </w:r>
      <w:proofErr w:type="gramStart"/>
      <w:r w:rsidRPr="00CF0D66">
        <w:t>微服务</w:t>
      </w:r>
      <w:proofErr w:type="gramEnd"/>
      <w:r w:rsidRPr="00CF0D66">
        <w:t>的分布式处理平台通过制定合理的</w:t>
      </w:r>
      <w:proofErr w:type="gramStart"/>
      <w:r w:rsidRPr="00CF0D66">
        <w:t>微服务</w:t>
      </w:r>
      <w:proofErr w:type="gramEnd"/>
      <w:r w:rsidRPr="00CF0D66">
        <w:t>划分策略，以及综合考虑微服务实例的特性、任务的特征和微服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选择策略的研究与实现，进一步提升了平台应用的处理效率。主要研究内容有以下几点：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微服务</w:t>
      </w:r>
      <w:proofErr w:type="gramEnd"/>
      <w:r w:rsidRPr="00CF0D66">
        <w:t>架构的云平台中</w:t>
      </w:r>
      <w:proofErr w:type="gramStart"/>
      <w:r w:rsidRPr="00CF0D66">
        <w:t>微服务</w:t>
      </w:r>
      <w:proofErr w:type="gramEnd"/>
      <w:r w:rsidRPr="00CF0D66">
        <w:t>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通过分析当前一些主流的服务划分策略，提出了一种基于领域驱动设计模型的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微服务</w:t>
      </w:r>
      <w:proofErr w:type="gramEnd"/>
      <w:r w:rsidRPr="00CF0D66">
        <w:rPr>
          <w:rStyle w:val="af8"/>
          <w:sz w:val="24"/>
        </w:rPr>
        <w:t>划分模型，该模型主要分为三个阶段，分别为单体架构阶段、图阶段、</w:t>
      </w:r>
      <w:proofErr w:type="gramStart"/>
      <w:r w:rsidRPr="00CF0D66">
        <w:rPr>
          <w:rStyle w:val="af8"/>
          <w:sz w:val="24"/>
        </w:rPr>
        <w:t>微服务</w:t>
      </w:r>
      <w:proofErr w:type="gramEnd"/>
      <w:r w:rsidRPr="00CF0D66">
        <w:rPr>
          <w:rStyle w:val="af8"/>
          <w:sz w:val="24"/>
        </w:rPr>
        <w:t>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proofErr w:type="gramStart"/>
      <w:r w:rsidRPr="00CF0D66">
        <w:rPr>
          <w:rStyle w:val="af8"/>
          <w:sz w:val="24"/>
        </w:rPr>
        <w:t>带权图</w:t>
      </w:r>
      <w:proofErr w:type="gramEnd"/>
      <w:r w:rsidRPr="00CF0D66">
        <w:rPr>
          <w:rStyle w:val="af8"/>
          <w:sz w:val="24"/>
        </w:rPr>
        <w:t>。</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微服务</w:t>
      </w:r>
      <w:proofErr w:type="gramEnd"/>
      <w:r w:rsidRPr="00CF0D66">
        <w:rPr>
          <w:rStyle w:val="af8"/>
          <w:sz w:val="24"/>
        </w:rPr>
        <w:t>划分策略进行</w:t>
      </w:r>
      <w:proofErr w:type="gramStart"/>
      <w:r w:rsidRPr="00CF0D66">
        <w:rPr>
          <w:rStyle w:val="af8"/>
          <w:sz w:val="24"/>
        </w:rPr>
        <w:t>微服务</w:t>
      </w:r>
      <w:proofErr w:type="gramEnd"/>
      <w:r w:rsidRPr="00CF0D66">
        <w:rPr>
          <w:rStyle w:val="af8"/>
          <w:sz w:val="24"/>
        </w:rPr>
        <w:t>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划分方法中主要涉及到两个过程，第一个过程为单体架构阶段到图阶段（聚合过程），在这个过程中本文提出了一个基于领域驱动设计模型中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划分过程，根据</w:t>
      </w:r>
      <w:proofErr w:type="gramStart"/>
      <w:r w:rsidRPr="00CF0D66">
        <w:rPr>
          <w:rStyle w:val="af8"/>
          <w:sz w:val="24"/>
        </w:rPr>
        <w:t>微服务</w:t>
      </w:r>
      <w:proofErr w:type="gramEnd"/>
      <w:r w:rsidRPr="00CF0D66">
        <w:rPr>
          <w:rStyle w:val="af8"/>
          <w:sz w:val="24"/>
        </w:rPr>
        <w:t>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所有边</w:t>
      </w:r>
      <w:proofErr w:type="gramEnd"/>
      <w:r w:rsidRPr="00CF0D66">
        <w:rPr>
          <w:rStyle w:val="af8"/>
          <w:sz w:val="24"/>
        </w:rPr>
        <w:t>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本项目通过建立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微服务</w:t>
      </w:r>
      <w:proofErr w:type="gramEnd"/>
      <w:r w:rsidRPr="00CF0D66">
        <w:t>健康状态、处理能力、资源消耗情况等。利用</w:t>
      </w:r>
      <w:proofErr w:type="gramStart"/>
      <w:r w:rsidRPr="00CF0D66">
        <w:t>微服务</w:t>
      </w:r>
      <w:proofErr w:type="gramEnd"/>
      <w:r w:rsidRPr="00CF0D66">
        <w:t>平台的基准程序，分析</w:t>
      </w:r>
      <w:proofErr w:type="gramStart"/>
      <w:r w:rsidRPr="00CF0D66">
        <w:t>微服务</w:t>
      </w:r>
      <w:proofErr w:type="gramEnd"/>
      <w:r w:rsidRPr="00CF0D66">
        <w:t>平台中在线微服务实例的细粒度特征、待执行任务的特征以及微服</w:t>
      </w:r>
      <w:proofErr w:type="gramStart"/>
      <w:r w:rsidRPr="00CF0D66">
        <w:t>务实例间的</w:t>
      </w:r>
      <w:proofErr w:type="gramEnd"/>
      <w:r w:rsidRPr="00CF0D66">
        <w:t>数据传输条件，建立针对大规模</w:t>
      </w:r>
      <w:proofErr w:type="gramStart"/>
      <w:r w:rsidRPr="00CF0D66">
        <w:t>微服务</w:t>
      </w:r>
      <w:proofErr w:type="gramEnd"/>
      <w:r w:rsidRPr="00CF0D66">
        <w:t>平台的</w:t>
      </w:r>
      <w:r w:rsidRPr="00CF0D66">
        <w:lastRenderedPageBreak/>
        <w:t>细粒度性能特征模型，提出高效的性能感知的</w:t>
      </w:r>
      <w:proofErr w:type="gramStart"/>
      <w:r w:rsidRPr="00CF0D66">
        <w:t>微服务</w:t>
      </w:r>
      <w:proofErr w:type="gramEnd"/>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微服务</w:t>
      </w:r>
      <w:proofErr w:type="gramEnd"/>
      <w:r w:rsidRPr="00CF0D66">
        <w:t>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微服务</w:t>
      </w:r>
      <w:proofErr w:type="gramEnd"/>
      <w:r w:rsidRPr="00CF0D66">
        <w:t>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带权图</w:t>
      </w:r>
      <w:proofErr w:type="gramEnd"/>
      <w:r w:rsidRPr="00CF0D66">
        <w:t>，每一条边上的权重即为时间性能模型中的数据处理时间和数据传输时间之和，</w:t>
      </w:r>
      <w:proofErr w:type="gramStart"/>
      <w:r w:rsidRPr="00CF0D66">
        <w:t>构建图</w:t>
      </w:r>
      <w:proofErr w:type="gramEnd"/>
      <w:r w:rsidRPr="00CF0D66">
        <w:t>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微服务</w:t>
      </w:r>
      <w:proofErr w:type="gramEnd"/>
      <w:r w:rsidRPr="00CF0D66">
        <w:rPr>
          <w:rStyle w:val="af8"/>
          <w:sz w:val="24"/>
        </w:rPr>
        <w:t>路径更新策略。该策略应用</w:t>
      </w:r>
      <w:r w:rsidRPr="00CF0D66">
        <w:t>路径搜索空间缩小原则，（</w:t>
      </w:r>
      <w:r w:rsidRPr="00CF0D66">
        <w:t>1</w:t>
      </w:r>
      <w:r w:rsidRPr="00CF0D66">
        <w:t>）我们为每个子任务定义了时间率</w:t>
      </w:r>
      <w:r w:rsidRPr="00CF0D66">
        <w:t>=</w:t>
      </w:r>
      <w:r w:rsidRPr="00CF0D66">
        <w:t>数据处理实际</w:t>
      </w:r>
      <w:r w:rsidRPr="00CF0D66">
        <w:t>/</w:t>
      </w:r>
      <w:r w:rsidRPr="00CF0D66">
        <w:t>数据传输时间，我们将</w:t>
      </w:r>
      <w:proofErr w:type="gramStart"/>
      <w:r w:rsidRPr="00CF0D66">
        <w:t>子任务</w:t>
      </w:r>
      <w:proofErr w:type="gramEnd"/>
      <w:r w:rsidRPr="00CF0D66">
        <w:t>分为计算主导型</w:t>
      </w:r>
      <w:proofErr w:type="gramStart"/>
      <w:r w:rsidRPr="00CF0D66">
        <w:t>子任务</w:t>
      </w:r>
      <w:proofErr w:type="gramEnd"/>
      <w:r w:rsidRPr="00CF0D66">
        <w:t>和传输主导型子任务，每一类有固定的时间率阈值，如果当前</w:t>
      </w:r>
      <w:proofErr w:type="gramStart"/>
      <w:r w:rsidRPr="00CF0D66">
        <w:t>子任务</w:t>
      </w:r>
      <w:proofErr w:type="gramEnd"/>
      <w:r w:rsidRPr="00CF0D66">
        <w:t>的时间率超过了计算主导型</w:t>
      </w:r>
      <w:proofErr w:type="gramStart"/>
      <w:r w:rsidRPr="00CF0D66">
        <w:t>子任务</w:t>
      </w:r>
      <w:proofErr w:type="gramEnd"/>
      <w:r w:rsidRPr="00CF0D66">
        <w:t>的时间率阈值，则当前</w:t>
      </w:r>
      <w:proofErr w:type="gramStart"/>
      <w:r w:rsidRPr="00CF0D66">
        <w:t>子任务</w:t>
      </w:r>
      <w:proofErr w:type="gramEnd"/>
      <w:r w:rsidRPr="00CF0D66">
        <w:t>为计算主导型子任务，如果当前</w:t>
      </w:r>
      <w:proofErr w:type="gramStart"/>
      <w:r w:rsidRPr="00CF0D66">
        <w:t>子任务</w:t>
      </w:r>
      <w:proofErr w:type="gramEnd"/>
      <w:r w:rsidRPr="00CF0D66">
        <w:t>的时间率小于传输型</w:t>
      </w:r>
      <w:proofErr w:type="gramStart"/>
      <w:r w:rsidRPr="00CF0D66">
        <w:t>子任务</w:t>
      </w:r>
      <w:proofErr w:type="gramEnd"/>
      <w:r w:rsidRPr="00CF0D66">
        <w:t>的时间率阈值，则当前</w:t>
      </w:r>
      <w:proofErr w:type="gramStart"/>
      <w:r w:rsidRPr="00CF0D66">
        <w:t>子任务</w:t>
      </w:r>
      <w:proofErr w:type="gramEnd"/>
      <w:r w:rsidRPr="00CF0D66">
        <w:t>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t>本项目搭建基于</w:t>
      </w:r>
      <w:proofErr w:type="gramStart"/>
      <w:r w:rsidRPr="00CF0D66">
        <w:t>微服务</w:t>
      </w:r>
      <w:proofErr w:type="gramEnd"/>
      <w:r w:rsidRPr="00CF0D66">
        <w:t>架构的云平台，提供资源管理、</w:t>
      </w:r>
      <w:proofErr w:type="gramStart"/>
      <w:r w:rsidRPr="00CF0D66">
        <w:t>微服务</w:t>
      </w:r>
      <w:proofErr w:type="gramEnd"/>
      <w:r w:rsidRPr="00CF0D66">
        <w:t>管理等关键平台支撑模块，保证</w:t>
      </w:r>
      <w:proofErr w:type="gramStart"/>
      <w:r w:rsidRPr="00CF0D66">
        <w:t>微服务</w:t>
      </w:r>
      <w:proofErr w:type="gramEnd"/>
      <w:r w:rsidRPr="00CF0D66">
        <w:t>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策略，实现平台应用的高效执行。本项目通过实验，对微服务化后的系统中代码规模减少率以及平均冗余指</w:t>
      </w:r>
      <w:r w:rsidRPr="00CF0D66">
        <w:lastRenderedPageBreak/>
        <w:t>标来对</w:t>
      </w:r>
      <w:proofErr w:type="gramStart"/>
      <w:r w:rsidRPr="00CF0D66">
        <w:t>微服务</w:t>
      </w:r>
      <w:proofErr w:type="gramEnd"/>
      <w:r w:rsidRPr="00CF0D66">
        <w:t>划分方法进行性能分析，从而证明了本项目中提出的</w:t>
      </w:r>
      <w:proofErr w:type="gramStart"/>
      <w:r w:rsidRPr="00CF0D66">
        <w:t>微服务</w:t>
      </w:r>
      <w:proofErr w:type="gramEnd"/>
      <w:r w:rsidRPr="00CF0D66">
        <w:t>划分方法能够有效划分微服务；本文利用</w:t>
      </w:r>
      <w:proofErr w:type="gramStart"/>
      <w:r w:rsidRPr="00CF0D66">
        <w:t>微服务</w:t>
      </w:r>
      <w:proofErr w:type="gramEnd"/>
      <w:r w:rsidRPr="00CF0D66">
        <w:t>平台的应用，对文中提出的性能感知的</w:t>
      </w:r>
      <w:proofErr w:type="gramStart"/>
      <w:r w:rsidRPr="00CF0D66">
        <w:t>微服务</w:t>
      </w:r>
      <w:proofErr w:type="gramEnd"/>
      <w:r w:rsidRPr="00CF0D66">
        <w:t>协同交互策略的性能进行验证，通过对比实验以及对结果分析，从而证明本文提出的</w:t>
      </w:r>
      <w:proofErr w:type="gramStart"/>
      <w:r w:rsidRPr="00CF0D66">
        <w:t>微服务</w:t>
      </w:r>
      <w:proofErr w:type="gramEnd"/>
      <w:r w:rsidRPr="00CF0D66">
        <w:t>协同交互策略能够提高平台应用的执行效率。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微服务</w:t>
      </w:r>
      <w:proofErr w:type="gramEnd"/>
      <w:r w:rsidRPr="00CF0D66">
        <w:t>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我们微服务</w:t>
      </w:r>
      <w:proofErr w:type="gramEnd"/>
      <w:r w:rsidRPr="00CF0D66">
        <w:t>平台的服务划分策略，最后通过算法对比，给出了适合</w:t>
      </w:r>
      <w:proofErr w:type="gramStart"/>
      <w:r w:rsidRPr="00CF0D66">
        <w:t>我们微服务</w:t>
      </w:r>
      <w:proofErr w:type="gramEnd"/>
      <w:r w:rsidRPr="00CF0D66">
        <w:t>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微服务</w:t>
      </w:r>
      <w:proofErr w:type="gramEnd"/>
      <w:r w:rsidRPr="00CF0D66">
        <w:t>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t>第六章：结束语。对本文的所有研究工作</w:t>
      </w:r>
      <w:proofErr w:type="gramStart"/>
      <w:r w:rsidRPr="00CF0D66">
        <w:t>作出</w:t>
      </w:r>
      <w:proofErr w:type="gramEnd"/>
      <w:r w:rsidRPr="00CF0D66">
        <w:t>总结，结合目前行业热点展望</w:t>
      </w:r>
      <w:proofErr w:type="gramStart"/>
      <w:r w:rsidRPr="00CF0D66">
        <w:t>微服务</w:t>
      </w:r>
      <w:proofErr w:type="gramEnd"/>
      <w:r w:rsidRPr="00CF0D66">
        <w:t>平台中服务划分和服务选择策略</w:t>
      </w:r>
      <w:proofErr w:type="gramStart"/>
      <w:r w:rsidRPr="00CF0D66">
        <w:t>为了的</w:t>
      </w:r>
      <w:proofErr w:type="gramEnd"/>
      <w:r w:rsidRPr="00CF0D66">
        <w:t>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7"/>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架构是一种互联网应用服务的软件架构，主要应用于互联网应用服务的服务端软件开发。微服</w:t>
      </w:r>
      <w:r w:rsidRPr="00CF0D66">
        <w:t xml:space="preserve"> </w:t>
      </w:r>
      <w:proofErr w:type="gramStart"/>
      <w:r w:rsidRPr="00CF0D66">
        <w:t>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w:t>
      </w:r>
      <w:r w:rsidRPr="00CF0D66">
        <w:t xml:space="preserve"> </w:t>
      </w:r>
      <w:proofErr w:type="gramStart"/>
      <w:r w:rsidRPr="00CF0D66">
        <w:t>统结构</w:t>
      </w:r>
      <w:proofErr w:type="gramEnd"/>
      <w:r w:rsidRPr="00CF0D66">
        <w:t>之间关系的描述，即任何组织设计的系统，其结构都是组织本身沟通结构的复制</w:t>
      </w:r>
      <w:r w:rsidR="00CF0D66">
        <w:rPr>
          <w:rFonts w:hint="eastAsia"/>
        </w:rPr>
        <w:t>。</w:t>
      </w:r>
      <w:r w:rsidRPr="00CF0D66">
        <w:t xml:space="preserve">2014 </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w:t>
      </w:r>
      <w:r w:rsidRPr="00CF0D66">
        <w:t xml:space="preserve"> </w:t>
      </w:r>
      <w:r w:rsidRPr="00CF0D66">
        <w:t>和部署一个单独的应用，这些微小的服务根据业务功能来划分，通过自动化部署机制</w:t>
      </w:r>
      <w:proofErr w:type="gramStart"/>
      <w:r w:rsidRPr="00CF0D66">
        <w:t>独立部署</w:t>
      </w:r>
      <w:proofErr w:type="gramEnd"/>
      <w:r w:rsidRPr="00CF0D66">
        <w:t>运行在自己</w:t>
      </w:r>
      <w:r w:rsidRPr="00CF0D66">
        <w:t xml:space="preserve"> </w:t>
      </w:r>
      <w:r w:rsidRPr="00CF0D66">
        <w:t>的进程中，</w:t>
      </w:r>
      <w:proofErr w:type="gramStart"/>
      <w:r w:rsidRPr="00CF0D66">
        <w:t>微服务</w:t>
      </w:r>
      <w:proofErr w:type="gramEnd"/>
      <w:r w:rsidRPr="00CF0D66">
        <w:t>之间使用轻量级通信机制来进行通信。一个典型的</w:t>
      </w:r>
      <w:proofErr w:type="gramStart"/>
      <w:r w:rsidRPr="00CF0D66">
        <w:t>微服务</w:t>
      </w:r>
      <w:proofErr w:type="gramEnd"/>
      <w:r w:rsidRPr="00CF0D66">
        <w:t>架构应该包括客户端、</w:t>
      </w:r>
      <w:proofErr w:type="gramStart"/>
      <w:r w:rsidRPr="00CF0D66">
        <w:t>微服务</w:t>
      </w:r>
      <w:proofErr w:type="gramEnd"/>
      <w:r w:rsidRPr="00CF0D66">
        <w:t xml:space="preserve"> </w:t>
      </w:r>
      <w:r w:rsidRPr="00CF0D66">
        <w:t>网关、服务发现、</w:t>
      </w:r>
      <w:proofErr w:type="gramStart"/>
      <w:r w:rsidRPr="00CF0D66">
        <w:t>微服务</w:t>
      </w:r>
      <w:proofErr w:type="gramEnd"/>
      <w:r w:rsidRPr="00CF0D66">
        <w:t>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微服务</w:t>
      </w:r>
      <w:proofErr w:type="gramEnd"/>
      <w:r w:rsidRPr="00CF0D66">
        <w:t>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微服务</w:t>
      </w:r>
      <w:proofErr w:type="gramEnd"/>
      <w:r w:rsidRPr="00CF0D66">
        <w:t>架构风格都要拥有的，也不</w:t>
      </w:r>
      <w:r w:rsidRPr="00CF0D66">
        <w:t xml:space="preserve"> </w:t>
      </w:r>
      <w:r w:rsidRPr="00CF0D66">
        <w:t>是用来定义</w:t>
      </w:r>
      <w:proofErr w:type="gramStart"/>
      <w:r w:rsidRPr="00CF0D66">
        <w:t>微服务</w:t>
      </w:r>
      <w:proofErr w:type="gramEnd"/>
      <w:r w:rsidRPr="00CF0D66">
        <w:t>架构本身的，而是</w:t>
      </w:r>
      <w:proofErr w:type="gramStart"/>
      <w:r w:rsidRPr="00CF0D66">
        <w:t>微服务</w:t>
      </w:r>
      <w:proofErr w:type="gramEnd"/>
      <w:r w:rsidRPr="00CF0D66">
        <w:t>架构风格</w:t>
      </w:r>
      <w:proofErr w:type="gramStart"/>
      <w:r w:rsidRPr="00CF0D66">
        <w:t>被希望</w:t>
      </w:r>
      <w:proofErr w:type="gramEnd"/>
      <w:r w:rsidRPr="00CF0D66">
        <w:t>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w:t>
      </w:r>
      <w:r w:rsidRPr="00CF0D66">
        <w:t xml:space="preserve"> </w:t>
      </w:r>
      <w:r w:rsidRPr="00CF0D66">
        <w:t>来进行通信。一个好的</w:t>
      </w:r>
      <w:proofErr w:type="gramStart"/>
      <w:r w:rsidRPr="00CF0D66">
        <w:t>微服务</w:t>
      </w:r>
      <w:proofErr w:type="gramEnd"/>
      <w:r w:rsidRPr="00CF0D66">
        <w:t>架构的目标是通过服务合同中的解耦服务边界和进化机制来帮助各个微服</w:t>
      </w:r>
      <w:r w:rsidRPr="00CF0D66">
        <w:t xml:space="preserve"> </w:t>
      </w:r>
      <w:proofErr w:type="gramStart"/>
      <w:r w:rsidRPr="00CF0D66">
        <w:t>务独立部署</w:t>
      </w:r>
      <w:proofErr w:type="gramEnd"/>
      <w:r w:rsidRPr="00CF0D66">
        <w:t>运行。</w:t>
      </w:r>
      <w:proofErr w:type="gramStart"/>
      <w:r w:rsidRPr="00CF0D66">
        <w:t>微服务</w:t>
      </w:r>
      <w:proofErr w:type="gramEnd"/>
      <w:r w:rsidRPr="00CF0D66">
        <w:t>架构的设计者希望对任何一个组件或者服务的改动和升级都只需要重新部署该</w:t>
      </w:r>
      <w:r w:rsidRPr="00CF0D66">
        <w:t xml:space="preserve"> </w:t>
      </w:r>
      <w:r w:rsidRPr="00CF0D66">
        <w:t>服务而不需要重新部署整个应用程序，并且在升级过程中尽可能少地改变服务间通信的接口。</w:t>
      </w:r>
    </w:p>
    <w:p w:rsidR="001578C7" w:rsidRPr="00CF0D66" w:rsidRDefault="001578C7" w:rsidP="00DE7AAF">
      <w:pPr>
        <w:numPr>
          <w:ilvl w:val="255"/>
          <w:numId w:val="0"/>
        </w:numPr>
        <w:ind w:firstLineChars="200" w:firstLine="480"/>
        <w:jc w:val="both"/>
      </w:pPr>
      <w:r w:rsidRPr="00CF0D66">
        <w:lastRenderedPageBreak/>
        <w:t>围绕业务功能组织服务</w:t>
      </w:r>
      <w:r w:rsidRPr="00CF0D66">
        <w:t xml:space="preserve"> </w:t>
      </w:r>
      <w:r w:rsidRPr="00CF0D66">
        <w:t>当把一个大的应用拆分成小的部分的时候，通常的方法都是根据技术层面分为</w:t>
      </w:r>
      <w:r w:rsidRPr="00CF0D66">
        <w:t xml:space="preserve"> UI </w:t>
      </w:r>
      <w:r w:rsidRPr="00CF0D66">
        <w:t>团队、服务端逻辑团</w:t>
      </w:r>
      <w:r w:rsidRPr="00CF0D66">
        <w:t xml:space="preserve"> </w:t>
      </w:r>
      <w:r w:rsidRPr="00CF0D66">
        <w:t>队和数据库团队。但是这种拆分团队的方式会使得即使一个简单的变动都会导致整个团队需要耗费时间</w:t>
      </w:r>
      <w:r w:rsidRPr="00CF0D66">
        <w:t xml:space="preserve"> </w:t>
      </w:r>
      <w:r w:rsidRPr="00CF0D66">
        <w:t>和预算来适应和协调。</w:t>
      </w:r>
      <w:r w:rsidRPr="00CF0D66">
        <w:t xml:space="preserve"> </w:t>
      </w:r>
      <w:r w:rsidRPr="00CF0D66">
        <w:t>康威在文献</w:t>
      </w:r>
      <w:r w:rsidR="001374F8" w:rsidRPr="00CF0D66">
        <w:rPr>
          <w:vertAlign w:val="superscript"/>
        </w:rPr>
        <w:t>[19]</w:t>
      </w:r>
      <w:r w:rsidRPr="00CF0D66">
        <w:t>中提出了康威定律，其中有一条提到</w:t>
      </w:r>
      <w:r w:rsidRPr="00CF0D66">
        <w:t xml:space="preserve">: </w:t>
      </w:r>
      <w:r w:rsidRPr="00CF0D66">
        <w:t>任何组织设计的系统，其结构都是组织本身沟通</w:t>
      </w:r>
      <w:r w:rsidRPr="00CF0D66">
        <w:t xml:space="preserve"> </w:t>
      </w:r>
      <w:r w:rsidRPr="00CF0D66">
        <w:t>结构的复制。根据康威定律的这条描述，</w:t>
      </w:r>
      <w:proofErr w:type="gramStart"/>
      <w:r w:rsidRPr="00CF0D66">
        <w:t>微服务</w:t>
      </w:r>
      <w:proofErr w:type="gramEnd"/>
      <w:r w:rsidRPr="00CF0D66">
        <w:t>架构采用围绕业务功能来拆分应用和组织服务的方法。在</w:t>
      </w:r>
      <w:r w:rsidRPr="00CF0D66">
        <w:t xml:space="preserve"> </w:t>
      </w:r>
      <w:proofErr w:type="gramStart"/>
      <w:r w:rsidRPr="00CF0D66">
        <w:t>微服务</w:t>
      </w:r>
      <w:proofErr w:type="gramEnd"/>
      <w:r w:rsidRPr="00CF0D66">
        <w:t>架构中，设计组织被分为小的开发团队，与之相对应的是，应用被拆分为小的服务，应用之间的沟通</w:t>
      </w:r>
      <w:r w:rsidRPr="00CF0D66">
        <w:t xml:space="preserve"> </w:t>
      </w:r>
      <w:r w:rsidRPr="00CF0D66">
        <w:t>过程就是团队之间的沟通过程。为保证应用之间沟通过程清晰明确，团队之间需要划分清晰的服务边界。</w:t>
      </w:r>
      <w:r w:rsidRPr="00CF0D66">
        <w:t xml:space="preserve"> </w:t>
      </w:r>
      <w:r w:rsidRPr="00CF0D66">
        <w:t>这样的划分方法也要求每个小团队本身提供开发过程中所需要的所有技能。</w:t>
      </w:r>
    </w:p>
    <w:p w:rsidR="001578C7" w:rsidRPr="00DE7AAF" w:rsidRDefault="001578C7" w:rsidP="00DE7AAF">
      <w:pPr>
        <w:numPr>
          <w:ilvl w:val="255"/>
          <w:numId w:val="0"/>
        </w:numPr>
        <w:ind w:firstLineChars="200" w:firstLine="480"/>
        <w:jc w:val="both"/>
        <w:rPr>
          <w:rFonts w:ascii="宋体" w:hAnsi="宋体" w:cs="宋体"/>
        </w:rPr>
      </w:pPr>
      <w:r w:rsidRPr="00CF0D66">
        <w:t>基础设施自动化</w:t>
      </w:r>
      <w:r w:rsidRPr="00CF0D66">
        <w:t xml:space="preserve"> </w:t>
      </w:r>
      <w:r w:rsidRPr="00CF0D66">
        <w:t>许多开发团队都是使用持续交付和持续集成技术来构建</w:t>
      </w:r>
      <w:proofErr w:type="gramStart"/>
      <w:r w:rsidRPr="00CF0D66">
        <w:t>微服务</w:t>
      </w:r>
      <w:proofErr w:type="gramEnd"/>
      <w:r w:rsidRPr="00CF0D66">
        <w:t>架构的应用和系统的，这使得基础设施</w:t>
      </w:r>
      <w:r w:rsidRPr="00CF0D66">
        <w:t xml:space="preserve"> </w:t>
      </w:r>
      <w:r w:rsidRPr="00CF0D66">
        <w:t>自动化技术得到了广泛的应用。而随着容器技术、云计算技术等技术在过去几年的快速发展，基础设施自</w:t>
      </w:r>
      <w:r w:rsidRPr="00CF0D66">
        <w:t xml:space="preserve"> </w:t>
      </w:r>
      <w:r w:rsidRPr="00CF0D66">
        <w:t>动化技术取得了长足的进步，这也间接降低了</w:t>
      </w:r>
      <w:proofErr w:type="gramStart"/>
      <w:r w:rsidRPr="00CF0D66">
        <w:t>微服务</w:t>
      </w:r>
      <w:proofErr w:type="gramEnd"/>
      <w:r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420908"/>
      <w:r>
        <w:rPr>
          <w:rFonts w:ascii="黑体" w:hAnsi="黑体"/>
          <w:b w:val="0"/>
        </w:rPr>
        <w:t xml:space="preserve">2.2.1 </w:t>
      </w:r>
      <w:r w:rsidR="00105FF6">
        <w:rPr>
          <w:rFonts w:ascii="黑体" w:hAnsi="黑体" w:hint="eastAsia"/>
          <w:b w:val="0"/>
        </w:rPr>
        <w:t>软件工程相关技术</w:t>
      </w:r>
      <w:bookmarkEnd w:id="9"/>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CF0D66">
        <w:t>[</w:t>
      </w:r>
      <w:r w:rsidR="001374F8" w:rsidRPr="00CF0D66">
        <w:t>21</w:t>
      </w:r>
      <w:r w:rsidRPr="00CF0D66">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w:t>
      </w:r>
      <w:r w:rsidRPr="00CF0D66">
        <w:lastRenderedPageBreak/>
        <w:t>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0"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lastRenderedPageBreak/>
        <w:t>基于本体的概念相似度计算是非常重要的基础工作</w:t>
      </w:r>
      <w:r w:rsidR="00A125D7" w:rsidRPr="00A125D7">
        <w:t>，</w:t>
      </w:r>
      <w:r w:rsidRPr="00A125D7">
        <w:t>一个好的概念相似度计算方法对于语义桃、信息检索、数据挖掘、信息集成、知识管理等研究工作具有重要的意义。同时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Pr="00A125D7">
        <w:t>于年提出了一组具有广泛意义的相似度定义直觉告诉我们</w:t>
      </w:r>
      <w:r w:rsidR="00A125D7" w:rsidRPr="00A125D7">
        <w:t>，</w:t>
      </w:r>
      <w:r w:rsidRPr="00A125D7">
        <w:t>对象和之间的相似度与它们之间共性和差别相关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Pr="00A125D7">
        <w:t>则相似度越小。当两个对象和是同一个对象时</w:t>
      </w:r>
      <w:r w:rsidR="00A125D7" w:rsidRPr="00A125D7">
        <w:t>，</w:t>
      </w:r>
      <w:r w:rsidRPr="00A125D7">
        <w:t>相似度达到最大。当和无关或独立时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344D47" w:rsidRPr="00A125D7">
        <w:t>将这一类模型统称为几何模型。心理学领域最初对相似度的研究可追溯到于</w:t>
      </w:r>
      <w:r w:rsidR="00344D47" w:rsidRPr="00A125D7">
        <w:t>Osgood</w:t>
      </w:r>
      <w:r w:rsidR="00344D47" w:rsidRPr="00A125D7">
        <w:t>于</w:t>
      </w:r>
      <w:r w:rsidR="00344D47" w:rsidRPr="00A125D7">
        <w:t>1952</w:t>
      </w:r>
      <w:r w:rsidR="00344D47" w:rsidRPr="00A125D7">
        <w:t>年年提出的语义微分方法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344D47" w:rsidRPr="00A125D7">
        <w:t>用一组意义相反的形容词构成一个特征空间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定义单词在特征空间中的几何距离为单词之间的距离。几何模型方法有理论支持和简单直观的优点。在几何模型中可进行多维尺度分析和潜在语义分析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w:t>
      </w:r>
      <w:r w:rsidRPr="00A125D7">
        <w:lastRenderedPageBreak/>
        <w:t>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rFonts w:ascii="黑体" w:hAnsi="黑体"/>
          <w:b w:val="0"/>
          <w:kern w:val="2"/>
          <w:szCs w:val="28"/>
        </w:rPr>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1"/>
    </w:p>
    <w:p w:rsidR="00E275D3" w:rsidRDefault="00F71BA5" w:rsidP="00550071">
      <w:pPr>
        <w:pStyle w:val="3"/>
        <w:spacing w:line="240" w:lineRule="auto"/>
        <w:rPr>
          <w:rFonts w:ascii="黑体" w:hAnsi="黑体"/>
          <w:b w:val="0"/>
        </w:rPr>
      </w:pPr>
      <w:bookmarkStart w:id="12"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的服务路径选择技术</w:t>
      </w:r>
      <w:bookmarkEnd w:id="12"/>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rFonts w:ascii="黑体" w:hAnsi="黑体"/>
          <w:b w:val="0"/>
          <w:kern w:val="2"/>
          <w:szCs w:val="28"/>
        </w:rPr>
        <w:t>2.4 本章小结</w:t>
      </w:r>
      <w:bookmarkEnd w:id="13"/>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微服务以及微服务</w:t>
      </w:r>
      <w:proofErr w:type="gramEnd"/>
      <w:r w:rsidRPr="007B51FF">
        <w:rPr>
          <w:rFonts w:ascii="宋体" w:hAnsi="宋体" w:cs="宋体" w:hint="eastAsia"/>
        </w:rPr>
        <w:t>框架相关技术，然后介绍了服务划分相关技术，包括软件工程</w:t>
      </w:r>
      <w:proofErr w:type="gramStart"/>
      <w:r w:rsidRPr="007B51FF">
        <w:rPr>
          <w:rFonts w:ascii="宋体" w:hAnsi="宋体" w:cs="宋体" w:hint="eastAsia"/>
        </w:rPr>
        <w:t>中领域</w:t>
      </w:r>
      <w:proofErr w:type="gramEnd"/>
      <w:r w:rsidRPr="007B51FF">
        <w:rPr>
          <w:rFonts w:ascii="宋体" w:hAnsi="宋体" w:cs="宋体" w:hint="eastAsia"/>
        </w:rPr>
        <w:t>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4"/>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w:t>
      </w:r>
      <w:proofErr w:type="gramEnd"/>
      <w:r w:rsidRPr="00A125D7">
        <w:t>务的工作是有限的。在现有技术水平上，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微服</w:t>
      </w:r>
      <w:proofErr w:type="gramEnd"/>
      <w:r w:rsidRPr="00A125D7">
        <w:t>务之间的低耦合性，是我们面临的主要问题。传统的一些服务划分策略或者只根据服务的粒度来划分或者根据特点的业务逻辑来划分，都不能满足我们平台应用的需求，本章根据平台中应用的特点，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w:t>
      </w:r>
      <w:proofErr w:type="gramEnd"/>
      <w:r w:rsidRPr="00A125D7">
        <w:t>域驱动设计模型的建模思想，提出一种基于领域驱动设计的</w:t>
      </w:r>
      <w:proofErr w:type="gramStart"/>
      <w:r w:rsidRPr="00A125D7">
        <w:t>微服</w:t>
      </w:r>
      <w:proofErr w:type="gramEnd"/>
      <w:r w:rsidRPr="00A125D7">
        <w:t>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5"/>
    </w:p>
    <w:p w:rsidR="00E275D3" w:rsidRPr="007B51FF" w:rsidRDefault="00F71BA5" w:rsidP="00A42112">
      <w:pPr>
        <w:spacing w:line="240" w:lineRule="auto"/>
        <w:rPr>
          <w:rFonts w:ascii="黑体" w:eastAsia="黑体" w:hAnsi="黑体"/>
          <w:kern w:val="2"/>
          <w:szCs w:val="28"/>
        </w:rPr>
      </w:pPr>
      <w:r w:rsidRPr="007B51FF">
        <w:rPr>
          <w:rFonts w:ascii="黑体" w:eastAsia="黑体" w:hAnsi="黑体" w:hint="eastAsia"/>
          <w:kern w:val="2"/>
          <w:szCs w:val="28"/>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微服务</w:t>
      </w:r>
      <w:proofErr w:type="gramEnd"/>
      <w:r w:rsidR="00EF4ACB" w:rsidRPr="00A125D7">
        <w:rPr>
          <w:vertAlign w:val="superscript"/>
        </w:rPr>
        <w:t>[13]</w:t>
      </w:r>
      <w:r w:rsidRPr="00A125D7">
        <w:t>。例如</w:t>
      </w:r>
      <w:r w:rsidRPr="00A125D7">
        <w:t>Gerald Schermann</w:t>
      </w:r>
      <w:r w:rsidR="00EF4ACB" w:rsidRPr="00A125D7">
        <w:rPr>
          <w:vertAlign w:val="superscript"/>
        </w:rPr>
        <w:t>[14]</w:t>
      </w:r>
      <w:r w:rsidRPr="00A125D7">
        <w:t>等人就提出使用代码行数</w:t>
      </w:r>
      <w:r w:rsidRPr="00A125D7">
        <w:t>(LOC)</w:t>
      </w:r>
      <w:proofErr w:type="gramStart"/>
      <w:r w:rsidRPr="00A125D7">
        <w:t>来作</w:t>
      </w:r>
      <w:proofErr w:type="gramEnd"/>
      <w:r w:rsidRPr="00A125D7">
        <w:t>为划分</w:t>
      </w:r>
      <w:proofErr w:type="gramStart"/>
      <w:r w:rsidRPr="00A125D7">
        <w:t>微服务</w:t>
      </w:r>
      <w:proofErr w:type="gramEnd"/>
      <w:r w:rsidRPr="00A125D7">
        <w:t>的标准，该策略是通过限定一个</w:t>
      </w:r>
      <w:proofErr w:type="gramStart"/>
      <w:r w:rsidRPr="00A125D7">
        <w:t>微服务</w:t>
      </w:r>
      <w:proofErr w:type="gramEnd"/>
      <w:r w:rsidRPr="00A125D7">
        <w:t>的代码行数，代码行数越少，</w:t>
      </w:r>
      <w:proofErr w:type="gramStart"/>
      <w:r w:rsidRPr="00A125D7">
        <w:t>微服务</w:t>
      </w:r>
      <w:proofErr w:type="gramEnd"/>
      <w:r w:rsidRPr="00A125D7">
        <w:t>的扩展性能越好。但是，</w:t>
      </w:r>
      <w:r w:rsidRPr="00A125D7">
        <w:t>LOC</w:t>
      </w:r>
      <w:r w:rsidRPr="00A125D7">
        <w:t>策略并不合适，因为</w:t>
      </w:r>
      <w:proofErr w:type="gramStart"/>
      <w:r w:rsidRPr="00A125D7">
        <w:t>微服务</w:t>
      </w:r>
      <w:proofErr w:type="gramEnd"/>
      <w:r w:rsidRPr="00A125D7">
        <w:t>是使用不同的技术堆栈构建的，这些技术堆栈在</w:t>
      </w:r>
      <w:r w:rsidRPr="00A125D7">
        <w:t>LOC</w:t>
      </w:r>
      <w:r w:rsidRPr="00A125D7">
        <w:t>上有所不同。此外，根据服务的类型，服务也有不同最低</w:t>
      </w:r>
      <w:r w:rsidRPr="00A125D7">
        <w:t>LOC</w:t>
      </w:r>
      <w:r w:rsidRPr="00A125D7">
        <w:t>。例如，协调多个任务之间的调用的过程服务可以具有</w:t>
      </w:r>
      <w:r w:rsidRPr="00A125D7">
        <w:t>100</w:t>
      </w:r>
      <w:r w:rsidRPr="00A125D7">
        <w:t>到</w:t>
      </w:r>
      <w:r w:rsidRPr="00A125D7">
        <w:t>1000</w:t>
      </w:r>
      <w:r w:rsidRPr="00A125D7">
        <w:t>个</w:t>
      </w:r>
      <w:r w:rsidRPr="00A125D7">
        <w:t>LOC</w:t>
      </w:r>
      <w:r w:rsidRPr="00A125D7">
        <w:t>，并且数据服务可以实现</w:t>
      </w:r>
      <w:r w:rsidRPr="00A125D7">
        <w:t>10</w:t>
      </w:r>
      <w:r w:rsidRPr="00A125D7">
        <w:t>到大约</w:t>
      </w:r>
      <w:r w:rsidRPr="00A125D7">
        <w:t>100</w:t>
      </w:r>
      <w:r w:rsidRPr="00A125D7">
        <w:t>个</w:t>
      </w:r>
      <w:r w:rsidRPr="00A125D7">
        <w:t>LOC</w:t>
      </w:r>
      <w:r w:rsidRPr="00A125D7">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sidRPr="00A125D7">
        <w:t>（</w:t>
      </w:r>
      <w:r w:rsidR="00BE485E" w:rsidRPr="00A125D7">
        <w:t>DSCS</w:t>
      </w:r>
      <w:r w:rsidR="00BE485E" w:rsidRPr="00A125D7">
        <w:t>）</w:t>
      </w:r>
      <w:r w:rsidRPr="00A125D7">
        <w:t>，该策略通过分析代码之间的语义耦合程度，来表示两个代码的耦合程度，将耦合度作为权重构建无向有权图，再通过社区发现算法</w:t>
      </w:r>
      <w:r w:rsidRPr="00A125D7">
        <w:t>GN</w:t>
      </w:r>
      <w:r w:rsidRPr="00A125D7">
        <w:t>算法来找到最好的划分结果。通过实</w:t>
      </w:r>
      <w:r w:rsidRPr="00A125D7">
        <w:lastRenderedPageBreak/>
        <w:t>验验证了该方法可以将应用有效划分成微服务，并且能够提高服务的复用率，减少平台的代码量。</w:t>
      </w:r>
    </w:p>
    <w:p w:rsidR="00E275D3" w:rsidRPr="00A125D7" w:rsidRDefault="00F71BA5" w:rsidP="00A42112">
      <w:pPr>
        <w:spacing w:line="240" w:lineRule="auto"/>
        <w:rPr>
          <w:rFonts w:eastAsia="黑体"/>
          <w:kern w:val="2"/>
          <w:szCs w:val="28"/>
        </w:rPr>
      </w:pPr>
      <w:r w:rsidRPr="00A125D7">
        <w:rPr>
          <w:rFonts w:eastAsia="黑体"/>
          <w:kern w:val="2"/>
          <w:szCs w:val="28"/>
        </w:rPr>
        <w:t xml:space="preserve">3.1.2 </w:t>
      </w:r>
      <w:r w:rsidRPr="00A125D7">
        <w:rPr>
          <w:rFonts w:eastAsia="黑体"/>
          <w:kern w:val="2"/>
          <w:szCs w:val="28"/>
        </w:rPr>
        <w:t>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w:t>
      </w:r>
      <w:proofErr w:type="gramEnd"/>
      <w:r w:rsidRPr="00A125D7">
        <w:t>务划分，提高应用中代码的复用率，降低平台中代码的冗余，在进行</w:t>
      </w:r>
      <w:proofErr w:type="gramStart"/>
      <w:r w:rsidRPr="00A125D7">
        <w:t>微服</w:t>
      </w:r>
      <w:proofErr w:type="gramEnd"/>
      <w:r w:rsidRPr="00A125D7">
        <w:t>务划分时，我们遵循</w:t>
      </w:r>
      <w:proofErr w:type="gramStart"/>
      <w:r w:rsidRPr="00A125D7">
        <w:t>微服务低耦合</w:t>
      </w:r>
      <w:proofErr w:type="gramEnd"/>
      <w:r w:rsidRPr="00A125D7">
        <w:t>高内聚的划分原则，并且考虑到平台中应用之间的功能相关性比较强，每个应用中代码的复用率比较高，因此，我们基于软件设计</w:t>
      </w:r>
      <w:proofErr w:type="gramStart"/>
      <w:r w:rsidRPr="00A125D7">
        <w:t>中领</w:t>
      </w:r>
      <w:proofErr w:type="gramEnd"/>
      <w:r w:rsidRPr="00A125D7">
        <w:t>域驱动设计思想，提出了语义耦合的服务划分策略，源自软件工程</w:t>
      </w:r>
      <w:proofErr w:type="gramStart"/>
      <w:r w:rsidRPr="00A125D7">
        <w:t>中领</w:t>
      </w:r>
      <w:proofErr w:type="gramEnd"/>
      <w:r w:rsidRPr="00A125D7">
        <w:t>域驱动设计的有界上下文的概念被提出作为</w:t>
      </w:r>
      <w:proofErr w:type="gramStart"/>
      <w:r w:rsidRPr="00A125D7">
        <w:t>微服</w:t>
      </w:r>
      <w:proofErr w:type="gramEnd"/>
      <w:r w:rsidRPr="00A125D7">
        <w:t>务及其边界的一种设计思想，根据该思想，每个</w:t>
      </w:r>
      <w:proofErr w:type="gramStart"/>
      <w:r w:rsidRPr="00A125D7">
        <w:t>微服</w:t>
      </w:r>
      <w:proofErr w:type="gramEnd"/>
      <w:r w:rsidRPr="00A125D7">
        <w:t>务应该对应于问题域中唯一的一个有界上下文。这将保证了集中于一个职责的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w:t>
      </w:r>
      <w:proofErr w:type="gramStart"/>
      <w:r w:rsidRPr="00A125D7">
        <w:t>向带权网络图</w:t>
      </w:r>
      <w:proofErr w:type="gramEnd"/>
      <w:r w:rsidRPr="00A125D7">
        <w:t>，之后利用具有低</w:t>
      </w:r>
      <w:proofErr w:type="gramStart"/>
      <w:r w:rsidRPr="00A125D7">
        <w:t>耦合</w:t>
      </w:r>
      <w:proofErr w:type="gramEnd"/>
      <w:r w:rsidRPr="00A125D7">
        <w:t>高内聚规则的社区划分算法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6"/>
    </w:p>
    <w:p w:rsidR="00E275D3" w:rsidRPr="00A125D7" w:rsidRDefault="00F71BA5" w:rsidP="007B51FF">
      <w:pPr>
        <w:numPr>
          <w:ilvl w:val="255"/>
          <w:numId w:val="0"/>
        </w:numPr>
        <w:ind w:firstLineChars="200" w:firstLine="480"/>
        <w:jc w:val="both"/>
      </w:pPr>
      <w:r w:rsidRPr="00A125D7">
        <w:t>为了实现</w:t>
      </w:r>
      <w:proofErr w:type="gramStart"/>
      <w:r w:rsidRPr="00A125D7">
        <w:t>微服务微服务</w:t>
      </w:r>
      <w:proofErr w:type="gramEnd"/>
      <w:r w:rsidRPr="00A125D7">
        <w:t>的划分，使平台中应用代码复用</w:t>
      </w:r>
      <w:proofErr w:type="gramStart"/>
      <w:r w:rsidRPr="00A125D7">
        <w:t>率有效提高且降</w:t>
      </w:r>
      <w:proofErr w:type="gramEnd"/>
      <w:r w:rsidRPr="00A125D7">
        <w:t>低平台中代码的冗余，我们设计了基于语义耦合策略的服务划分模型，该模型主要有三个阶段组成：第一个阶段单体阶段，第二个阶段图阶段，第三个阶段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w:t>
      </w:r>
      <w:proofErr w:type="gramEnd"/>
      <w:r w:rsidRPr="00A125D7">
        <w:t>图过程，第二次转换是从</w:t>
      </w:r>
      <w:proofErr w:type="gramStart"/>
      <w:r w:rsidRPr="00A125D7">
        <w:t>图阶段到微服</w:t>
      </w:r>
      <w:proofErr w:type="gramEnd"/>
      <w:r w:rsidRPr="00A125D7">
        <w:t>务阶段的转换，称为聚类过程。下面是我们</w:t>
      </w:r>
      <w:proofErr w:type="gramStart"/>
      <w:r w:rsidRPr="00A125D7">
        <w:t>构建图过程</w:t>
      </w:r>
      <w:proofErr w:type="gramEnd"/>
      <w:r w:rsidRPr="00A125D7">
        <w:t>的详细步骤：</w:t>
      </w:r>
    </w:p>
    <w:p w:rsidR="00E275D3" w:rsidRPr="00A125D7" w:rsidRDefault="00F71BA5" w:rsidP="007B51FF">
      <w:pPr>
        <w:numPr>
          <w:ilvl w:val="255"/>
          <w:numId w:val="0"/>
        </w:numPr>
        <w:ind w:firstLineChars="200" w:firstLine="480"/>
        <w:jc w:val="both"/>
      </w:pPr>
      <w:r w:rsidRPr="00A125D7">
        <w:t>原有平台中的应用处于单体阶段，从单体阶段到</w:t>
      </w:r>
      <w:proofErr w:type="gramStart"/>
      <w:r w:rsidRPr="00A125D7">
        <w:t>图阶段</w:t>
      </w:r>
      <w:proofErr w:type="gramEnd"/>
      <w:r w:rsidRPr="00A125D7">
        <w:t>我们称为</w:t>
      </w:r>
      <w:proofErr w:type="gramStart"/>
      <w:r w:rsidRPr="00A125D7">
        <w:t>构建</w:t>
      </w:r>
      <w:proofErr w:type="gramEnd"/>
      <w:r w:rsidRPr="00A125D7">
        <w:t>图阶段，此过程如图</w:t>
      </w:r>
      <w:r w:rsidRPr="00A125D7">
        <w:t>1</w:t>
      </w:r>
      <w:r w:rsidRPr="00A125D7">
        <w:t>，</w:t>
      </w:r>
    </w:p>
    <w:p w:rsidR="00E275D3" w:rsidRDefault="00461DCE" w:rsidP="00A42112">
      <w:pPr>
        <w:spacing w:line="240" w:lineRule="auto"/>
        <w:ind w:firstLine="420"/>
      </w:pPr>
      <w:r>
        <w:rPr>
          <w:noProof/>
        </w:rPr>
        <w:drawing>
          <wp:anchor distT="0" distB="0" distL="114935" distR="114935" simplePos="0" relativeHeight="251651072"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461DCE" w:rsidRDefault="00E275D3" w:rsidP="00A42112">
      <w:pPr>
        <w:spacing w:line="240" w:lineRule="auto"/>
      </w:pPr>
    </w:p>
    <w:p w:rsidR="00E275D3" w:rsidRPr="00A125D7" w:rsidRDefault="00F71BA5" w:rsidP="007B51FF">
      <w:pPr>
        <w:ind w:firstLineChars="200" w:firstLine="480"/>
        <w:jc w:val="both"/>
      </w:pPr>
      <w:proofErr w:type="gramStart"/>
      <w:r w:rsidRPr="00A125D7">
        <w:lastRenderedPageBreak/>
        <w:t>构建图过程</w:t>
      </w:r>
      <w:proofErr w:type="gramEnd"/>
      <w:r w:rsidRPr="00A125D7">
        <w:t>中图</w:t>
      </w:r>
      <w:r w:rsidRPr="00A125D7">
        <w:t>G(E</w:t>
      </w:r>
      <w:r w:rsidR="00A125D7" w:rsidRPr="00A125D7">
        <w:t>，</w:t>
      </w:r>
      <w:r w:rsidRPr="00A125D7">
        <w:t>V)</w:t>
      </w:r>
      <w:r w:rsidRPr="00A125D7">
        <w:t>为带权无向图，图中每个顶点</w:t>
      </w:r>
      <w:r w:rsidRPr="00A125D7">
        <w:t>v</w:t>
      </w:r>
      <w:r w:rsidRPr="00A125D7">
        <w:rPr>
          <w:vertAlign w:val="subscript"/>
        </w:rPr>
        <w:t>i</w:t>
      </w:r>
      <w:r w:rsidRPr="00A125D7">
        <w:rPr>
          <w:rFonts w:ascii="宋体" w:eastAsia="宋体" w:hAnsi="宋体" w:cs="宋体" w:hint="eastAsia"/>
        </w:rPr>
        <w:t>∈</w:t>
      </w:r>
      <w:r w:rsidRPr="00A125D7">
        <w:rPr>
          <w:rFonts w:eastAsia="微软雅黑"/>
        </w:rPr>
        <w:t>V</w:t>
      </w:r>
      <w:r w:rsidRPr="00A125D7">
        <w:rPr>
          <w:rFonts w:eastAsia="微软雅黑"/>
        </w:rPr>
        <w:t>，</w:t>
      </w:r>
      <w:r w:rsidRPr="00A125D7">
        <w:t>对应于单体阶段中的每一个代码文件</w:t>
      </w:r>
      <w:r w:rsidRPr="00A125D7">
        <w:t>c</w:t>
      </w:r>
      <w:r w:rsidRPr="00A125D7">
        <w:rPr>
          <w:vertAlign w:val="subscript"/>
        </w:rPr>
        <w:t>i</w:t>
      </w:r>
      <w:r w:rsidRPr="00A125D7">
        <w:rPr>
          <w:rFonts w:ascii="宋体" w:eastAsia="宋体" w:hAnsi="宋体" w:cs="宋体" w:hint="eastAsia"/>
        </w:rPr>
        <w:t>∈</w:t>
      </w:r>
      <w:r w:rsidRPr="00A125D7">
        <w:t>C</w:t>
      </w:r>
      <w:r w:rsidRPr="00A125D7">
        <w:t>。每一个边</w:t>
      </w:r>
      <w:r w:rsidRPr="00A125D7">
        <w:t>e</w:t>
      </w:r>
      <w:r w:rsidRPr="00A125D7">
        <w:rPr>
          <w:vertAlign w:val="subscript"/>
        </w:rPr>
        <w:t>k</w:t>
      </w:r>
      <w:r w:rsidRPr="00A125D7">
        <w:rPr>
          <w:rFonts w:ascii="宋体" w:eastAsia="宋体" w:hAnsi="宋体" w:cs="宋体" w:hint="eastAsia"/>
        </w:rPr>
        <w:t>∈</w:t>
      </w:r>
      <w:r w:rsidRPr="00A125D7">
        <w:t>E</w:t>
      </w:r>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Pr="00A125D7" w:rsidRDefault="00F71BA5" w:rsidP="007B51FF">
      <w:pPr>
        <w:ind w:firstLineChars="200" w:firstLine="480"/>
        <w:jc w:val="both"/>
      </w:pPr>
      <w:r w:rsidRPr="00A125D7">
        <w:t>首先每个代码文件被标记，任意一个代码文件使用一组具有功能代表的词组</w:t>
      </w:r>
      <w:r w:rsidRPr="00A125D7">
        <w:t>Wj={w1</w:t>
      </w:r>
      <w:r w:rsidR="00A125D7" w:rsidRPr="00A125D7">
        <w:t>，</w:t>
      </w:r>
      <w:r w:rsidRPr="00A125D7">
        <w:t>w2</w:t>
      </w:r>
      <w:r w:rsidR="00A125D7" w:rsidRPr="00A125D7">
        <w:t>，</w:t>
      </w:r>
      <w:r w:rsidRPr="00A125D7">
        <w:t>……wn}</w:t>
      </w:r>
      <w:r w:rsidRPr="00A125D7">
        <w:t>来表示，这些词组中我们会过滤</w:t>
      </w:r>
      <w:proofErr w:type="gramStart"/>
      <w:r w:rsidRPr="00A125D7">
        <w:t>掉停止词</w:t>
      </w:r>
      <w:proofErr w:type="gramEnd"/>
      <w:r w:rsidRPr="00A125D7">
        <w:t>（的，在，也等）以及所有特殊词组。在划分过程中，两个代码文件</w:t>
      </w:r>
      <w:r w:rsidRPr="00A125D7">
        <w:t>ci</w:t>
      </w:r>
      <w:r w:rsidR="00A125D7" w:rsidRPr="00A125D7">
        <w:t>，</w:t>
      </w:r>
      <w:r w:rsidRPr="00A125D7">
        <w:t>cj</w:t>
      </w:r>
      <w:r w:rsidRPr="00A125D7">
        <w:t>的词组列表</w:t>
      </w:r>
      <w:r w:rsidRPr="00A125D7">
        <w:t>T={t1</w:t>
      </w:r>
      <w:r w:rsidR="00A125D7" w:rsidRPr="00A125D7">
        <w:t>，</w:t>
      </w:r>
      <w:r w:rsidRPr="00A125D7">
        <w:t>t2</w:t>
      </w:r>
      <w:r w:rsidR="00A125D7" w:rsidRPr="00A125D7">
        <w:t>，</w:t>
      </w:r>
      <w:r w:rsidRPr="00A125D7">
        <w:t>……tk}</w:t>
      </w:r>
      <w:r w:rsidRPr="00A125D7">
        <w:t>将会被建立，</w:t>
      </w:r>
      <w:r w:rsidRPr="00A125D7">
        <w:t>T</w:t>
      </w:r>
      <w:r w:rsidRPr="00A125D7">
        <w:t>是由代表代码文件</w:t>
      </w:r>
      <w:r w:rsidRPr="00A125D7">
        <w:t>ci</w:t>
      </w:r>
      <w:r w:rsidRPr="00A125D7">
        <w:t>的词组</w:t>
      </w:r>
      <w:r w:rsidRPr="00A125D7">
        <w:t>Wi</w:t>
      </w:r>
      <w:r w:rsidRPr="00A125D7">
        <w:t>以及代表代码文件</w:t>
      </w:r>
      <w:r w:rsidRPr="00A125D7">
        <w:t>cj</w:t>
      </w:r>
      <w:r w:rsidRPr="00A125D7">
        <w:t>的词组</w:t>
      </w:r>
      <w:r w:rsidRPr="00A125D7">
        <w:t>Wj</w:t>
      </w:r>
      <w:r w:rsidRPr="00A125D7">
        <w:t>的并集组成。接下来是计算代表每个代码文件</w:t>
      </w:r>
      <w:r w:rsidRPr="00A125D7">
        <w:t>ci</w:t>
      </w:r>
      <w:r w:rsidRPr="00A125D7">
        <w:t>的向量</w:t>
      </w:r>
      <w:r w:rsidRPr="00A125D7">
        <w:t>X</w:t>
      </w:r>
      <w:r w:rsidRPr="00A125D7">
        <w:t>，每一个向量的维度是词组列表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r w:rsidRPr="00A125D7">
        <w:t>个元素在代码文件词组中的</w:t>
      </w:r>
      <w:r w:rsidRPr="00A125D7">
        <w:t>tf-idf</w:t>
      </w:r>
      <w:r w:rsidRPr="00A125D7">
        <w:t>值表示。向量</w:t>
      </w:r>
      <w:r w:rsidRPr="00A125D7">
        <w:t>X</w:t>
      </w:r>
      <w:r w:rsidRPr="00A125D7">
        <w:t>中的元素</w:t>
      </w:r>
      <w:r w:rsidRPr="00A125D7">
        <w:t>xk</w:t>
      </w:r>
      <w:r w:rsidRPr="00A125D7">
        <w:t>计算公式如下：</w:t>
      </w:r>
    </w:p>
    <w:p w:rsidR="00E275D3" w:rsidRPr="00A125D7" w:rsidRDefault="00F71BA5" w:rsidP="00A42112">
      <w:pPr>
        <w:spacing w:line="240" w:lineRule="auto"/>
        <w:ind w:firstLine="420"/>
        <w:jc w:val="center"/>
      </w:pPr>
      <w:r w:rsidRPr="00A125D7">
        <w:rPr>
          <w:position w:val="-10"/>
        </w:rPr>
        <w:object w:dxaOrig="2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23pt;height:15.75pt" o:ole="">
            <v:imagedata r:id="rId19" o:title=""/>
          </v:shape>
          <o:OLEObject Type="Embed" ProgID="Equation.3" ShapeID="_x0000_i1109" DrawAspect="Content" ObjectID="_1612039150" r:id="rId20"/>
        </w:object>
      </w:r>
    </w:p>
    <w:p w:rsidR="00E275D3" w:rsidRPr="00A125D7" w:rsidRDefault="00F71BA5" w:rsidP="007B51FF">
      <w:pPr>
        <w:jc w:val="both"/>
      </w:pPr>
      <w:r w:rsidRPr="00A125D7">
        <w:t>用同样的方法得到向量</w:t>
      </w:r>
      <w:r w:rsidRPr="00A125D7">
        <w:t>V</w:t>
      </w:r>
      <w:r w:rsidRPr="00A125D7">
        <w:t>中的元素，</w:t>
      </w:r>
      <w:r w:rsidRPr="00A125D7">
        <w:t>W</w:t>
      </w:r>
      <w:r w:rsidRPr="00A125D7">
        <w:rPr>
          <w:vertAlign w:val="subscript"/>
        </w:rPr>
        <w:t>all</w:t>
      </w:r>
      <w:r w:rsidRPr="00A125D7">
        <w:t>表示两个词组的并集即：</w:t>
      </w:r>
    </w:p>
    <w:p w:rsidR="00E275D3" w:rsidRPr="00A125D7" w:rsidRDefault="00F71BA5" w:rsidP="00A42112">
      <w:pPr>
        <w:spacing w:line="240" w:lineRule="auto"/>
        <w:jc w:val="center"/>
      </w:pPr>
      <w:r w:rsidRPr="00A125D7">
        <w:rPr>
          <w:position w:val="-10"/>
        </w:rPr>
        <w:object w:dxaOrig="1340" w:dyaOrig="320">
          <v:shape id="_x0000_i1110" type="#_x0000_t75" style="width:66.75pt;height:15.75pt" o:ole="">
            <v:imagedata r:id="rId21" o:title=""/>
          </v:shape>
          <o:OLEObject Type="Embed" ProgID="Equation.3" ShapeID="_x0000_i1110" DrawAspect="Content" ObjectID="_1612039151" r:id="rId22"/>
        </w:object>
      </w:r>
    </w:p>
    <w:p w:rsidR="00E275D3" w:rsidRPr="00A125D7" w:rsidRDefault="00F71BA5" w:rsidP="007B51FF">
      <w:pPr>
        <w:jc w:val="both"/>
      </w:pPr>
      <w:r w:rsidRPr="00A125D7">
        <w:t>词频</w:t>
      </w:r>
      <w:r w:rsidRPr="00A125D7">
        <w:t>tf(tk</w:t>
      </w:r>
      <w:r w:rsidR="00A125D7" w:rsidRPr="00A125D7">
        <w:t>，</w:t>
      </w:r>
      <w:r w:rsidRPr="00A125D7">
        <w:t>Wi)</w:t>
      </w:r>
      <w:r w:rsidRPr="00A125D7">
        <w:t>表示</w:t>
      </w:r>
      <w:r w:rsidRPr="00A125D7">
        <w:t>tk</w:t>
      </w:r>
      <w:r w:rsidRPr="00A125D7">
        <w:t>在</w:t>
      </w:r>
      <w:r w:rsidRPr="00A125D7">
        <w:t>Wi</w:t>
      </w:r>
      <w:r w:rsidRPr="00A125D7">
        <w:t>中出现的频率的计算公式如下：</w:t>
      </w:r>
    </w:p>
    <w:p w:rsidR="00E275D3" w:rsidRPr="00A125D7" w:rsidRDefault="001D26B2" w:rsidP="00A42112">
      <w:pPr>
        <w:spacing w:line="240" w:lineRule="auto"/>
        <w:jc w:val="center"/>
      </w:pPr>
      <w:r w:rsidRPr="00A125D7">
        <w:rPr>
          <w:position w:val="-24"/>
        </w:rPr>
        <w:object w:dxaOrig="1980" w:dyaOrig="480">
          <v:shape id="_x0000_i1111" type="#_x0000_t75" style="width:116.25pt;height:28.5pt" o:ole="">
            <v:imagedata r:id="rId23" o:title=""/>
          </v:shape>
          <o:OLEObject Type="Embed" ProgID="Equation.3" ShapeID="_x0000_i1111" DrawAspect="Content" ObjectID="_1612039152" r:id="rId24"/>
        </w:object>
      </w:r>
    </w:p>
    <w:p w:rsidR="00E275D3" w:rsidRPr="00A125D7" w:rsidRDefault="00F71BA5" w:rsidP="001D26B2">
      <w:pPr>
        <w:numPr>
          <w:ilvl w:val="255"/>
          <w:numId w:val="0"/>
        </w:numPr>
        <w:ind w:firstLineChars="200" w:firstLine="480"/>
        <w:jc w:val="both"/>
      </w:pPr>
      <w:r w:rsidRPr="00A125D7">
        <w:t>其中</w:t>
      </w:r>
      <w:r w:rsidRPr="00A125D7">
        <w:t>nk</w:t>
      </w:r>
      <w:r w:rsidR="00A125D7" w:rsidRPr="00A125D7">
        <w:t>，</w:t>
      </w:r>
      <w:r w:rsidRPr="00A125D7">
        <w:t>i</w:t>
      </w:r>
      <w:r w:rsidRPr="00A125D7">
        <w:t>表示</w:t>
      </w:r>
      <w:r w:rsidRPr="00A125D7">
        <w:t>tk</w:t>
      </w:r>
      <w:r w:rsidRPr="00A125D7">
        <w:t>在</w:t>
      </w:r>
      <w:r w:rsidRPr="00A125D7">
        <w:t>Wi</w:t>
      </w:r>
      <w:r w:rsidRPr="00A125D7">
        <w:t>中出现的次数，</w:t>
      </w:r>
      <w:r w:rsidRPr="00A125D7">
        <w:object w:dxaOrig="560" w:dyaOrig="480">
          <v:shape id="_x0000_i1125" type="#_x0000_t75" style="width:27.75pt;height:24pt" o:ole="">
            <v:imagedata r:id="rId25" o:title=""/>
          </v:shape>
          <o:OLEObject Type="Embed" ProgID="Equation.3" ShapeID="_x0000_i1125" DrawAspect="Content" ObjectID="_1612039153" r:id="rId26"/>
        </w:object>
      </w:r>
      <w:r w:rsidRPr="00A125D7">
        <w:object w:dxaOrig="120" w:dyaOrig="340">
          <v:shape id="_x0000_i1126" type="#_x0000_t75" style="width:6pt;height:17.25pt" o:ole="">
            <v:imagedata r:id="rId27" o:title=""/>
          </v:shape>
          <o:OLEObject Type="Embed" ProgID="Equation.3" ShapeID="_x0000_i1126" DrawAspect="Content" ObjectID="_1612039154" r:id="rId28"/>
        </w:object>
      </w:r>
      <w:r w:rsidRPr="00A125D7">
        <w:t>表示所有元素在</w:t>
      </w:r>
      <w:r w:rsidRPr="00A125D7">
        <w:t>Wi</w:t>
      </w:r>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w:r w:rsidRPr="00A125D7">
        <w:t>idf(tk</w:t>
      </w:r>
      <w:r w:rsidR="00A125D7" w:rsidRPr="00A125D7">
        <w:t>，</w:t>
      </w:r>
      <w:r w:rsidRPr="00A125D7">
        <w:t>Wi)</w:t>
      </w:r>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Pr="00A125D7" w:rsidRDefault="00F71BA5" w:rsidP="00A42112">
      <w:pPr>
        <w:spacing w:line="240" w:lineRule="auto"/>
        <w:jc w:val="center"/>
      </w:pPr>
      <w:r w:rsidRPr="00A125D7">
        <w:rPr>
          <w:position w:val="-14"/>
        </w:rPr>
        <w:object w:dxaOrig="2560" w:dyaOrig="400">
          <v:shape id="_x0000_i1114" type="#_x0000_t75" style="width:128.25pt;height:20.25pt" o:ole="">
            <v:imagedata r:id="rId29" o:title=""/>
          </v:shape>
          <o:OLEObject Type="Embed" ProgID="Equation.3" ShapeID="_x0000_i1114" DrawAspect="Content" ObjectID="_1612039155" r:id="rId30"/>
        </w:object>
      </w:r>
    </w:p>
    <w:p w:rsidR="00E275D3" w:rsidRPr="00A125D7" w:rsidRDefault="00F71BA5" w:rsidP="001D26B2">
      <w:pPr>
        <w:jc w:val="both"/>
      </w:pPr>
      <w:r w:rsidRPr="00A125D7">
        <w:t>Wall={Wi</w:t>
      </w:r>
      <w:r w:rsidR="00A125D7" w:rsidRPr="00A125D7">
        <w:t>，</w:t>
      </w:r>
      <w:r w:rsidRPr="00A125D7">
        <w:t>Wj}</w:t>
      </w:r>
      <w:r w:rsidRPr="00A125D7">
        <w:t>表示两个词组集合的集合，</w:t>
      </w:r>
      <w:r w:rsidRPr="00A125D7">
        <w:t>n(tk)</w:t>
      </w:r>
      <w:r w:rsidRPr="00A125D7">
        <w:t>表示包含词组</w:t>
      </w:r>
      <w:r w:rsidRPr="00A125D7">
        <w:t>tk</w:t>
      </w:r>
      <w:r w:rsidRPr="00A125D7">
        <w:t>的文件数目。</w:t>
      </w:r>
    </w:p>
    <w:p w:rsidR="00E275D3" w:rsidRPr="00A125D7" w:rsidRDefault="00F71BA5" w:rsidP="001D26B2">
      <w:pPr>
        <w:jc w:val="both"/>
      </w:pPr>
      <w:r w:rsidRPr="00A125D7">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w:t>
      </w:r>
      <w:proofErr w:type="gramStart"/>
      <w:r w:rsidRPr="00A125D7">
        <w:t>图阶段到微服务</w:t>
      </w:r>
      <w:proofErr w:type="gramEnd"/>
      <w:r w:rsidRPr="00A125D7">
        <w:t>阶段，我们称为聚类阶段如图</w:t>
      </w:r>
      <w:r w:rsidRPr="00A125D7">
        <w:t>2</w:t>
      </w:r>
      <w:r w:rsidRPr="00A125D7">
        <w:t>，下面是</w:t>
      </w:r>
      <w:proofErr w:type="gramStart"/>
      <w:r w:rsidRPr="00A125D7">
        <w:t>图阶</w:t>
      </w:r>
      <w:proofErr w:type="gramEnd"/>
      <w:r w:rsidRPr="00A125D7">
        <w:t>段的详细步骤：</w:t>
      </w:r>
    </w:p>
    <w:p w:rsidR="00E275D3" w:rsidRDefault="00461DCE" w:rsidP="00A42112">
      <w:pPr>
        <w:spacing w:line="240" w:lineRule="auto"/>
        <w:ind w:firstLine="420"/>
      </w:pPr>
      <w:r>
        <w:rPr>
          <w:noProof/>
        </w:rPr>
        <w:lastRenderedPageBreak/>
        <w:drawing>
          <wp:anchor distT="0" distB="0" distL="114935" distR="114935" simplePos="0" relativeHeight="251660288"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461DCE" w:rsidRDefault="00461DCE" w:rsidP="00A42112">
      <w:pPr>
        <w:spacing w:line="240" w:lineRule="auto"/>
      </w:pP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w:t>
      </w:r>
      <w:proofErr w:type="gramStart"/>
      <w:r w:rsidRPr="00A125D7">
        <w:t>所有</w:t>
      </w:r>
      <w:proofErr w:type="gramEnd"/>
      <w:r w:rsidRPr="00A125D7">
        <w:t>边都被删除，使用模块性</w:t>
      </w:r>
      <w:r w:rsidRPr="00A125D7">
        <w:t>Q</w:t>
      </w:r>
      <w:r w:rsidRPr="00A125D7">
        <w:t>来衡量划分质量，当模块性</w:t>
      </w:r>
      <w:r w:rsidRPr="00A125D7">
        <w:t>Q</w:t>
      </w:r>
      <w:r w:rsidRPr="00A125D7">
        <w:t>函数最大时表示划分的最好。</w:t>
      </w:r>
    </w:p>
    <w:p w:rsidR="00E275D3" w:rsidRPr="001D26B2" w:rsidRDefault="00F71BA5" w:rsidP="001D26B2">
      <w:pPr>
        <w:ind w:firstLineChars="200" w:firstLine="480"/>
        <w:jc w:val="both"/>
      </w:pPr>
      <w:r w:rsidRPr="00A125D7">
        <w:t>在本文中，我们使用如下公式定义</w:t>
      </w:r>
      <w:r w:rsidRPr="00A125D7">
        <w:t>Q</w:t>
      </w:r>
      <w:r w:rsidRPr="00A125D7">
        <w:t>函数：</w:t>
      </w:r>
    </w:p>
    <w:p w:rsidR="00E275D3" w:rsidRDefault="00F71BA5" w:rsidP="00A42112">
      <w:pPr>
        <w:spacing w:line="240" w:lineRule="auto"/>
        <w:ind w:firstLine="420"/>
        <w:jc w:val="center"/>
      </w:pPr>
      <w:r w:rsidRPr="00AB6438">
        <w:rPr>
          <w:rFonts w:hint="eastAsia"/>
          <w:position w:val="-24"/>
        </w:rPr>
        <w:object w:dxaOrig="2620" w:dyaOrig="480">
          <v:shape id="_x0000_i1115" type="#_x0000_t75" style="width:131.25pt;height:24pt" o:ole="">
            <v:imagedata r:id="rId32" o:title=""/>
          </v:shape>
          <o:OLEObject Type="Embed" ProgID="Equation.3" ShapeID="_x0000_i1115" DrawAspect="Content" ObjectID="_1612039156" r:id="rId33"/>
        </w:object>
      </w:r>
    </w:p>
    <w:p w:rsidR="00E275D3" w:rsidRPr="00A125D7" w:rsidRDefault="00A125D7" w:rsidP="001D26B2">
      <w:pPr>
        <w:ind w:firstLineChars="200" w:firstLine="480"/>
        <w:jc w:val="both"/>
      </w:pPr>
      <w:r w:rsidRPr="00A125D7">
        <w:t>公</w:t>
      </w:r>
      <w:r w:rsidR="00F71BA5" w:rsidRPr="00A125D7">
        <w:t>式中，</w:t>
      </w:r>
      <w:r w:rsidR="00F71BA5" w:rsidRPr="00A125D7">
        <w:t>aij</w:t>
      </w:r>
      <w:r w:rsidR="00F71BA5" w:rsidRPr="00A125D7">
        <w:t>为图的邻接矩阵的元素，如果</w:t>
      </w:r>
      <w:r w:rsidR="00F71BA5" w:rsidRPr="00A125D7">
        <w:t>i</w:t>
      </w:r>
      <w:r w:rsidR="00F71BA5" w:rsidRPr="00A125D7">
        <w:t>和</w:t>
      </w:r>
      <w:r w:rsidR="00F71BA5" w:rsidRPr="00A125D7">
        <w:t>j</w:t>
      </w:r>
      <w:r w:rsidR="00F71BA5" w:rsidRPr="00A125D7">
        <w:t>两节点相连，则</w:t>
      </w:r>
      <w:r w:rsidR="00F71BA5" w:rsidRPr="00A125D7">
        <w:t>aij</w:t>
      </w:r>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w:r w:rsidR="00F71BA5" w:rsidRPr="00A125D7">
        <w:object w:dxaOrig="440" w:dyaOrig="320">
          <v:shape id="_x0000_i1135" type="#_x0000_t75" style="width:21.75pt;height:15.75pt" o:ole="">
            <v:imagedata r:id="rId34" o:title=""/>
          </v:shape>
          <o:OLEObject Type="Embed" ProgID="Equation.3" ShapeID="_x0000_i1135" DrawAspect="Content" ObjectID="_1612039157" r:id="rId35"/>
        </w:object>
      </w:r>
      <w:r w:rsidR="00F71BA5" w:rsidRPr="00A125D7">
        <w:t>为带权无向图中边的权重之</w:t>
      </w:r>
      <w:proofErr w:type="gramStart"/>
      <w:r w:rsidR="00F71BA5" w:rsidRPr="00A125D7">
        <w:t>和</w:t>
      </w:r>
      <w:proofErr w:type="gramEnd"/>
      <w:r w:rsidR="00F71BA5" w:rsidRPr="00A125D7">
        <w:t>。</w:t>
      </w:r>
      <w:r w:rsidR="00F71BA5" w:rsidRPr="00A125D7">
        <w:t>ki</w:t>
      </w:r>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w:t>
      </w:r>
      <w:proofErr w:type="gramEnd"/>
      <w:r w:rsidRPr="00A125D7">
        <w:t>点</w:t>
      </w:r>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w:t>
      </w:r>
      <w:proofErr w:type="gramEnd"/>
      <w:r w:rsidRPr="00A125D7">
        <w:t>对于所有源节点的边介数。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rPr>
          <w:rFonts w:ascii="宋体" w:eastAsia="宋体" w:hAnsi="宋体" w:cs="宋体"/>
        </w:rPr>
      </w:pPr>
      <w:r w:rsidRPr="00A125D7">
        <w:t>第一步：</w:t>
      </w:r>
      <w:proofErr w:type="gramStart"/>
      <w:r w:rsidRPr="00A125D7">
        <w:t>忽略边</w:t>
      </w:r>
      <w:proofErr w:type="gramEnd"/>
      <w:r w:rsidRPr="00A125D7">
        <w:t>的权重，以无权网络计算网络中所有连接边的边介数</w:t>
      </w:r>
      <w:r w:rsidRPr="00A125D7">
        <w:t>Bi</w:t>
      </w:r>
      <w:r w:rsidR="00A125D7" w:rsidRPr="00A125D7">
        <w:t>，</w:t>
      </w:r>
      <w:r w:rsidRPr="00A125D7">
        <w:t>j</w:t>
      </w:r>
      <w:r w:rsidRPr="001D26B2">
        <w:rPr>
          <w:rFonts w:hint="eastAsia"/>
        </w:rPr>
        <w:t>；</w:t>
      </w:r>
    </w:p>
    <w:p w:rsidR="00E275D3" w:rsidRDefault="00F71BA5" w:rsidP="00A42112">
      <w:pPr>
        <w:spacing w:line="240" w:lineRule="auto"/>
        <w:ind w:firstLine="420"/>
        <w:jc w:val="center"/>
        <w:rPr>
          <w:rFonts w:ascii="宋体" w:eastAsia="宋体" w:hAnsi="宋体" w:cs="宋体"/>
        </w:rPr>
      </w:pPr>
      <w:r w:rsidRPr="00AB6438">
        <w:rPr>
          <w:rFonts w:ascii="宋体" w:eastAsia="宋体" w:hAnsi="宋体" w:cs="宋体" w:hint="eastAsia"/>
          <w:position w:val="-20"/>
        </w:rPr>
        <w:object w:dxaOrig="1040" w:dyaOrig="440">
          <v:shape id="_x0000_i1117" type="#_x0000_t75" style="width:51.75pt;height:21.75pt" o:ole="">
            <v:imagedata r:id="rId36" o:title=""/>
          </v:shape>
          <o:OLEObject Type="Embed" ProgID="Equation.3" ShapeID="_x0000_i1117" DrawAspect="Content" ObjectID="_1612039158" r:id="rId37"/>
        </w:object>
      </w:r>
    </w:p>
    <w:p w:rsidR="00E275D3" w:rsidRPr="00A125D7" w:rsidRDefault="00F71BA5" w:rsidP="001D26B2">
      <w:pPr>
        <w:ind w:firstLineChars="200" w:firstLine="480"/>
        <w:jc w:val="both"/>
      </w:pPr>
      <w:r w:rsidRPr="00A125D7">
        <w:t>第二步：将边介数除以对应边的权重得到边权比</w:t>
      </w:r>
      <w:r w:rsidRPr="00A125D7">
        <w:t>wi</w:t>
      </w:r>
      <w:r w:rsidR="00A125D7" w:rsidRPr="00A125D7">
        <w:t>，</w:t>
      </w:r>
      <w:r w:rsidRPr="00A125D7">
        <w:t>j</w:t>
      </w:r>
      <w:r w:rsidRPr="00A125D7">
        <w:t>；</w:t>
      </w:r>
    </w:p>
    <w:p w:rsidR="00E275D3" w:rsidRDefault="00F71BA5" w:rsidP="00A42112">
      <w:pPr>
        <w:spacing w:line="240" w:lineRule="auto"/>
        <w:ind w:firstLine="420"/>
        <w:jc w:val="center"/>
        <w:rPr>
          <w:rFonts w:ascii="宋体" w:eastAsia="宋体" w:hAnsi="宋体" w:cs="宋体"/>
        </w:rPr>
      </w:pPr>
      <w:r w:rsidRPr="00AB6438">
        <w:rPr>
          <w:rFonts w:ascii="宋体" w:eastAsia="宋体" w:hAnsi="宋体" w:cs="宋体" w:hint="eastAsia"/>
          <w:position w:val="-12"/>
        </w:rPr>
        <w:object w:dxaOrig="920" w:dyaOrig="360">
          <v:shape id="_x0000_i1118" type="#_x0000_t75" style="width:45.75pt;height:18pt" o:ole="">
            <v:imagedata r:id="rId38" o:title=""/>
          </v:shape>
          <o:OLEObject Type="Embed" ProgID="Equation.3" ShapeID="_x0000_i1118" DrawAspect="Content" ObjectID="_1612039159" r:id="rId39"/>
        </w:object>
      </w:r>
    </w:p>
    <w:p w:rsidR="00E275D3" w:rsidRPr="00A125D7" w:rsidRDefault="00F71BA5" w:rsidP="001D26B2">
      <w:pPr>
        <w:ind w:firstLineChars="200" w:firstLine="480"/>
        <w:jc w:val="both"/>
      </w:pPr>
      <w:r w:rsidRPr="00A125D7">
        <w:t>第三步：找到边权比最高的边将它移除，并计算图的模块性</w:t>
      </w:r>
      <w:r w:rsidRPr="00A125D7">
        <w:t>Q</w:t>
      </w:r>
      <w:r w:rsidRPr="00A125D7">
        <w:t>函数，在计算中当边权比最高的边由多条时，同时移除这些边，并将此时移除的边和</w:t>
      </w:r>
      <w:r w:rsidRPr="00A125D7">
        <w:t>Q</w:t>
      </w:r>
      <w:r w:rsidRPr="00A125D7">
        <w:t>值进行存储；</w:t>
      </w:r>
    </w:p>
    <w:p w:rsidR="00E275D3" w:rsidRDefault="00F71BA5" w:rsidP="00A42112">
      <w:pPr>
        <w:spacing w:line="240" w:lineRule="auto"/>
        <w:ind w:firstLine="420"/>
        <w:jc w:val="center"/>
        <w:rPr>
          <w:rFonts w:ascii="宋体" w:eastAsia="宋体" w:hAnsi="宋体" w:cs="宋体"/>
        </w:rPr>
      </w:pPr>
      <w:r w:rsidRPr="00AB6438">
        <w:rPr>
          <w:rFonts w:hint="eastAsia"/>
          <w:position w:val="-24"/>
        </w:rPr>
        <w:object w:dxaOrig="2620" w:dyaOrig="480">
          <v:shape id="_x0000_i1119" type="#_x0000_t75" style="width:131.25pt;height:24pt" o:ole="">
            <v:imagedata r:id="rId32" o:title=""/>
          </v:shape>
          <o:OLEObject Type="Embed" ProgID="Equation.3" ShapeID="_x0000_i1119" DrawAspect="Content" ObjectID="_1612039160" r:id="rId40"/>
        </w:object>
      </w:r>
    </w:p>
    <w:p w:rsidR="00E275D3" w:rsidRPr="00A125D7" w:rsidRDefault="00F71BA5" w:rsidP="001D26B2">
      <w:pPr>
        <w:ind w:firstLineChars="200" w:firstLine="480"/>
        <w:jc w:val="both"/>
      </w:pPr>
      <w:r w:rsidRPr="00A125D7">
        <w:t>第四步：重复步骤（</w:t>
      </w:r>
      <w:r w:rsidRPr="00A125D7">
        <w:t>1</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lastRenderedPageBreak/>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E275D3" w:rsidRPr="00A125D7"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Default="00E275D3" w:rsidP="00D77EB0">
      <w:pPr>
        <w:spacing w:line="240" w:lineRule="auto"/>
      </w:pPr>
    </w:p>
    <w:tbl>
      <w:tblPr>
        <w:tblStyle w:val="af0"/>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Epidemic Label 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w:t>
      </w:r>
      <w:proofErr w:type="gramStart"/>
      <w:r w:rsidRPr="00A125D7">
        <w:t>微服务</w:t>
      </w:r>
      <w:proofErr w:type="gramEnd"/>
      <w:r w:rsidRPr="00A125D7">
        <w:t>的划分，我们的算法伪代码如下：</w:t>
      </w:r>
    </w:p>
    <w:p w:rsidR="006425FE" w:rsidRDefault="00A92686" w:rsidP="00A42112">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p w:rsidR="001D26B2" w:rsidRDefault="001D26B2" w:rsidP="00A42112">
      <w:pPr>
        <w:pStyle w:val="DisplayEquationAurora"/>
        <w:tabs>
          <w:tab w:val="clear" w:pos="8306"/>
          <w:tab w:val="left" w:pos="4845"/>
        </w:tabs>
        <w:spacing w:line="240" w:lineRule="auto"/>
        <w:rPr>
          <w:sz w:val="22"/>
        </w:rPr>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lastRenderedPageBreak/>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边介数除以权重得到边权比</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7"/>
      <w:r>
        <w:rPr>
          <w:rFonts w:ascii="黑体" w:hAnsi="黑体"/>
          <w:b w:val="0"/>
          <w:kern w:val="2"/>
          <w:szCs w:val="28"/>
        </w:rPr>
        <w:t>3.4 本章小结</w:t>
      </w:r>
      <w:bookmarkEnd w:id="18"/>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w:t>
      </w:r>
      <w:proofErr w:type="gramEnd"/>
      <w:r w:rsidR="00414B6D">
        <w:rPr>
          <w:rFonts w:hint="eastAsia"/>
        </w:rPr>
        <w:t>务划分模型建立过程中使用的</w:t>
      </w:r>
      <w:proofErr w:type="gramStart"/>
      <w:r w:rsidR="00414B6D">
        <w:rPr>
          <w:rFonts w:hint="eastAsia"/>
        </w:rPr>
        <w:t>微服</w:t>
      </w:r>
      <w:proofErr w:type="gramEnd"/>
      <w:r w:rsidR="00414B6D">
        <w:rPr>
          <w:rFonts w:hint="eastAsia"/>
        </w:rPr>
        <w:t>务划分策略的思路以及伪代码的实现。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19"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w:t>
      </w:r>
      <w:proofErr w:type="gramEnd"/>
      <w:r w:rsidR="00601409" w:rsidRPr="00E87D24">
        <w:rPr>
          <w:rFonts w:hint="eastAsia"/>
          <w:b w:val="0"/>
        </w:rPr>
        <w:t>务选择策略</w:t>
      </w:r>
      <w:bookmarkEnd w:id="19"/>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w:t>
      </w:r>
      <w:proofErr w:type="gramEnd"/>
      <w:r w:rsidRPr="00A125D7">
        <w:t>务路径选择的基本工作流中，首先需要根据视频应用需求创建微服务实例，之后应用系统发送处理任务请求到平台。当平台接收到处理任务时，他首先分析视频处理任务的结构，包括每个子任务的类型，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w:t>
      </w:r>
      <w:proofErr w:type="gramEnd"/>
      <w:r w:rsidRPr="00A125D7">
        <w:t>务路径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w:t>
      </w:r>
      <w:proofErr w:type="gramStart"/>
      <w:r w:rsidR="009111A9" w:rsidRPr="00A125D7">
        <w:t>例之间</w:t>
      </w:r>
      <w:proofErr w:type="gramEnd"/>
      <w:r w:rsidR="009111A9" w:rsidRPr="00A125D7">
        <w:t>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0"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0"/>
    </w:p>
    <w:p w:rsidR="00E275D3" w:rsidRDefault="00F71BA5" w:rsidP="00A42112">
      <w:pPr>
        <w:pStyle w:val="3"/>
        <w:spacing w:line="240" w:lineRule="auto"/>
        <w:rPr>
          <w:rFonts w:ascii="黑体" w:hAnsi="黑体"/>
          <w:b w:val="0"/>
        </w:rPr>
      </w:pPr>
      <w:bookmarkStart w:id="21" w:name="_Toc1420920"/>
      <w:r>
        <w:rPr>
          <w:rFonts w:ascii="黑体" w:hAnsi="黑体"/>
          <w:b w:val="0"/>
        </w:rPr>
        <w:t xml:space="preserve">4.1.1 </w:t>
      </w:r>
      <w:r w:rsidR="000D2A36">
        <w:rPr>
          <w:rFonts w:ascii="黑体" w:hAnsi="黑体" w:hint="eastAsia"/>
          <w:b w:val="0"/>
        </w:rPr>
        <w:t>传统的服务路径选择算法</w:t>
      </w:r>
      <w:bookmarkEnd w:id="21"/>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w:t>
      </w:r>
      <w:proofErr w:type="gramStart"/>
      <w:r w:rsidRPr="00A125D7">
        <w:t>云计算</w:t>
      </w:r>
      <w:proofErr w:type="gramEnd"/>
      <w:r w:rsidRPr="00A125D7">
        <w:t>平台上；另一方面基于</w:t>
      </w:r>
      <w:proofErr w:type="gramStart"/>
      <w:r w:rsidRPr="00A125D7">
        <w:t>微服务</w:t>
      </w:r>
      <w:proofErr w:type="gramEnd"/>
      <w:r w:rsidRPr="00A125D7">
        <w:t>的云架构已经引起了广泛地关注，应用程序可以被分割成不同的细粒度的轻量级的</w:t>
      </w:r>
      <w:proofErr w:type="gramStart"/>
      <w:r w:rsidRPr="00A125D7">
        <w:t>云服</w:t>
      </w:r>
      <w:proofErr w:type="gramEnd"/>
      <w:r w:rsidRPr="00A125D7">
        <w:t>务来提高</w:t>
      </w:r>
      <w:r w:rsidR="00B55D4E" w:rsidRPr="00A125D7">
        <w:t>系统的模块性、灵活性和效率。因此基于</w:t>
      </w:r>
      <w:proofErr w:type="gramStart"/>
      <w:r w:rsidR="00B55D4E" w:rsidRPr="00A125D7">
        <w:t>微服务</w:t>
      </w:r>
      <w:proofErr w:type="gramEnd"/>
      <w:r w:rsidR="00B55D4E" w:rsidRPr="00A125D7">
        <w:t>架构的</w:t>
      </w:r>
      <w:proofErr w:type="gramStart"/>
      <w:r w:rsidR="00B55D4E" w:rsidRPr="00A125D7">
        <w:t>云计</w:t>
      </w:r>
      <w:proofErr w:type="gramEnd"/>
      <w:r w:rsidR="00B55D4E" w:rsidRPr="00A125D7">
        <w:t>算平台成为了大规模智能视频应用系统有希望的解决方案。</w:t>
      </w:r>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w:t>
      </w:r>
      <w:proofErr w:type="gramEnd"/>
      <w:r w:rsidRPr="00A125D7">
        <w:t>务能够提供一个具体的数据处理功能，例如数据收集，数据传输，数据特征提取以及数据分类，并且相同功能的微服务实</w:t>
      </w:r>
      <w:proofErr w:type="gramStart"/>
      <w:r w:rsidRPr="00A125D7">
        <w:t>例能</w:t>
      </w:r>
      <w:proofErr w:type="gramEnd"/>
      <w:r w:rsidRPr="00A125D7">
        <w:t>够被创建来响应网络应用中实时的服务请求。在执行过程中，从候选的微服务实例池中</w:t>
      </w:r>
      <w:r w:rsidR="00382722" w:rsidRPr="00A125D7">
        <w:t>选择的并且</w:t>
      </w:r>
      <w:r w:rsidRPr="00A125D7">
        <w:t>按顺序执行的微服务实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路径。然而，在运行时，不同的微服务实例有不同的资源配置和运行时负载，能够提供不同的</w:t>
      </w:r>
      <w:r w:rsidR="00382722" w:rsidRPr="00A125D7">
        <w:t>Qos</w:t>
      </w:r>
      <w:r w:rsidR="00382722" w:rsidRPr="00A125D7">
        <w:t>。因此，制定自动的服务选择策略对于</w:t>
      </w:r>
      <w:proofErr w:type="gramStart"/>
      <w:r w:rsidR="00382722" w:rsidRPr="00A125D7">
        <w:t>云计算</w:t>
      </w:r>
      <w:proofErr w:type="gramEnd"/>
      <w:r w:rsidR="00382722" w:rsidRPr="00A125D7">
        <w:t>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A125D7">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w:t>
      </w:r>
      <w:r w:rsidRPr="00A125D7">
        <w:lastRenderedPageBreak/>
        <w:t>着时间动态改变。因此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Qos[7][8]</w:t>
      </w:r>
      <w:r w:rsidRPr="00A125D7">
        <w:t>，文献</w:t>
      </w:r>
      <w:r w:rsidRPr="00A125D7">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2" w:name="_Toc1420921"/>
      <w:r>
        <w:rPr>
          <w:rFonts w:ascii="黑体" w:hAnsi="黑体"/>
          <w:b w:val="0"/>
        </w:rPr>
        <w:t>4.1.2 解决方案</w:t>
      </w:r>
      <w:bookmarkEnd w:id="22"/>
    </w:p>
    <w:p w:rsidR="00E275D3" w:rsidRPr="00A125D7" w:rsidRDefault="000E0BFE" w:rsidP="001D26B2">
      <w:pPr>
        <w:ind w:firstLineChars="200" w:firstLine="480"/>
        <w:jc w:val="both"/>
      </w:pPr>
      <w:bookmarkStart w:id="23" w:name="_Hlk816886"/>
      <w:r w:rsidRPr="00A125D7">
        <w:t>为了优化</w:t>
      </w:r>
      <w:proofErr w:type="gramStart"/>
      <w:r w:rsidRPr="00A125D7">
        <w:t>微服务</w:t>
      </w:r>
      <w:proofErr w:type="gramEnd"/>
      <w:r w:rsidRPr="00A125D7">
        <w:t>路径选择来提高任务处理效率，在进行</w:t>
      </w:r>
      <w:proofErr w:type="gramStart"/>
      <w:r w:rsidRPr="00A125D7">
        <w:t>微服</w:t>
      </w:r>
      <w:proofErr w:type="gramEnd"/>
      <w:r w:rsidRPr="00A125D7">
        <w:t>务选择时不仅需要考虑微服务实例的在线的处理能力，还需综合考虑任务的特征以及微服务实</w:t>
      </w:r>
      <w:proofErr w:type="gramStart"/>
      <w:r w:rsidRPr="00A125D7">
        <w:t>例之</w:t>
      </w:r>
      <w:proofErr w:type="gramEnd"/>
      <w:r w:rsidRPr="00A125D7">
        <w:t>间的传输条件，这就需要制定新型的服务选择策略。另外一方面，为了保证</w:t>
      </w:r>
      <w:r w:rsidR="003A13A0" w:rsidRPr="00A125D7">
        <w:t>服务路径总是最优，我们需要自适应的更新的服务选择，即能够动态更新服务路径。</w:t>
      </w:r>
    </w:p>
    <w:bookmarkEnd w:id="23"/>
    <w:p w:rsidR="003A13A0" w:rsidRPr="00A125D7" w:rsidRDefault="003A13A0" w:rsidP="001D26B2">
      <w:pPr>
        <w:ind w:firstLineChars="200" w:firstLine="480"/>
        <w:jc w:val="both"/>
      </w:pPr>
      <w:r w:rsidRPr="00A125D7">
        <w:t>为了实现高效的任务处理效率，我们提出了一个基于</w:t>
      </w:r>
      <w:proofErr w:type="gramStart"/>
      <w:r w:rsidRPr="00A125D7">
        <w:t>微服务</w:t>
      </w:r>
      <w:proofErr w:type="gramEnd"/>
      <w:r w:rsidRPr="00A125D7">
        <w:t>架构的云平台，可以无缝的与通用视频应用系统集成，我们的平台可以利用</w:t>
      </w:r>
      <w:proofErr w:type="gramStart"/>
      <w:r w:rsidRPr="00A125D7">
        <w:t>微服</w:t>
      </w:r>
      <w:proofErr w:type="gramEnd"/>
      <w:r w:rsidRPr="00A125D7">
        <w:t>务的松散耦合功能来完成一个大的视频应用，并支持自动和自适应的</w:t>
      </w:r>
      <w:proofErr w:type="gramStart"/>
      <w:r w:rsidRPr="00A125D7">
        <w:t>微服</w:t>
      </w:r>
      <w:proofErr w:type="gramEnd"/>
      <w:r w:rsidRPr="00A125D7">
        <w:t>务路径选择，以提高视频处理任务的效率。</w:t>
      </w:r>
    </w:p>
    <w:p w:rsidR="003A13A0" w:rsidRPr="00A125D7" w:rsidRDefault="003A13A0" w:rsidP="001D26B2">
      <w:pPr>
        <w:ind w:firstLineChars="200" w:firstLine="480"/>
        <w:jc w:val="both"/>
      </w:pPr>
      <w:r w:rsidRPr="00A125D7">
        <w:t>另一方面，在基于</w:t>
      </w:r>
      <w:proofErr w:type="gramStart"/>
      <w:r w:rsidRPr="00A125D7">
        <w:t>微服务</w:t>
      </w:r>
      <w:proofErr w:type="gramEnd"/>
      <w:r w:rsidRPr="00A125D7">
        <w:t>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w:t>
      </w:r>
      <w:proofErr w:type="gramStart"/>
      <w:r w:rsidR="00EF41E7" w:rsidRPr="00A125D7">
        <w:t>例之间</w:t>
      </w:r>
      <w:proofErr w:type="gramEnd"/>
      <w:r w:rsidR="00EF41E7" w:rsidRPr="00A125D7">
        <w:t>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4"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4"/>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顺序执行的子务</w:t>
      </w:r>
      <w:r w:rsidR="00446885" w:rsidRPr="00A125D7">
        <w:t>，</w:t>
      </w:r>
      <w:r w:rsidR="00446885" w:rsidRPr="00A125D7">
        <w:t>P={Pi}(i=1</w:t>
      </w:r>
      <w:r w:rsidR="00A125D7" w:rsidRPr="00A125D7">
        <w:t>，</w:t>
      </w:r>
      <w:r w:rsidR="00446885" w:rsidRPr="00A125D7">
        <w:t>2……n)</w:t>
      </w:r>
      <w:r w:rsidR="00446885" w:rsidRPr="00A125D7">
        <w:t>。我们定义</w:t>
      </w:r>
      <w:proofErr w:type="gramStart"/>
      <w:r w:rsidR="00446885" w:rsidRPr="00A125D7">
        <w:t>微服务</w:t>
      </w:r>
      <w:proofErr w:type="gramEnd"/>
      <w:r w:rsidR="00446885" w:rsidRPr="00A125D7">
        <w:t>类集合</w:t>
      </w:r>
      <w:r w:rsidR="00446885" w:rsidRPr="00A125D7">
        <w:t>S={Si}(i=1</w:t>
      </w:r>
      <w:r w:rsidR="00A125D7" w:rsidRPr="00A125D7">
        <w:t>，</w:t>
      </w:r>
      <w:r w:rsidR="00446885" w:rsidRPr="00A125D7">
        <w:t>2……n)</w:t>
      </w:r>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w:r w:rsidR="00446885" w:rsidRPr="00A125D7">
        <w:t>{sij}(j=1</w:t>
      </w:r>
      <w:r w:rsidR="00A125D7" w:rsidRPr="00A125D7">
        <w:t>，</w:t>
      </w:r>
      <w:r w:rsidR="00446885" w:rsidRPr="00A125D7">
        <w:t>2……ji</w:t>
      </w:r>
      <w:r w:rsidR="00A125D7" w:rsidRPr="00A125D7">
        <w:t>，</w:t>
      </w:r>
      <w:r w:rsidR="00446885" w:rsidRPr="00A125D7">
        <w:t>ji</w:t>
      </w:r>
      <w:r w:rsidR="00446885" w:rsidRPr="00A125D7">
        <w:t>代表</w:t>
      </w:r>
      <w:proofErr w:type="gramStart"/>
      <w:r w:rsidR="00446885" w:rsidRPr="00A125D7">
        <w:t>微服</w:t>
      </w:r>
      <w:proofErr w:type="gramEnd"/>
      <w:r w:rsidR="00446885" w:rsidRPr="00A125D7">
        <w:t>务类</w:t>
      </w:r>
      <w:r w:rsidR="00446885" w:rsidRPr="00A125D7">
        <w:t>Si</w:t>
      </w:r>
      <w:r w:rsidR="00446885" w:rsidRPr="00A125D7">
        <w:t>中微服务实例的个数</w:t>
      </w:r>
      <w:r w:rsidR="00446885" w:rsidRPr="00A125D7">
        <w:t>)</w:t>
      </w:r>
      <w:r w:rsidR="00446885" w:rsidRPr="00A125D7">
        <w:t>组成的，在每个</w:t>
      </w:r>
      <w:proofErr w:type="gramStart"/>
      <w:r w:rsidR="00446885" w:rsidRPr="00A125D7">
        <w:t>微服</w:t>
      </w:r>
      <w:proofErr w:type="gramEnd"/>
      <w:r w:rsidR="00446885" w:rsidRPr="00A125D7">
        <w:t>务类中的微服务实</w:t>
      </w:r>
      <w:proofErr w:type="gramStart"/>
      <w:r w:rsidR="00446885" w:rsidRPr="00A125D7">
        <w:t>例具</w:t>
      </w:r>
      <w:proofErr w:type="gramEnd"/>
      <w:r w:rsidR="00446885" w:rsidRPr="00A125D7">
        <w:t>有相同的功能，但是具有不同的执行效率。每一个子任务</w:t>
      </w:r>
      <w:r w:rsidR="00446885" w:rsidRPr="00A125D7">
        <w:t>Pi</w:t>
      </w:r>
      <w:r w:rsidR="00446885" w:rsidRPr="00A125D7">
        <w:t>由</w:t>
      </w:r>
      <w:proofErr w:type="gramStart"/>
      <w:r w:rsidR="00446885" w:rsidRPr="00A125D7">
        <w:t>微服务</w:t>
      </w:r>
      <w:proofErr w:type="gramEnd"/>
      <w:r w:rsidR="00446885" w:rsidRPr="00A125D7">
        <w:t>类</w:t>
      </w:r>
      <w:r w:rsidR="00446885" w:rsidRPr="00A125D7">
        <w:t>Si</w:t>
      </w:r>
      <w:r w:rsidR="00446885" w:rsidRPr="00A125D7">
        <w:t>中的一个微服务实例</w:t>
      </w:r>
      <w:r w:rsidR="00446885" w:rsidRPr="00A125D7">
        <w:t>{si.}</w:t>
      </w:r>
      <w:r w:rsidR="00446885" w:rsidRPr="00A125D7">
        <w:t>执行。</w:t>
      </w:r>
      <w:proofErr w:type="gramStart"/>
      <w:r w:rsidR="00446885" w:rsidRPr="00A125D7">
        <w:t>子任务</w:t>
      </w:r>
      <w:proofErr w:type="gramEnd"/>
      <w:r w:rsidR="00446885" w:rsidRPr="00A125D7">
        <w:t>Pi</w:t>
      </w:r>
      <w:r w:rsidR="00446885" w:rsidRPr="00A125D7">
        <w:t>的执行时间</w:t>
      </w:r>
      <w:r w:rsidR="00446885" w:rsidRPr="00A125D7">
        <w:t>Ti</w:t>
      </w:r>
      <w:r w:rsidR="00446885" w:rsidRPr="00A125D7">
        <w:t>定义为：</w:t>
      </w:r>
    </w:p>
    <w:p w:rsidR="00C55BD1" w:rsidRPr="00B66316" w:rsidRDefault="00646558" w:rsidP="00A42112">
      <w:pPr>
        <w:spacing w:line="240" w:lineRule="auto"/>
        <w:jc w:val="right"/>
      </w:pPr>
      <m:oMathPara>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d>
            <m:dPr>
              <m:ctrlPr>
                <w:rPr>
                  <w:rFonts w:ascii="Cambria Math" w:hAnsi="Cambria Math"/>
                </w:rPr>
              </m:ctrlPr>
            </m:dPr>
            <m:e>
              <m:r>
                <w:rPr>
                  <w:rFonts w:ascii="Cambria Math" w:hAnsi="Cambria Math"/>
                </w:rPr>
                <m:t>1</m:t>
              </m:r>
            </m:e>
          </m:d>
        </m:oMath>
      </m:oMathPara>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w:t>
      </w:r>
      <w:proofErr w:type="gramEnd"/>
      <w:r w:rsidRPr="00A125D7">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w:t>
      </w:r>
      <w:proofErr w:type="gramEnd"/>
      <w:r w:rsidRPr="00A125D7">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A42112">
      <w:pPr>
        <w:spacing w:line="240" w:lineRule="auto"/>
        <w:jc w:val="center"/>
      </w:pPr>
      <m:oMathPara>
        <m:oMathParaPr>
          <m:jc m:val="center"/>
        </m:oMathPara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w:t>
      </w:r>
      <w:proofErr w:type="gramEnd"/>
      <w:r w:rsidRPr="00A125D7">
        <w:t>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w:t>
      </w:r>
      <w:proofErr w:type="gramStart"/>
      <w:r w:rsidR="000667CB"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A42112">
      <w:pPr>
        <w:spacing w:line="240" w:lineRule="auto"/>
      </w:pPr>
      <m:oMathPara>
        <m:oMathParaPr>
          <m:jc m:val="center"/>
        </m:oMathPara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m:oMathPara>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646558" w:rsidP="00A42112">
      <w:pPr>
        <w:spacing w:line="240" w:lineRule="auto"/>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m:oMathPara>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w:t>
      </w:r>
      <w:proofErr w:type="gramEnd"/>
      <w:r w:rsidRPr="00A125D7">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w:t>
      </w:r>
      <w:proofErr w:type="gramEnd"/>
      <w:r w:rsidRPr="00A125D7">
        <w:t>务和结束子任务。我们定义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646558" w:rsidP="00A42112">
      <w:pPr>
        <w:spacing w:line="240" w:lineRule="auto"/>
      </w:pPr>
      <m:oMathPara>
        <m:oMathParaPr>
          <m:jc m:val="center"/>
        </m:oMathPara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m:oMathPara>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646558" w:rsidP="00A42112">
      <w:pPr>
        <w:spacing w:line="240" w:lineRule="auto"/>
        <w:jc w:val="center"/>
      </w:pPr>
      <m:oMathPara>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3"/>
      <w:r>
        <w:rPr>
          <w:rFonts w:ascii="黑体" w:hAnsi="黑体"/>
          <w:b w:val="0"/>
          <w:kern w:val="2"/>
          <w:szCs w:val="28"/>
        </w:rPr>
        <w:lastRenderedPageBreak/>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5"/>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w:t>
      </w:r>
      <w:proofErr w:type="gramEnd"/>
      <w:r w:rsidRPr="00A125D7">
        <w:t>务路径初始选择策略对于提升整个</w:t>
      </w:r>
      <w:proofErr w:type="gramStart"/>
      <w:r w:rsidRPr="00A125D7">
        <w:t>微服</w:t>
      </w:r>
      <w:proofErr w:type="gramEnd"/>
      <w:r w:rsidRPr="00A125D7">
        <w:t>务应用的处理效率至关重要。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w:t>
      </w:r>
      <w:proofErr w:type="gramEnd"/>
      <w:r w:rsidRPr="00A125D7">
        <w:t>络带宽的特点构建了时间预测模型。本节将提出一种基于时间预测模型的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w:t>
      </w:r>
      <w:proofErr w:type="gramEnd"/>
      <w:r w:rsidRPr="00A125D7">
        <w:t>务应用在初始化状态下如何选择当前最优的</w:t>
      </w:r>
      <w:proofErr w:type="gramStart"/>
      <w:r w:rsidRPr="00A125D7">
        <w:t>微服</w:t>
      </w:r>
      <w:proofErr w:type="gramEnd"/>
      <w:r w:rsidRPr="00A125D7">
        <w:t>务路径。</w:t>
      </w:r>
    </w:p>
    <w:p w:rsidR="00A42112" w:rsidRPr="00A125D7" w:rsidRDefault="00A42112" w:rsidP="001D26B2">
      <w:pPr>
        <w:ind w:firstLineChars="200" w:firstLine="480"/>
        <w:jc w:val="both"/>
      </w:pPr>
      <w:r w:rsidRPr="00A125D7">
        <w:t>基于上节提出的性能预测模型，我们能构建一个分层的有向</w:t>
      </w:r>
      <w:proofErr w:type="gramStart"/>
      <w:r w:rsidRPr="00A125D7">
        <w:t>带权图</w:t>
      </w:r>
      <w:proofErr w:type="gramEnd"/>
      <w:r w:rsidRPr="00A125D7">
        <w:t>G</w:t>
      </w:r>
      <w:r w:rsidRPr="00A125D7">
        <w:t>。</w:t>
      </w:r>
    </w:p>
    <w:p w:rsidR="00A42112" w:rsidRDefault="0064448A" w:rsidP="00A42112">
      <w:pPr>
        <w:spacing w:line="240" w:lineRule="auto"/>
        <w:rPr>
          <w:rFonts w:ascii="宋体" w:hAnsi="宋体" w:cs="宋体"/>
        </w:rPr>
      </w:pPr>
      <w:r>
        <w:rPr>
          <w:rFonts w:ascii="宋体" w:hAnsi="宋体" w:cs="宋体" w:hint="eastAsia"/>
          <w:noProof/>
        </w:rPr>
        <w:object w:dxaOrig="225" w:dyaOrig="225">
          <v:shape id="_x0000_s1038" type="#_x0000_t75" style="position:absolute;margin-left:0;margin-top:7.7pt;width:435.75pt;height:243pt;z-index:251663872;mso-position-horizontal:center;mso-position-horizontal-relative:text;mso-position-vertical-relative:text">
            <v:imagedata r:id="rId41" o:title=""/>
            <o:lock v:ext="edit" aspectratio="f"/>
          </v:shape>
          <o:OLEObject Type="Embed" ProgID="Visio.Drawing.11" ShapeID="_x0000_s1038" DrawAspect="Content" ObjectID="_1612039161" r:id="rId42"/>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hint="eastAsia"/>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hint="eastAsia"/>
        </w:rPr>
      </w:pPr>
    </w:p>
    <w:p w:rsidR="001D26B2" w:rsidRDefault="001D26B2" w:rsidP="00A42112">
      <w:pPr>
        <w:spacing w:line="240" w:lineRule="auto"/>
        <w:rPr>
          <w:rFonts w:ascii="宋体" w:hAnsi="宋体" w:cs="宋体" w:hint="eastAsia"/>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w:t>
      </w:r>
      <w:proofErr w:type="gramStart"/>
      <w:r w:rsidR="00B829D3" w:rsidRPr="00A125D7">
        <w:t>微服务</w:t>
      </w:r>
      <w:proofErr w:type="gramEnd"/>
      <w:r w:rsidR="00B829D3" w:rsidRPr="00A125D7">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w:t>
      </w:r>
      <w:proofErr w:type="gramEnd"/>
      <w:r w:rsidR="00B829D3" w:rsidRPr="00A125D7">
        <w:t>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w:t>
      </w:r>
      <w:proofErr w:type="gramEnd"/>
      <w:r w:rsidR="00B829D3" w:rsidRPr="00A125D7">
        <w:t>边的权重之和。因此，我们的目标是在所有合理的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w:t>
      </w:r>
      <w:proofErr w:type="gramEnd"/>
      <w:r w:rsidR="00B829D3" w:rsidRPr="00A125D7">
        <w:t>务组合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4"/>
      <w:r>
        <w:rPr>
          <w:rFonts w:ascii="黑体" w:hAnsi="黑体"/>
          <w:b w:val="0"/>
          <w:kern w:val="2"/>
          <w:szCs w:val="28"/>
        </w:rPr>
        <w:lastRenderedPageBreak/>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6"/>
    </w:p>
    <w:p w:rsidR="00B829D3" w:rsidRPr="00A125D7" w:rsidRDefault="00B829D3" w:rsidP="0064448A">
      <w:pPr>
        <w:ind w:firstLineChars="200" w:firstLine="480"/>
        <w:jc w:val="both"/>
      </w:pPr>
      <w:r w:rsidRPr="00A125D7">
        <w:t>上一节介绍了基于时间预测模型的</w:t>
      </w:r>
      <w:proofErr w:type="gramStart"/>
      <w:r w:rsidRPr="00A125D7">
        <w:t>微服务</w:t>
      </w:r>
      <w:proofErr w:type="gramEnd"/>
      <w:r w:rsidRPr="00A125D7">
        <w:t>路径选择的初始化策略，对于给定的</w:t>
      </w:r>
      <w:proofErr w:type="gramStart"/>
      <w:r w:rsidRPr="00A125D7">
        <w:t>分层带权有向</w:t>
      </w:r>
      <w:proofErr w:type="gramEnd"/>
      <w:r w:rsidRPr="00A125D7">
        <w:t>图</w:t>
      </w:r>
      <w:r w:rsidRPr="00A125D7">
        <w:t>G</w:t>
      </w:r>
      <w:r w:rsidRPr="00A125D7">
        <w:t>，上文介绍的最短路径算法就能得到最优</w:t>
      </w:r>
      <w:proofErr w:type="gramStart"/>
      <w:r w:rsidRPr="00A125D7">
        <w:t>微服</w:t>
      </w:r>
      <w:proofErr w:type="gramEnd"/>
      <w:r w:rsidRPr="00A125D7">
        <w:t>务路径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w:t>
      </w:r>
      <w:proofErr w:type="gramStart"/>
      <w:r w:rsidRPr="00A125D7">
        <w:t>微服务</w:t>
      </w:r>
      <w:proofErr w:type="gramEnd"/>
      <w:r w:rsidRPr="00A125D7">
        <w:t>应用的</w:t>
      </w:r>
      <w:proofErr w:type="gramStart"/>
      <w:r w:rsidRPr="00A125D7">
        <w:t>子任</w:t>
      </w:r>
      <w:proofErr w:type="gramEnd"/>
      <w:r w:rsidRPr="00A125D7">
        <w:t>务的执行图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就不是当前最优的路径。为了解决这个问题，最直接的找出在线的最优的服务路径的方法就是在每一个子任务执行完成后重复的调用以上最短路径算法。但是</w:t>
      </w:r>
      <w:proofErr w:type="gramStart"/>
      <w:r w:rsidRPr="00A125D7">
        <w:t>这个解决方法由很大</w:t>
      </w:r>
      <w:proofErr w:type="gramEnd"/>
      <w:r w:rsidRPr="00A125D7">
        <w:t>的计算时间代价以及对于有许多微服务实例的</w:t>
      </w:r>
      <w:proofErr w:type="gramStart"/>
      <w:r w:rsidRPr="00A125D7">
        <w:t>微服</w:t>
      </w:r>
      <w:proofErr w:type="gramEnd"/>
      <w:r w:rsidRPr="00A125D7">
        <w:t>务平台的流水线任务是不合适的。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w:t>
      </w:r>
      <w:proofErr w:type="gramStart"/>
      <w:r w:rsidRPr="00A125D7">
        <w:t>微服务</w:t>
      </w:r>
      <w:proofErr w:type="gramEnd"/>
      <w:r w:rsidRPr="00A125D7">
        <w:t>路径选择之前减小服务路径搜索空间，提高</w:t>
      </w:r>
      <w:proofErr w:type="gramStart"/>
      <w:r w:rsidRPr="00A125D7">
        <w:t>微服</w:t>
      </w:r>
      <w:proofErr w:type="gramEnd"/>
      <w:r w:rsidRPr="00A125D7">
        <w:t>务选择的执行效率。</w:t>
      </w:r>
    </w:p>
    <w:p w:rsidR="00E275D3" w:rsidRDefault="00F71BA5" w:rsidP="00A42112">
      <w:pPr>
        <w:pStyle w:val="3"/>
        <w:spacing w:line="240" w:lineRule="auto"/>
        <w:rPr>
          <w:rFonts w:ascii="黑体" w:hAnsi="黑体"/>
          <w:b w:val="0"/>
        </w:rPr>
      </w:pPr>
      <w:bookmarkStart w:id="27" w:name="_Toc1420925"/>
      <w:r>
        <w:rPr>
          <w:rFonts w:ascii="黑体" w:hAnsi="黑体"/>
          <w:b w:val="0"/>
        </w:rPr>
        <w:t>4.4.1 相关变量定义</w:t>
      </w:r>
      <w:bookmarkEnd w:id="27"/>
    </w:p>
    <w:p w:rsidR="002F5B8D"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r>
        <w:br/>
      </w:r>
      <m:oMathPara>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m:oMathPara>
    </w:p>
    <w:p w:rsidR="002F5B8D" w:rsidRPr="00A125D7" w:rsidRDefault="002F5B8D" w:rsidP="0064448A">
      <w:pPr>
        <w:ind w:firstLineChars="200" w:firstLine="480"/>
        <w:jc w:val="both"/>
      </w:pPr>
      <w:r w:rsidRPr="00A125D7">
        <w:t>计算主导型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w:t>
      </w:r>
      <w:proofErr w:type="gramEnd"/>
      <w:r w:rsidRPr="00A125D7">
        <w:t>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w:t>
      </w:r>
      <w:proofErr w:type="gramEnd"/>
      <w:r w:rsidRPr="00A125D7">
        <w:t>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w:t>
      </w:r>
      <w:proofErr w:type="gramEnd"/>
      <w:r w:rsidRPr="00A125D7">
        <w:t>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w:t>
      </w:r>
      <w:proofErr w:type="gramStart"/>
      <w:r w:rsidRPr="00A125D7">
        <w:t>例作</w:t>
      </w:r>
      <w:proofErr w:type="gramEnd"/>
      <w:r w:rsidRPr="00A125D7">
        <w:t>为路径选择中的微服务实例集合。</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w:t>
      </w:r>
      <w:proofErr w:type="gramStart"/>
      <w:r w:rsidRPr="00A125D7">
        <w:t>例作</w:t>
      </w:r>
      <w:proofErr w:type="gramEnd"/>
      <w:r w:rsidRPr="00A125D7">
        <w:t>为路径选中的微服务实例集合。</w:t>
      </w:r>
    </w:p>
    <w:p w:rsidR="00CF0008" w:rsidRPr="00A125D7" w:rsidRDefault="00207E99" w:rsidP="0064448A">
      <w:pPr>
        <w:ind w:firstLineChars="200" w:firstLine="480"/>
        <w:jc w:val="both"/>
      </w:pPr>
      <w:r w:rsidRPr="00A125D7">
        <w:rPr>
          <w:noProof/>
        </w:rPr>
        <w:lastRenderedPageBreak/>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w:t>
      </w:r>
      <w:proofErr w:type="gramEnd"/>
      <w:r w:rsidR="00CF0008" w:rsidRPr="00A125D7">
        <w:t>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w:t>
      </w:r>
      <w:proofErr w:type="gramStart"/>
      <w:r w:rsidR="00CF0008" w:rsidRPr="00A125D7">
        <w:t>例作</w:t>
      </w:r>
      <w:proofErr w:type="gramEnd"/>
      <w:r w:rsidR="00CF0008" w:rsidRPr="00A125D7">
        <w:t>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8"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8"/>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w:t>
      </w:r>
      <w:proofErr w:type="gramStart"/>
      <w:r w:rsidRPr="00A125D7">
        <w:t>微服</w:t>
      </w:r>
      <w:proofErr w:type="gramEnd"/>
      <w:r w:rsidRPr="00A125D7">
        <w:t>务类的每一层中有</w:t>
      </w:r>
      <w:r w:rsidRPr="00A125D7">
        <w:t>m</w:t>
      </w:r>
      <w:r w:rsidRPr="00A125D7">
        <w:t>个节点。注意根据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29"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29"/>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0" w:name="_Hlk535959182"/>
      <w:bookmarkStart w:id="31" w:name="_Toc1420928"/>
      <w:r>
        <w:rPr>
          <w:rFonts w:ascii="黑体" w:hAnsi="黑体"/>
          <w:b w:val="0"/>
          <w:kern w:val="2"/>
          <w:szCs w:val="28"/>
        </w:rPr>
        <w:t>4.5 本章小结</w:t>
      </w:r>
      <w:bookmarkEnd w:id="31"/>
    </w:p>
    <w:bookmarkEnd w:id="30"/>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43"/>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2"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2"/>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3" w:name="_Toc477781136"/>
      <w:bookmarkStart w:id="34" w:name="_Toc1420930"/>
      <w:r>
        <w:rPr>
          <w:rFonts w:ascii="黑体" w:hAnsi="黑体"/>
          <w:b w:val="0"/>
          <w:kern w:val="2"/>
          <w:szCs w:val="28"/>
        </w:rPr>
        <w:t xml:space="preserve">5.1 </w:t>
      </w:r>
      <w:bookmarkEnd w:id="33"/>
      <w:r w:rsidR="00FB258B">
        <w:rPr>
          <w:rFonts w:ascii="黑体" w:hAnsi="黑体" w:hint="eastAsia"/>
          <w:b w:val="0"/>
          <w:kern w:val="2"/>
          <w:szCs w:val="28"/>
        </w:rPr>
        <w:t>平台</w:t>
      </w:r>
      <w:r>
        <w:rPr>
          <w:rFonts w:ascii="黑体" w:hAnsi="黑体"/>
          <w:b w:val="0"/>
          <w:kern w:val="2"/>
          <w:szCs w:val="28"/>
        </w:rPr>
        <w:t>环境配置</w:t>
      </w:r>
      <w:bookmarkEnd w:id="34"/>
    </w:p>
    <w:p w:rsidR="00E275D3" w:rsidRDefault="00F71BA5" w:rsidP="00A42112">
      <w:pPr>
        <w:pStyle w:val="3"/>
        <w:spacing w:line="240" w:lineRule="auto"/>
        <w:rPr>
          <w:rFonts w:ascii="黑体" w:hAnsi="黑体"/>
          <w:b w:val="0"/>
        </w:rPr>
      </w:pPr>
      <w:bookmarkStart w:id="35"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5"/>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w:t>
      </w:r>
      <w:proofErr w:type="gramEnd"/>
      <w:r w:rsidR="00EF4AC3" w:rsidRPr="00A125D7">
        <w:t>务的</w:t>
      </w:r>
      <w:r w:rsidR="00EF4AC3" w:rsidRPr="00A125D7">
        <w:t>Docker</w:t>
      </w:r>
      <w:r w:rsidR="00EF4AC3" w:rsidRPr="00A125D7">
        <w:t>容器引擎。整个集群物理服务器配置如下：</w:t>
      </w:r>
    </w:p>
    <w:p w:rsidR="00EF4AC3" w:rsidRPr="00A125D7" w:rsidRDefault="00EF4AC3" w:rsidP="00EF4AC3">
      <w:pPr>
        <w:jc w:val="center"/>
      </w:pPr>
      <w:r w:rsidRPr="00A125D7">
        <w:t>表</w:t>
      </w:r>
      <w:r w:rsidRPr="00A125D7">
        <w:t xml:space="preserve"> 5-1 </w:t>
      </w:r>
      <w:r w:rsidRPr="00A125D7">
        <w:t>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6" w:name="_Toc477781137"/>
      <w:bookmarkStart w:id="37" w:name="_Toc1420932"/>
      <w:r w:rsidRPr="00A125D7">
        <w:rPr>
          <w:b w:val="0"/>
          <w:szCs w:val="24"/>
        </w:rPr>
        <w:t xml:space="preserve">5.1.2 </w:t>
      </w:r>
      <w:r w:rsidR="00FB258B" w:rsidRPr="00A125D7">
        <w:rPr>
          <w:b w:val="0"/>
          <w:szCs w:val="24"/>
        </w:rPr>
        <w:t>平台</w:t>
      </w:r>
      <w:r w:rsidRPr="00A125D7">
        <w:rPr>
          <w:b w:val="0"/>
          <w:szCs w:val="24"/>
        </w:rPr>
        <w:t>软件</w:t>
      </w:r>
      <w:bookmarkEnd w:id="36"/>
      <w:r w:rsidRPr="00A125D7">
        <w:rPr>
          <w:b w:val="0"/>
          <w:szCs w:val="24"/>
        </w:rPr>
        <w:t>配置</w:t>
      </w:r>
      <w:bookmarkEnd w:id="37"/>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8" w:name="_Toc477781139"/>
      <w:bookmarkStart w:id="39"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8"/>
      <w:bookmarkEnd w:id="39"/>
    </w:p>
    <w:p w:rsidR="00E275D3" w:rsidRDefault="00F71BA5" w:rsidP="00A42112">
      <w:pPr>
        <w:pStyle w:val="3"/>
        <w:spacing w:line="240" w:lineRule="auto"/>
        <w:rPr>
          <w:rFonts w:ascii="黑体" w:hAnsi="黑体"/>
          <w:b w:val="0"/>
        </w:rPr>
      </w:pPr>
      <w:bookmarkStart w:id="40"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0"/>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w:t>
      </w:r>
      <w:proofErr w:type="gramEnd"/>
      <w:r w:rsidR="00ED08DE" w:rsidRPr="00A125D7">
        <w:t>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w:t>
      </w:r>
      <w:proofErr w:type="gramEnd"/>
      <w:r w:rsidR="00713F09" w:rsidRPr="00A125D7">
        <w:t>务划分。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w:t>
      </w:r>
      <w:proofErr w:type="gramEnd"/>
      <w:r w:rsidR="00CA7329" w:rsidRPr="00A125D7">
        <w:t>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4"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1"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1"/>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2"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2"/>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w:t>
      </w:r>
      <w:proofErr w:type="gramEnd"/>
      <w:r w:rsidR="007C5D11" w:rsidRPr="00A125D7">
        <w:t>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3" w:name="_Toc1420937"/>
      <w:r w:rsidRPr="004C4410">
        <w:rPr>
          <w:rFonts w:ascii="黑体" w:hAnsi="黑体"/>
          <w:b w:val="0"/>
        </w:rPr>
        <w:t xml:space="preserve">5.2.4 </w:t>
      </w:r>
      <w:r w:rsidR="004C4410" w:rsidRPr="004C4410">
        <w:rPr>
          <w:rFonts w:ascii="黑体" w:hAnsi="黑体" w:hint="eastAsia"/>
          <w:b w:val="0"/>
        </w:rPr>
        <w:t>目标跟踪服务镜像实现</w:t>
      </w:r>
      <w:bookmarkEnd w:id="43"/>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w:t>
      </w:r>
      <w:proofErr w:type="gramEnd"/>
      <w:r w:rsidR="00E36ED5" w:rsidRPr="00A125D7">
        <w:t>务应用结合视频浓缩服务来验证服务划分算法的性能，本文基于实验室之前工作中实现的目标跟踪算法实现了针对目标跟踪服务请求的功能镜像。与视频浓缩服务请求类似，当用户请求目标跟踪服务时，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w:t>
      </w:r>
      <w:proofErr w:type="gramEnd"/>
      <w:r w:rsidR="00E36ED5" w:rsidRPr="00A125D7">
        <w:t>务管理模块会将目标跟踪服务源代码调度到服务划分模块，并将划分好的</w:t>
      </w:r>
      <w:proofErr w:type="gramStart"/>
      <w:r w:rsidR="00E36ED5" w:rsidRPr="00A125D7">
        <w:t>微服</w:t>
      </w:r>
      <w:proofErr w:type="gramEnd"/>
      <w:r w:rsidR="00E36ED5" w:rsidRPr="00A125D7">
        <w:t>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4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4"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4"/>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5"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5"/>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6"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6"/>
    </w:p>
    <w:p w:rsidR="00FE2E2A" w:rsidRPr="00A125D7"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2308FF" w:rsidRPr="00A125D7" w:rsidRDefault="002308FF" w:rsidP="002308FF">
      <w:pPr>
        <w:jc w:val="center"/>
      </w:pPr>
      <w:r w:rsidRPr="00A125D7">
        <w:t>表</w:t>
      </w:r>
      <w:r w:rsidR="00075F8E" w:rsidRPr="00A125D7">
        <w:t>1</w:t>
      </w:r>
      <w:r w:rsidRPr="00A125D7">
        <w:t xml:space="preserve"> </w:t>
      </w:r>
      <w:r w:rsidRPr="00A125D7">
        <w:t>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lastRenderedPageBreak/>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w:t>
      </w:r>
      <w:proofErr w:type="gramEnd"/>
      <w:r w:rsidR="00075F8E" w:rsidRPr="00A125D7">
        <w:t>务划分模块，</w:t>
      </w:r>
      <w:proofErr w:type="gramStart"/>
      <w:r w:rsidR="00075F8E" w:rsidRPr="00A125D7">
        <w:t>微服</w:t>
      </w:r>
      <w:proofErr w:type="gramEnd"/>
      <w:r w:rsidR="00075F8E" w:rsidRPr="00A125D7">
        <w:t>务模块执行相应的算法将服务划分为相应的</w:t>
      </w:r>
      <w:proofErr w:type="gramStart"/>
      <w:r w:rsidR="00075F8E" w:rsidRPr="00A125D7">
        <w:t>微服</w:t>
      </w:r>
      <w:proofErr w:type="gramEnd"/>
      <w:r w:rsidR="00075F8E" w:rsidRPr="00A125D7">
        <w:t>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515944" w:rsidRDefault="00515944" w:rsidP="00515944">
      <w:pPr>
        <w:ind w:firstLine="420"/>
        <w:jc w:val="center"/>
      </w:pPr>
      <w:r>
        <w:rPr>
          <w:noProof/>
        </w:rPr>
        <w:drawing>
          <wp:anchor distT="0" distB="0" distL="114300" distR="114300" simplePos="0" relativeHeight="25166131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 5</w:t>
      </w:r>
      <w:r>
        <w:t>-3 DSCS</w:t>
      </w:r>
      <w:r>
        <w:rPr>
          <w:rFonts w:hint="eastAsia"/>
        </w:rPr>
        <w:t>和</w:t>
      </w:r>
      <w:r>
        <w:rPr>
          <w:rFonts w:hint="eastAsia"/>
        </w:rPr>
        <w:t>LOC</w:t>
      </w:r>
      <w:r>
        <w:rPr>
          <w:rFonts w:hint="eastAsia"/>
        </w:rPr>
        <w:t>算法</w:t>
      </w:r>
      <w:r>
        <w:t>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5-3</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5-4</w:t>
      </w:r>
      <w:r w:rsidRPr="00A125D7">
        <w:t>所示。</w:t>
      </w:r>
    </w:p>
    <w:p w:rsidR="00122EF8" w:rsidRDefault="00122EF8" w:rsidP="000569B9">
      <w:r>
        <w:rPr>
          <w:noProof/>
        </w:rPr>
        <w:drawing>
          <wp:anchor distT="0" distB="0" distL="114300" distR="114300" simplePos="0" relativeHeight="251663360"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Default="00CB220A" w:rsidP="000569B9">
      <w:pPr>
        <w:ind w:firstLine="420"/>
        <w:jc w:val="center"/>
      </w:pPr>
      <w:r>
        <w:rPr>
          <w:rFonts w:hint="eastAsia"/>
        </w:rPr>
        <w:t>图</w:t>
      </w:r>
      <w:r>
        <w:rPr>
          <w:rFonts w:hint="eastAsia"/>
        </w:rPr>
        <w:t xml:space="preserve"> 5</w:t>
      </w:r>
      <w:r>
        <w:t>-4 DSCS</w:t>
      </w:r>
      <w:r>
        <w:rPr>
          <w:rFonts w:hint="eastAsia"/>
        </w:rPr>
        <w:t>和</w:t>
      </w:r>
      <w:r>
        <w:rPr>
          <w:rFonts w:hint="eastAsia"/>
        </w:rPr>
        <w:t>LOC</w:t>
      </w:r>
      <w:r>
        <w:rPr>
          <w:rFonts w:hint="eastAsia"/>
        </w:rPr>
        <w:t>算法</w:t>
      </w:r>
      <w:r>
        <w:t>的</w:t>
      </w:r>
      <w:r w:rsidR="000569B9">
        <w:rPr>
          <w:rFonts w:hint="eastAsia"/>
        </w:rPr>
        <w:t>服务</w:t>
      </w:r>
      <w:r w:rsidR="000569B9">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7"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7"/>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w:t>
      </w:r>
      <w:proofErr w:type="gramEnd"/>
      <w:r w:rsidR="00D923CA" w:rsidRPr="00A125D7">
        <w:t>供服务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A125D7" w:rsidRDefault="002E4F14" w:rsidP="002E4F14">
      <w:pPr>
        <w:spacing w:line="240" w:lineRule="auto"/>
        <w:ind w:firstLineChars="200" w:firstLine="480"/>
        <w:jc w:val="center"/>
      </w:pPr>
      <w:r w:rsidRPr="00A125D7">
        <w:t>表</w:t>
      </w:r>
      <w:r w:rsidRPr="00A125D7">
        <w:t xml:space="preserve">2 </w:t>
      </w:r>
      <w:r w:rsidRPr="00A125D7">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w:t>
      </w:r>
      <w:proofErr w:type="gramEnd"/>
      <w:r w:rsidRPr="00A125D7">
        <w:t>务</w:t>
      </w:r>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w:t>
      </w:r>
      <w:proofErr w:type="gramEnd"/>
      <w:r w:rsidRPr="00A125D7">
        <w:t>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8"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8"/>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w:t>
      </w:r>
      <w:proofErr w:type="gramEnd"/>
      <w:r w:rsidR="00F0427A" w:rsidRPr="008C646E">
        <w:t>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w:t>
      </w:r>
      <w:proofErr w:type="gramEnd"/>
      <w:r w:rsidR="00F0427A" w:rsidRPr="008C646E">
        <w:t>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3120"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310209">
      <w:pPr>
        <w:jc w:val="center"/>
      </w:pPr>
      <w:r>
        <w:rPr>
          <w:rFonts w:hint="eastAsia"/>
        </w:rPr>
        <w:t>图</w:t>
      </w:r>
      <w:r w:rsidR="00044271">
        <w:rPr>
          <w:rFonts w:hint="eastAsia"/>
        </w:rPr>
        <w:t>5</w:t>
      </w:r>
      <w:r w:rsidR="00044271">
        <w:t>-</w:t>
      </w:r>
      <w:r>
        <w:rPr>
          <w:rFonts w:hint="eastAsia"/>
        </w:rPr>
        <w:t xml:space="preserve">1 </w:t>
      </w:r>
      <w:r>
        <w:rPr>
          <w:rFonts w:hint="eastAsia"/>
        </w:rPr>
        <w:t>当</w:t>
      </w:r>
      <w:proofErr w:type="gramStart"/>
      <w:r w:rsidR="00310209">
        <w:rPr>
          <w:rFonts w:hint="eastAsia"/>
        </w:rPr>
        <w:t>微服务</w:t>
      </w:r>
      <w:proofErr w:type="gramEnd"/>
      <w:r w:rsidR="00310209">
        <w:t>资源轻微</w:t>
      </w:r>
      <w:r w:rsidR="00044271">
        <w:rPr>
          <w:rFonts w:hint="eastAsia"/>
        </w:rPr>
        <w:t>抖动</w:t>
      </w:r>
      <w:r w:rsidR="00310209">
        <w:t>时</w:t>
      </w:r>
      <w:r w:rsidR="00310209">
        <w:rPr>
          <w:rFonts w:hint="eastAsia"/>
        </w:rPr>
        <w:t>执行</w:t>
      </w:r>
      <w:r w:rsidR="00310209">
        <w:t>时间</w:t>
      </w:r>
      <w:r w:rsidR="00044271">
        <w:rPr>
          <w:rFonts w:hint="eastAsia"/>
        </w:rPr>
        <w:t>变化</w:t>
      </w:r>
      <w:r w:rsidR="00310209">
        <w:t>图</w:t>
      </w:r>
    </w:p>
    <w:p w:rsidR="00C22DC2" w:rsidRPr="008C646E" w:rsidRDefault="00310209" w:rsidP="0064448A">
      <w:pPr>
        <w:ind w:firstLineChars="200" w:firstLine="480"/>
        <w:jc w:val="both"/>
      </w:pPr>
      <w:r w:rsidRPr="008C646E">
        <w:t>从图</w:t>
      </w:r>
      <w:r w:rsidR="00044271" w:rsidRPr="008C646E">
        <w:t>5-</w:t>
      </w:r>
      <w:r w:rsidRPr="008C646E">
        <w:t>1</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w:t>
      </w:r>
      <w:proofErr w:type="gramEnd"/>
      <w:r w:rsidRPr="008C646E">
        <w:t>源状态抖动的剧烈程度，本组实验我们控制微服务实</w:t>
      </w:r>
      <w:proofErr w:type="gramStart"/>
      <w:r w:rsidRPr="008C646E">
        <w:t>例资</w:t>
      </w:r>
      <w:proofErr w:type="gramEnd"/>
      <w:r w:rsidRPr="008C646E">
        <w:t>源抖动在</w:t>
      </w:r>
      <w:r w:rsidRPr="008C646E">
        <w:t>30%~60%</w:t>
      </w:r>
      <w:r w:rsidRPr="008C646E">
        <w:t>之间。</w:t>
      </w:r>
      <w:r w:rsidR="00044271" w:rsidRPr="008C646E">
        <w:t>实验结果如图</w:t>
      </w:r>
      <w:r w:rsidR="00044271" w:rsidRPr="008C646E">
        <w:t>5-2</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5168"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51">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044271" w:rsidRDefault="00044271" w:rsidP="00044271">
      <w:pPr>
        <w:jc w:val="center"/>
      </w:pPr>
      <w:r>
        <w:rPr>
          <w:rFonts w:hint="eastAsia"/>
        </w:rPr>
        <w:t>图</w:t>
      </w:r>
      <w:r>
        <w:rPr>
          <w:rFonts w:hint="eastAsia"/>
        </w:rPr>
        <w:t>5</w:t>
      </w:r>
      <w:r>
        <w:t xml:space="preserve">-2 </w:t>
      </w:r>
      <w:r>
        <w:rPr>
          <w:rFonts w:hint="eastAsia"/>
        </w:rPr>
        <w:t>当</w:t>
      </w:r>
      <w:proofErr w:type="gramStart"/>
      <w:r>
        <w:rPr>
          <w:rFonts w:hint="eastAsia"/>
        </w:rPr>
        <w:t>微服务</w:t>
      </w:r>
      <w:proofErr w:type="gramEnd"/>
      <w:r>
        <w:t>资源剧烈抖动时执行时间</w:t>
      </w:r>
      <w:r>
        <w:rPr>
          <w:rFonts w:hint="eastAsia"/>
        </w:rPr>
        <w:t>变化</w:t>
      </w:r>
      <w:r>
        <w:t>图</w:t>
      </w:r>
    </w:p>
    <w:p w:rsidR="00E9461F" w:rsidRDefault="00044271" w:rsidP="006100EB">
      <w:r>
        <w:tab/>
      </w:r>
    </w:p>
    <w:p w:rsidR="00044271" w:rsidRPr="008C646E" w:rsidRDefault="00044271" w:rsidP="0064448A">
      <w:pPr>
        <w:ind w:firstLineChars="200" w:firstLine="480"/>
        <w:jc w:val="both"/>
      </w:pPr>
      <w:r w:rsidRPr="008C646E">
        <w:t>从图</w:t>
      </w:r>
      <w:r w:rsidRPr="008C646E">
        <w:t>5-2</w:t>
      </w:r>
      <w:r w:rsidRPr="008C646E">
        <w:t>中可以得出，和图</w:t>
      </w:r>
      <w:r w:rsidRPr="008C646E">
        <w:t>5-1</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5-3</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7216"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52">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D11E80" w:rsidRDefault="009A7C23" w:rsidP="00A51710">
      <w:pPr>
        <w:jc w:val="center"/>
        <w:rPr>
          <w:noProof/>
        </w:rPr>
      </w:pPr>
      <w:r>
        <w:rPr>
          <w:rFonts w:hint="eastAsia"/>
        </w:rPr>
        <w:t>图</w:t>
      </w:r>
      <w:r>
        <w:rPr>
          <w:rFonts w:hint="eastAsia"/>
        </w:rPr>
        <w:t>5</w:t>
      </w:r>
      <w:r>
        <w:t xml:space="preserve">-3 </w:t>
      </w:r>
      <w:proofErr w:type="gramStart"/>
      <w:r>
        <w:rPr>
          <w:rFonts w:hint="eastAsia"/>
        </w:rPr>
        <w:t>子任务</w:t>
      </w:r>
      <w:proofErr w:type="gramEnd"/>
      <w:r>
        <w:rPr>
          <w:rFonts w:hint="eastAsia"/>
        </w:rPr>
        <w:t>个数</w:t>
      </w:r>
      <w: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9" w:name="_Toc1420943"/>
      <w:r>
        <w:rPr>
          <w:rFonts w:ascii="黑体" w:hAnsi="黑体"/>
          <w:b w:val="0"/>
          <w:kern w:val="2"/>
          <w:szCs w:val="28"/>
        </w:rPr>
        <w:t>5.4 本章小结</w:t>
      </w:r>
      <w:bookmarkEnd w:id="49"/>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w:t>
      </w:r>
      <w:proofErr w:type="gramEnd"/>
      <w:r w:rsidR="00F85ADF">
        <w:rPr>
          <w:szCs w:val="24"/>
        </w:rPr>
        <w:t>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53"/>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0" w:name="_Toc1420944"/>
      <w:r>
        <w:rPr>
          <w:b w:val="0"/>
        </w:rPr>
        <w:lastRenderedPageBreak/>
        <w:t>第六章</w:t>
      </w:r>
      <w:r w:rsidR="00E87D24">
        <w:rPr>
          <w:rFonts w:hint="eastAsia"/>
          <w:b w:val="0"/>
        </w:rPr>
        <w:t xml:space="preserve"> </w:t>
      </w:r>
      <w:r>
        <w:rPr>
          <w:b w:val="0"/>
        </w:rPr>
        <w:t>总结与展望</w:t>
      </w:r>
      <w:bookmarkEnd w:id="50"/>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1" w:name="_Toc1420945"/>
      <w:r>
        <w:rPr>
          <w:rFonts w:ascii="黑体" w:hAnsi="黑体"/>
          <w:b w:val="0"/>
          <w:kern w:val="2"/>
          <w:szCs w:val="28"/>
        </w:rPr>
        <w:t>6.1总结</w:t>
      </w:r>
      <w:bookmarkEnd w:id="51"/>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微服务</w:t>
      </w:r>
      <w:proofErr w:type="gramEnd"/>
      <w:r w:rsidRPr="008C646E">
        <w:rPr>
          <w:rFonts w:eastAsia="宋体"/>
          <w:kern w:val="0"/>
          <w:szCs w:val="24"/>
        </w:rPr>
        <w:t>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微服务</w:t>
      </w:r>
      <w:proofErr w:type="gramEnd"/>
      <w:r w:rsidRPr="008C646E">
        <w:rPr>
          <w:rFonts w:eastAsia="宋体"/>
          <w:kern w:val="0"/>
          <w:szCs w:val="24"/>
        </w:rPr>
        <w:t>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微服务</w:t>
      </w:r>
      <w:proofErr w:type="gramEnd"/>
      <w:r w:rsidRPr="008C646E">
        <w:rPr>
          <w:rFonts w:eastAsia="宋体"/>
          <w:kern w:val="0"/>
          <w:szCs w:val="24"/>
        </w:rPr>
        <w:t>划分完成，如何组合微服务实例，制定相应的</w:t>
      </w:r>
      <w:proofErr w:type="gramStart"/>
      <w:r w:rsidRPr="008C646E">
        <w:rPr>
          <w:rFonts w:eastAsia="宋体"/>
          <w:kern w:val="0"/>
          <w:szCs w:val="24"/>
        </w:rPr>
        <w:t>微服务</w:t>
      </w:r>
      <w:proofErr w:type="gramEnd"/>
      <w:r w:rsidRPr="008C646E">
        <w:rPr>
          <w:rFonts w:eastAsia="宋体"/>
          <w:kern w:val="0"/>
          <w:szCs w:val="24"/>
        </w:rPr>
        <w:t>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r w:rsidRPr="008C646E">
        <w:rPr>
          <w:szCs w:val="24"/>
        </w:rPr>
        <w:t>等</w:t>
      </w:r>
      <w:proofErr w:type="gramEnd"/>
      <w:r w:rsidRPr="008C646E">
        <w:rPr>
          <w:szCs w:val="24"/>
        </w:rPr>
        <w:t>，数据传输时间模型结合了微服务实</w:t>
      </w:r>
      <w:proofErr w:type="gramStart"/>
      <w:r w:rsidRPr="008C646E">
        <w:rPr>
          <w:szCs w:val="24"/>
        </w:rPr>
        <w:t>例之间</w:t>
      </w:r>
      <w:proofErr w:type="gramEnd"/>
      <w:r w:rsidRPr="008C646E">
        <w:rPr>
          <w:szCs w:val="24"/>
        </w:rPr>
        <w:t>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例运行时特征</w:t>
      </w:r>
      <w:proofErr w:type="gramEnd"/>
      <w:r w:rsidRPr="008C646E">
        <w:rPr>
          <w:szCs w:val="24"/>
        </w:rPr>
        <w:t>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微服务</w:t>
      </w:r>
      <w:proofErr w:type="gramEnd"/>
      <w:r w:rsidR="00A968E1" w:rsidRPr="008C646E">
        <w:rPr>
          <w:szCs w:val="24"/>
        </w:rPr>
        <w:t>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微服务</w:t>
      </w:r>
      <w:proofErr w:type="gramEnd"/>
      <w:r w:rsidR="00A968E1" w:rsidRPr="008C646E">
        <w:rPr>
          <w:szCs w:val="24"/>
        </w:rPr>
        <w:t>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云计算</w:t>
      </w:r>
      <w:proofErr w:type="gramEnd"/>
      <w:r w:rsidR="00790BB0" w:rsidRPr="008C646E">
        <w:rPr>
          <w:szCs w:val="24"/>
        </w:rPr>
        <w:t>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微服务</w:t>
      </w:r>
      <w:proofErr w:type="gramEnd"/>
      <w:r w:rsidR="00790BB0" w:rsidRPr="008C646E">
        <w:rPr>
          <w:szCs w:val="24"/>
        </w:rPr>
        <w:t>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6"/>
      <w:r>
        <w:rPr>
          <w:rFonts w:ascii="黑体" w:hAnsi="黑体"/>
          <w:b w:val="0"/>
          <w:kern w:val="2"/>
          <w:szCs w:val="28"/>
        </w:rPr>
        <w:t>6.2 展望</w:t>
      </w:r>
      <w:bookmarkEnd w:id="52"/>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w:t>
      </w:r>
      <w:proofErr w:type="gramEnd"/>
      <w:r w:rsidRPr="008C646E">
        <w:t>务划分策略的不足，结合</w:t>
      </w:r>
      <w:proofErr w:type="gramStart"/>
      <w:r w:rsidRPr="008C646E">
        <w:t>微服</w:t>
      </w:r>
      <w:proofErr w:type="gramEnd"/>
      <w:r w:rsidRPr="008C646E">
        <w:t>务的设计原则以及平台的应用特性，提出了基于领域驱动设计思想的语义耦合的</w:t>
      </w:r>
      <w:proofErr w:type="gramStart"/>
      <w:r w:rsidRPr="008C646E">
        <w:t>微服</w:t>
      </w:r>
      <w:proofErr w:type="gramEnd"/>
      <w:r w:rsidRPr="008C646E">
        <w:t>务划分算法，其次分析传统服务路径选择策略的不足，结合微服务实例的运行</w:t>
      </w:r>
      <w:proofErr w:type="gramStart"/>
      <w:r w:rsidRPr="008C646E">
        <w:t>时特征以及微服</w:t>
      </w:r>
      <w:proofErr w:type="gramEnd"/>
      <w:r w:rsidRPr="008C646E">
        <w:t>务任务的特征，提出了性能感知的</w:t>
      </w:r>
      <w:r w:rsidR="00493E5B" w:rsidRPr="008C646E">
        <w:t>服务路径选择策略，最后通过视频浓缩服务对所述的</w:t>
      </w:r>
      <w:proofErr w:type="gramStart"/>
      <w:r w:rsidR="00493E5B" w:rsidRPr="008C646E">
        <w:t>微服</w:t>
      </w:r>
      <w:proofErr w:type="gramEnd"/>
      <w:r w:rsidR="00493E5B" w:rsidRPr="008C646E">
        <w:t>务划分策略进行验证，可有效提高代码的复用率，以及减少平台代码冗余率；通过复杂的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w:t>
      </w:r>
      <w:proofErr w:type="gramEnd"/>
      <w:r w:rsidR="00350F6D" w:rsidRPr="008C646E">
        <w:t>务划分原则以及</w:t>
      </w:r>
      <w:proofErr w:type="gramStart"/>
      <w:r w:rsidR="00350F6D" w:rsidRPr="008C646E">
        <w:t>我们微服</w:t>
      </w:r>
      <w:proofErr w:type="gramEnd"/>
      <w:r w:rsidR="00350F6D" w:rsidRPr="008C646E">
        <w:t>务平台中应用的特征，然而我们需要研究更多类型的</w:t>
      </w:r>
      <w:proofErr w:type="gramStart"/>
      <w:r w:rsidR="00350F6D" w:rsidRPr="008C646E">
        <w:t>微服</w:t>
      </w:r>
      <w:proofErr w:type="gramEnd"/>
      <w:r w:rsidR="00350F6D" w:rsidRPr="008C646E">
        <w:t>务平台的</w:t>
      </w:r>
      <w:proofErr w:type="gramStart"/>
      <w:r w:rsidR="00350F6D" w:rsidRPr="008C646E">
        <w:t>微服</w:t>
      </w:r>
      <w:proofErr w:type="gramEnd"/>
      <w:r w:rsidR="00350F6D" w:rsidRPr="008C646E">
        <w:t>务划分</w:t>
      </w:r>
      <w:r w:rsidR="00B83308" w:rsidRPr="008C646E">
        <w:t>问题，并进一步实现更通用的</w:t>
      </w:r>
      <w:proofErr w:type="gramStart"/>
      <w:r w:rsidR="00B83308" w:rsidRPr="008C646E">
        <w:t>微服</w:t>
      </w:r>
      <w:proofErr w:type="gramEnd"/>
      <w:r w:rsidR="00B83308" w:rsidRPr="008C646E">
        <w:t>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w:t>
      </w:r>
      <w:proofErr w:type="gramEnd"/>
      <w:r w:rsidR="00B83308" w:rsidRPr="008C646E">
        <w:t>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bookmarkStart w:id="53" w:name="_GoBack"/>
      <w:bookmarkEnd w:id="53"/>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A5C1E" w:rsidRPr="00F86183" w:rsidRDefault="00EA5C1E" w:rsidP="008D4BE7">
      <w:pPr>
        <w:autoSpaceDE w:val="0"/>
        <w:autoSpaceDN w:val="0"/>
        <w:adjustRightInd w:val="0"/>
        <w:jc w:val="both"/>
        <w:rPr>
          <w:szCs w:val="24"/>
        </w:rPr>
      </w:pPr>
      <w:r w:rsidRPr="00F86183">
        <w:rPr>
          <w:szCs w:val="24"/>
        </w:rPr>
        <w:t>[1] M. Fowler</w:t>
      </w:r>
      <w:r w:rsidR="00A125D7">
        <w:rPr>
          <w:szCs w:val="24"/>
        </w:rPr>
        <w:t>，</w:t>
      </w:r>
      <w:r w:rsidRPr="00F86183">
        <w:rPr>
          <w:szCs w:val="24"/>
        </w:rPr>
        <w:t xml:space="preserve"> Microservices: a definition of this new architectural term. http://martinfowler.com/articles/ micro-services.html</w:t>
      </w:r>
      <w:r w:rsidR="00A125D7">
        <w:rPr>
          <w:szCs w:val="24"/>
        </w:rPr>
        <w:t>，</w:t>
      </w:r>
      <w:r w:rsidRPr="00F86183">
        <w:rPr>
          <w:szCs w:val="24"/>
        </w:rPr>
        <w:t xml:space="preserve"> 2014</w:t>
      </w:r>
      <w:r w:rsidR="00A125D7">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 J. Thones</w:t>
      </w:r>
      <w:r w:rsidR="00A125D7">
        <w:rPr>
          <w:szCs w:val="24"/>
        </w:rPr>
        <w:t>，</w:t>
      </w:r>
      <w:r w:rsidRPr="00F86183">
        <w:rPr>
          <w:szCs w:val="24"/>
        </w:rPr>
        <w:t xml:space="preserve"> Microservices. IEEE Software</w:t>
      </w:r>
      <w:r w:rsidR="00A125D7">
        <w:rPr>
          <w:szCs w:val="24"/>
        </w:rPr>
        <w:t>，</w:t>
      </w:r>
      <w:r w:rsidRPr="00F86183">
        <w:rPr>
          <w:szCs w:val="24"/>
        </w:rPr>
        <w:t xml:space="preserve"> vol. 32</w:t>
      </w:r>
      <w:r w:rsidR="00A125D7">
        <w:rPr>
          <w:szCs w:val="24"/>
        </w:rPr>
        <w:t>，</w:t>
      </w:r>
      <w:r w:rsidRPr="00F86183">
        <w:rPr>
          <w:szCs w:val="24"/>
        </w:rPr>
        <w:t xml:space="preserve"> no. 1</w:t>
      </w:r>
      <w:r w:rsidR="00A125D7">
        <w:rPr>
          <w:szCs w:val="24"/>
        </w:rPr>
        <w:t>，</w:t>
      </w:r>
      <w:r w:rsidRPr="00F86183">
        <w:rPr>
          <w:szCs w:val="24"/>
        </w:rPr>
        <w:t xml:space="preserve"> 2015</w:t>
      </w:r>
      <w:r w:rsidR="00A125D7">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[3]Mazlami G</w:t>
      </w:r>
      <w:r w:rsidR="00A125D7">
        <w:rPr>
          <w:szCs w:val="24"/>
        </w:rPr>
        <w:t>，</w:t>
      </w:r>
      <w:r w:rsidRPr="00F86183">
        <w:rPr>
          <w:szCs w:val="24"/>
        </w:rPr>
        <w:t xml:space="preserve"> Cito J</w:t>
      </w:r>
      <w:r w:rsidR="00A125D7">
        <w:rPr>
          <w:szCs w:val="24"/>
        </w:rPr>
        <w:t>，</w:t>
      </w:r>
      <w:r w:rsidRPr="00F86183">
        <w:rPr>
          <w:szCs w:val="24"/>
        </w:rPr>
        <w:t xml:space="preserve"> Leitner P</w:t>
      </w:r>
      <w:r w:rsidR="00A125D7">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A125D7">
        <w:rPr>
          <w:szCs w:val="24"/>
        </w:rPr>
        <w:t>，</w:t>
      </w:r>
      <w:r w:rsidRPr="00F86183">
        <w:rPr>
          <w:szCs w:val="24"/>
        </w:rPr>
        <w:t xml:space="preserve"> 2017</w:t>
      </w:r>
      <w:r w:rsidR="00A125D7">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[4]Newman S</w:t>
      </w:r>
      <w:r w:rsidR="00A125D7">
        <w:rPr>
          <w:szCs w:val="24"/>
        </w:rPr>
        <w:t>，</w:t>
      </w:r>
      <w:r w:rsidRPr="00F86183">
        <w:rPr>
          <w:szCs w:val="24"/>
        </w:rPr>
        <w:t xml:space="preserve"> Building Microservices. O</w:t>
      </w:r>
      <w:proofErr w:type="gramStart"/>
      <w:r w:rsidRPr="00F86183">
        <w:rPr>
          <w:szCs w:val="24"/>
        </w:rPr>
        <w:t>’</w:t>
      </w:r>
      <w:proofErr w:type="gramEnd"/>
      <w:r w:rsidRPr="00F86183">
        <w:rPr>
          <w:szCs w:val="24"/>
        </w:rPr>
        <w:t>Reilly Media</w:t>
      </w:r>
      <w:r w:rsidR="00A125D7">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A125D7">
        <w:rPr>
          <w:szCs w:val="24"/>
        </w:rPr>
        <w:t>，</w:t>
      </w:r>
      <w:r w:rsidRPr="00F86183">
        <w:rPr>
          <w:szCs w:val="24"/>
        </w:rPr>
        <w:t xml:space="preserve"> Maletic J I</w:t>
      </w:r>
      <w:r w:rsidR="00A125D7">
        <w:rPr>
          <w:szCs w:val="24"/>
        </w:rPr>
        <w:t>，</w:t>
      </w:r>
      <w:r w:rsidRPr="00F86183">
        <w:rPr>
          <w:szCs w:val="24"/>
        </w:rPr>
        <w:t xml:space="preserve"> Identification of high-level concept clones in source code.</w:t>
      </w:r>
      <w:r w:rsidRPr="00F86183">
        <w:rPr>
          <w:b/>
          <w:bCs/>
          <w:szCs w:val="24"/>
        </w:rPr>
        <w:t xml:space="preserve"> </w:t>
      </w:r>
      <w:hyperlink r:id="rId54" w:history="1">
        <w:r w:rsidRPr="00F86183">
          <w:rPr>
            <w:szCs w:val="24"/>
          </w:rPr>
          <w:t>Proceedings 16th Annual International Conference on Automated Software Engineering (ASE 2001)</w:t>
        </w:r>
      </w:hyperlink>
      <w:r w:rsidR="00A125D7">
        <w:rPr>
          <w:szCs w:val="24"/>
        </w:rPr>
        <w:t>，</w:t>
      </w:r>
      <w:r w:rsidRPr="00F86183">
        <w:rPr>
          <w:szCs w:val="24"/>
        </w:rPr>
        <w:t xml:space="preserve"> 2001</w:t>
      </w:r>
      <w:r w:rsidR="00A125D7">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A125D7">
        <w:rPr>
          <w:szCs w:val="24"/>
        </w:rPr>
        <w:t>，</w:t>
      </w:r>
      <w:r w:rsidRPr="00F86183">
        <w:rPr>
          <w:szCs w:val="24"/>
        </w:rPr>
        <w:t xml:space="preserve"> Marcus A</w:t>
      </w:r>
      <w:r w:rsidR="00A125D7">
        <w:rPr>
          <w:szCs w:val="24"/>
        </w:rPr>
        <w:t>，</w:t>
      </w:r>
      <w:r w:rsidRPr="00F86183">
        <w:rPr>
          <w:szCs w:val="24"/>
        </w:rPr>
        <w:t xml:space="preserve"> The conceptual coupling metrics for object-oriented systems. ICSM</w:t>
      </w:r>
      <w:r w:rsidR="00A125D7">
        <w:rPr>
          <w:szCs w:val="24"/>
        </w:rPr>
        <w:t>，</w:t>
      </w:r>
      <w:r w:rsidRPr="00F86183">
        <w:rPr>
          <w:szCs w:val="24"/>
        </w:rPr>
        <w:t xml:space="preserve"> vol. 6</w:t>
      </w:r>
      <w:r w:rsidR="00A125D7">
        <w:rPr>
          <w:szCs w:val="24"/>
        </w:rPr>
        <w:t>，</w:t>
      </w:r>
      <w:r w:rsidRPr="00F86183">
        <w:rPr>
          <w:szCs w:val="24"/>
        </w:rPr>
        <w:t xml:space="preserve"> 2006</w:t>
      </w:r>
      <w:r w:rsidR="00A125D7">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[7]Alrifai M</w:t>
      </w:r>
      <w:r w:rsidR="00A125D7">
        <w:rPr>
          <w:szCs w:val="24"/>
        </w:rPr>
        <w:t>，</w:t>
      </w:r>
      <w:r w:rsidRPr="00F86183">
        <w:rPr>
          <w:szCs w:val="24"/>
        </w:rPr>
        <w:t xml:space="preserve"> Skoutas D</w:t>
      </w:r>
      <w:r w:rsidR="00A125D7">
        <w:rPr>
          <w:szCs w:val="24"/>
        </w:rPr>
        <w:t>，</w:t>
      </w:r>
      <w:r w:rsidRPr="00F86183">
        <w:rPr>
          <w:szCs w:val="24"/>
        </w:rPr>
        <w:t xml:space="preserve"> Risse T</w:t>
      </w:r>
      <w:r w:rsidR="00A125D7">
        <w:rPr>
          <w:szCs w:val="24"/>
        </w:rPr>
        <w:t>，</w:t>
      </w:r>
      <w:r w:rsidRPr="00F86183">
        <w:rPr>
          <w:szCs w:val="24"/>
        </w:rPr>
        <w:t xml:space="preserve"> Selecting Skyline Services for QoS-based Web Service Composition. WWW</w:t>
      </w:r>
      <w:r w:rsidR="00A125D7">
        <w:rPr>
          <w:szCs w:val="24"/>
        </w:rPr>
        <w:t>，</w:t>
      </w:r>
      <w:r w:rsidRPr="00F86183">
        <w:rPr>
          <w:szCs w:val="24"/>
        </w:rPr>
        <w:t xml:space="preserve"> 2010</w:t>
      </w:r>
      <w:r w:rsidR="00A125D7">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[8]Deng S G</w:t>
      </w:r>
      <w:r w:rsidR="00A125D7">
        <w:rPr>
          <w:szCs w:val="24"/>
        </w:rPr>
        <w:t>，</w:t>
      </w:r>
      <w:r w:rsidRPr="00F86183">
        <w:rPr>
          <w:szCs w:val="24"/>
        </w:rPr>
        <w:t xml:space="preserve"> Wu H Y</w:t>
      </w:r>
      <w:r w:rsidR="00A125D7">
        <w:rPr>
          <w:szCs w:val="24"/>
        </w:rPr>
        <w:t>，</w:t>
      </w:r>
      <w:r w:rsidRPr="00F86183">
        <w:rPr>
          <w:szCs w:val="24"/>
        </w:rPr>
        <w:t xml:space="preserve"> Hu D</w:t>
      </w:r>
      <w:r w:rsidR="00A125D7">
        <w:rPr>
          <w:szCs w:val="24"/>
        </w:rPr>
        <w:t>，</w:t>
      </w:r>
      <w:r w:rsidRPr="00F86183">
        <w:rPr>
          <w:szCs w:val="24"/>
        </w:rPr>
        <w:t xml:space="preserve"> et al. Service Selection for Composition with QoS Correlations. IEEE Transactions on Service Computing</w:t>
      </w:r>
      <w:r w:rsidR="00A125D7">
        <w:rPr>
          <w:szCs w:val="24"/>
        </w:rPr>
        <w:t>，</w:t>
      </w:r>
      <w:r w:rsidRPr="00F86183">
        <w:rPr>
          <w:szCs w:val="24"/>
        </w:rPr>
        <w:t xml:space="preserve"> 2016</w:t>
      </w:r>
      <w:r w:rsidR="00A125D7">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[9]Saleem M S</w:t>
      </w:r>
      <w:r w:rsidR="00A125D7">
        <w:rPr>
          <w:szCs w:val="24"/>
        </w:rPr>
        <w:t>，</w:t>
      </w:r>
      <w:r w:rsidRPr="00F86183">
        <w:rPr>
          <w:szCs w:val="24"/>
        </w:rPr>
        <w:t xml:space="preserve"> Ding C</w:t>
      </w:r>
      <w:r w:rsidR="00A125D7">
        <w:rPr>
          <w:szCs w:val="24"/>
        </w:rPr>
        <w:t>，</w:t>
      </w:r>
      <w:r w:rsidRPr="00F86183">
        <w:rPr>
          <w:szCs w:val="24"/>
        </w:rPr>
        <w:t xml:space="preserve"> Liu X M</w:t>
      </w:r>
      <w:r w:rsidR="00A125D7">
        <w:rPr>
          <w:szCs w:val="24"/>
        </w:rPr>
        <w:t>，</w:t>
      </w:r>
      <w:r w:rsidRPr="00F86183">
        <w:rPr>
          <w:szCs w:val="24"/>
        </w:rPr>
        <w:t xml:space="preserve"> et al. Personalized Decision Making for QoS-based Service Selection. IEE International Conference on Web Services</w:t>
      </w:r>
      <w:r w:rsidR="00A125D7">
        <w:rPr>
          <w:szCs w:val="24"/>
        </w:rPr>
        <w:t>，</w:t>
      </w:r>
      <w:r w:rsidRPr="00F86183">
        <w:rPr>
          <w:szCs w:val="24"/>
        </w:rPr>
        <w:t xml:space="preserve"> 2014</w:t>
      </w:r>
      <w:r w:rsidR="00A125D7">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[10]Tan T H</w:t>
      </w:r>
      <w:r w:rsidR="00A125D7">
        <w:rPr>
          <w:szCs w:val="24"/>
        </w:rPr>
        <w:t>，</w:t>
      </w:r>
      <w:r w:rsidRPr="00F86183">
        <w:rPr>
          <w:szCs w:val="24"/>
        </w:rPr>
        <w:t xml:space="preserve"> Chen M</w:t>
      </w:r>
      <w:r w:rsidR="00A125D7">
        <w:rPr>
          <w:szCs w:val="24"/>
        </w:rPr>
        <w:t>，</w:t>
      </w:r>
      <w:r w:rsidRPr="00F86183">
        <w:rPr>
          <w:szCs w:val="24"/>
        </w:rPr>
        <w:t xml:space="preserve"> Liu Y</w:t>
      </w:r>
      <w:r w:rsidR="00A125D7">
        <w:rPr>
          <w:szCs w:val="24"/>
        </w:rPr>
        <w:t>，</w:t>
      </w:r>
      <w:r w:rsidRPr="00F86183">
        <w:rPr>
          <w:szCs w:val="24"/>
        </w:rPr>
        <w:t xml:space="preserve"> et al. Automated Runtime Recovery for QoS-based Service Composition. WWW</w:t>
      </w:r>
      <w:r w:rsidR="00A125D7">
        <w:rPr>
          <w:szCs w:val="24"/>
        </w:rPr>
        <w:t>，</w:t>
      </w:r>
      <w:r w:rsidRPr="00F86183">
        <w:rPr>
          <w:szCs w:val="24"/>
        </w:rPr>
        <w:t xml:space="preserve"> 2014</w:t>
      </w:r>
      <w:r w:rsidR="00A125D7">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[11]Wang H</w:t>
      </w:r>
      <w:r w:rsidR="00A125D7">
        <w:rPr>
          <w:szCs w:val="24"/>
        </w:rPr>
        <w:t>，</w:t>
      </w:r>
      <w:r w:rsidRPr="00F86183">
        <w:rPr>
          <w:szCs w:val="24"/>
        </w:rPr>
        <w:t xml:space="preserve"> Wu Q</w:t>
      </w:r>
      <w:r w:rsidR="00A125D7">
        <w:rPr>
          <w:szCs w:val="24"/>
        </w:rPr>
        <w:t>，</w:t>
      </w:r>
      <w:r w:rsidRPr="00F86183">
        <w:rPr>
          <w:szCs w:val="24"/>
        </w:rPr>
        <w:t xml:space="preserve"> Chen X</w:t>
      </w:r>
      <w:r w:rsidR="00A125D7">
        <w:rPr>
          <w:szCs w:val="24"/>
        </w:rPr>
        <w:t>，</w:t>
      </w:r>
      <w:r w:rsidRPr="00F86183">
        <w:rPr>
          <w:szCs w:val="24"/>
        </w:rPr>
        <w:t xml:space="preserve"> et al. Adaptive and Dynamic Scervice Composition via Multiagent Reinforcement Learning. IEEE International Conference on Web Services</w:t>
      </w:r>
      <w:r w:rsidR="00A125D7">
        <w:rPr>
          <w:szCs w:val="24"/>
        </w:rPr>
        <w:t>，</w:t>
      </w:r>
      <w:r w:rsidRPr="00F86183">
        <w:rPr>
          <w:szCs w:val="24"/>
        </w:rPr>
        <w:t xml:space="preserve"> 2014</w:t>
      </w:r>
      <w:r w:rsidR="00A125D7">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[12]Peng S</w:t>
      </w:r>
      <w:r w:rsidR="00A125D7">
        <w:rPr>
          <w:szCs w:val="24"/>
        </w:rPr>
        <w:t>，</w:t>
      </w:r>
      <w:r w:rsidRPr="00F86183">
        <w:rPr>
          <w:szCs w:val="24"/>
        </w:rPr>
        <w:t xml:space="preserve"> Wang H</w:t>
      </w:r>
      <w:r w:rsidR="00A125D7">
        <w:rPr>
          <w:szCs w:val="24"/>
        </w:rPr>
        <w:t>，</w:t>
      </w:r>
      <w:r w:rsidRPr="00F86183">
        <w:rPr>
          <w:szCs w:val="24"/>
        </w:rPr>
        <w:t xml:space="preserve"> Yu Q. Estimation of Distribution with Restricted Boltzmann Machine for Adaptive Service Composition. IEEE International Conference on Web Services</w:t>
      </w:r>
      <w:r w:rsidR="00A125D7">
        <w:rPr>
          <w:szCs w:val="24"/>
        </w:rPr>
        <w:t>，</w:t>
      </w:r>
      <w:r w:rsidRPr="00F86183">
        <w:rPr>
          <w:szCs w:val="24"/>
        </w:rPr>
        <w:t xml:space="preserve"> 2017</w:t>
      </w:r>
      <w:r w:rsidR="00A125D7">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[13]Namiot D</w:t>
      </w:r>
      <w:r w:rsidR="00A125D7">
        <w:rPr>
          <w:szCs w:val="24"/>
        </w:rPr>
        <w:t>，</w:t>
      </w:r>
      <w:r w:rsidRPr="00F86183">
        <w:rPr>
          <w:szCs w:val="24"/>
        </w:rPr>
        <w:t xml:space="preserve"> Sneps-Sneppe M. On micro-services architecture. International Journal of Open Information Technologies 2</w:t>
      </w:r>
      <w:r w:rsidR="00A125D7">
        <w:rPr>
          <w:szCs w:val="24"/>
        </w:rPr>
        <w:t>，</w:t>
      </w:r>
      <w:r w:rsidRPr="00F86183">
        <w:rPr>
          <w:szCs w:val="24"/>
        </w:rPr>
        <w:t xml:space="preserve"> 2014.</w:t>
      </w:r>
    </w:p>
    <w:p w:rsidR="00EA5C1E" w:rsidRPr="00F86183" w:rsidRDefault="00EA5C1E" w:rsidP="008D4BE7">
      <w:pPr>
        <w:autoSpaceDE w:val="0"/>
        <w:autoSpaceDN w:val="0"/>
        <w:adjustRightInd w:val="0"/>
        <w:jc w:val="both"/>
        <w:rPr>
          <w:szCs w:val="24"/>
        </w:rPr>
      </w:pPr>
      <w:r w:rsidRPr="00F86183">
        <w:rPr>
          <w:szCs w:val="24"/>
        </w:rPr>
        <w:lastRenderedPageBreak/>
        <w:t>[14] Schermann G</w:t>
      </w:r>
      <w:r w:rsidR="00A125D7">
        <w:rPr>
          <w:szCs w:val="24"/>
        </w:rPr>
        <w:t>，</w:t>
      </w:r>
      <w:r w:rsidRPr="00F86183">
        <w:rPr>
          <w:szCs w:val="24"/>
        </w:rPr>
        <w:t xml:space="preserve"> Cito J</w:t>
      </w:r>
      <w:r w:rsidR="00A125D7">
        <w:rPr>
          <w:szCs w:val="24"/>
        </w:rPr>
        <w:t>，</w:t>
      </w:r>
      <w:r w:rsidRPr="00F86183">
        <w:rPr>
          <w:szCs w:val="24"/>
        </w:rPr>
        <w:t xml:space="preserve"> Leitner P</w:t>
      </w:r>
      <w:r w:rsidR="00A125D7">
        <w:rPr>
          <w:szCs w:val="24"/>
        </w:rPr>
        <w:t>，</w:t>
      </w:r>
      <w:r w:rsidRPr="00F86183">
        <w:rPr>
          <w:szCs w:val="24"/>
        </w:rPr>
        <w:t xml:space="preserve"> All the services large and micro: Revisiting industrial practice in services computing. International Conference on Service-Oriented Computing</w:t>
      </w:r>
      <w:r w:rsidR="00A125D7">
        <w:rPr>
          <w:szCs w:val="24"/>
        </w:rPr>
        <w:t>，</w:t>
      </w:r>
      <w:r w:rsidRPr="00F86183">
        <w:rPr>
          <w:szCs w:val="24"/>
        </w:rPr>
        <w:t xml:space="preserve"> 2015</w:t>
      </w:r>
      <w:r w:rsidR="00A125D7">
        <w:rPr>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t>[15]Liu Y</w:t>
      </w:r>
      <w:r w:rsidR="00A125D7">
        <w:rPr>
          <w:szCs w:val="24"/>
        </w:rPr>
        <w:t>，</w:t>
      </w:r>
      <w:r w:rsidRPr="00F86183">
        <w:rPr>
          <w:szCs w:val="24"/>
        </w:rPr>
        <w:t xml:space="preserve"> Yang Y</w:t>
      </w:r>
      <w:r w:rsidR="00A125D7">
        <w:rPr>
          <w:szCs w:val="24"/>
        </w:rPr>
        <w:t>，</w:t>
      </w:r>
      <w:r w:rsidRPr="00F86183">
        <w:rPr>
          <w:szCs w:val="24"/>
        </w:rPr>
        <w:t xml:space="preserve"> Semantic Web Service Discovery Based on Text Clustering and Concept Similarity. Computer Science</w:t>
      </w:r>
      <w:r w:rsidR="00A125D7">
        <w:rPr>
          <w:szCs w:val="24"/>
        </w:rPr>
        <w:t>，</w:t>
      </w:r>
      <w:r w:rsidRPr="00F86183">
        <w:rPr>
          <w:szCs w:val="24"/>
        </w:rPr>
        <w:t xml:space="preserve"> 2013</w:t>
      </w:r>
      <w:r w:rsidR="00A125D7">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[16]Cheng Z H</w:t>
      </w:r>
      <w:r w:rsidR="00A125D7">
        <w:rPr>
          <w:szCs w:val="24"/>
        </w:rPr>
        <w:t>，</w:t>
      </w:r>
      <w:r w:rsidRPr="00F86183">
        <w:rPr>
          <w:szCs w:val="24"/>
        </w:rPr>
        <w:t xml:space="preserve"> Huang Z</w:t>
      </w:r>
      <w:r w:rsidR="00A125D7">
        <w:rPr>
          <w:szCs w:val="24"/>
        </w:rPr>
        <w:t>，</w:t>
      </w:r>
      <w:r w:rsidRPr="00F86183">
        <w:rPr>
          <w:szCs w:val="24"/>
        </w:rPr>
        <w:t xml:space="preserve"> </w:t>
      </w:r>
      <w:hyperlink r:id="rId55" w:history="1">
        <w:r w:rsidRPr="00F86183">
          <w:rPr>
            <w:szCs w:val="24"/>
          </w:rPr>
          <w:t>Optimization of GN algorithm based on DNA computation</w:t>
        </w:r>
      </w:hyperlink>
      <w:r w:rsidRPr="00F86183">
        <w:rPr>
          <w:szCs w:val="24"/>
        </w:rPr>
        <w:t>. IEEE International Conference on Computer and Communications</w:t>
      </w:r>
      <w:r w:rsidR="00A125D7">
        <w:rPr>
          <w:szCs w:val="24"/>
        </w:rPr>
        <w:t>，</w:t>
      </w:r>
      <w:r w:rsidRPr="00F86183">
        <w:rPr>
          <w:szCs w:val="24"/>
        </w:rPr>
        <w:t xml:space="preserve"> 2016</w:t>
      </w:r>
      <w:r w:rsidR="00A125D7">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[17]Matsuba H</w:t>
      </w:r>
      <w:r w:rsidR="00A125D7">
        <w:rPr>
          <w:szCs w:val="24"/>
        </w:rPr>
        <w:t>，</w:t>
      </w:r>
      <w:r w:rsidRPr="00F86183">
        <w:rPr>
          <w:szCs w:val="24"/>
        </w:rPr>
        <w:t xml:space="preserve"> Joshi K</w:t>
      </w:r>
      <w:r w:rsidR="00A125D7">
        <w:rPr>
          <w:szCs w:val="24"/>
        </w:rPr>
        <w:t>，</w:t>
      </w:r>
      <w:r w:rsidRPr="00F86183">
        <w:rPr>
          <w:szCs w:val="24"/>
        </w:rPr>
        <w:t xml:space="preserve"> Hiltunen M</w:t>
      </w:r>
      <w:r w:rsidR="00A125D7">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A125D7">
        <w:rPr>
          <w:szCs w:val="24"/>
        </w:rPr>
        <w:t>，</w:t>
      </w:r>
      <w:r w:rsidRPr="00F86183">
        <w:rPr>
          <w:szCs w:val="24"/>
        </w:rPr>
        <w:t xml:space="preserve"> 2015</w:t>
      </w:r>
      <w:r w:rsidR="00A125D7">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[18]Lee K</w:t>
      </w:r>
      <w:r w:rsidR="00A125D7">
        <w:rPr>
          <w:szCs w:val="24"/>
        </w:rPr>
        <w:t>，</w:t>
      </w:r>
      <w:r w:rsidRPr="00F86183">
        <w:rPr>
          <w:szCs w:val="24"/>
        </w:rPr>
        <w:t xml:space="preserve"> Yoon H</w:t>
      </w:r>
      <w:r w:rsidR="00A125D7">
        <w:rPr>
          <w:szCs w:val="24"/>
        </w:rPr>
        <w:t>，</w:t>
      </w:r>
      <w:r w:rsidRPr="00F86183">
        <w:rPr>
          <w:szCs w:val="24"/>
        </w:rPr>
        <w:t xml:space="preserve"> Park S</w:t>
      </w:r>
      <w:r w:rsidR="00A125D7">
        <w:rPr>
          <w:szCs w:val="24"/>
        </w:rPr>
        <w:t>，</w:t>
      </w:r>
      <w:r w:rsidRPr="00F86183">
        <w:rPr>
          <w:szCs w:val="24"/>
        </w:rPr>
        <w:t xml:space="preserve"> A Service Path Selection and Adaptation Algorithm in Service-Oriented Network Virtualization Architecture. IEEE ICPADS</w:t>
      </w:r>
      <w:r w:rsidR="00A125D7">
        <w:rPr>
          <w:szCs w:val="24"/>
        </w:rPr>
        <w:t>，</w:t>
      </w:r>
      <w:r w:rsidRPr="00F86183">
        <w:rPr>
          <w:szCs w:val="24"/>
        </w:rPr>
        <w:t xml:space="preserve"> 2013</w:t>
      </w:r>
      <w:r w:rsidR="00A125D7">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[19]Bailey S E</w:t>
      </w:r>
      <w:r w:rsidR="00A125D7">
        <w:rPr>
          <w:szCs w:val="24"/>
        </w:rPr>
        <w:t>，</w:t>
      </w:r>
      <w:r w:rsidRPr="00F86183">
        <w:rPr>
          <w:szCs w:val="24"/>
        </w:rPr>
        <w:t xml:space="preserve"> Godbole S S</w:t>
      </w:r>
      <w:r w:rsidR="00A125D7">
        <w:rPr>
          <w:szCs w:val="24"/>
        </w:rPr>
        <w:t>，</w:t>
      </w:r>
      <w:r w:rsidRPr="00F86183">
        <w:rPr>
          <w:szCs w:val="24"/>
        </w:rPr>
        <w:t xml:space="preserve"> Knutson C D</w:t>
      </w:r>
      <w:r w:rsidR="00A125D7">
        <w:rPr>
          <w:szCs w:val="24"/>
        </w:rPr>
        <w:t>，</w:t>
      </w:r>
      <w:r w:rsidRPr="00F86183">
        <w:rPr>
          <w:szCs w:val="24"/>
        </w:rPr>
        <w:t xml:space="preserve"> </w:t>
      </w:r>
      <w:hyperlink r:id="rId56" w:history="1">
        <w:r w:rsidRPr="00F86183">
          <w:rPr>
            <w:szCs w:val="24"/>
          </w:rPr>
          <w:t>A Decade of Conway's Law: A Literature Review from 2003-2012</w:t>
        </w:r>
      </w:hyperlink>
      <w:r w:rsidRPr="00F86183">
        <w:rPr>
          <w:szCs w:val="24"/>
        </w:rPr>
        <w:t>. International Workshop on Replication in Empirical Software Engineering Research</w:t>
      </w:r>
      <w:r w:rsidR="00A125D7">
        <w:rPr>
          <w:szCs w:val="24"/>
        </w:rPr>
        <w:t>，</w:t>
      </w:r>
      <w:r w:rsidRPr="00F86183">
        <w:rPr>
          <w:szCs w:val="24"/>
        </w:rPr>
        <w:t xml:space="preserve"> 2013</w:t>
      </w:r>
      <w:r w:rsidR="00A125D7">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[20]Zhang Y Y</w:t>
      </w:r>
      <w:r w:rsidR="00A125D7">
        <w:rPr>
          <w:szCs w:val="24"/>
        </w:rPr>
        <w:t>，</w:t>
      </w:r>
      <w:r w:rsidRPr="00F86183">
        <w:rPr>
          <w:szCs w:val="24"/>
        </w:rPr>
        <w:t xml:space="preserve"> Jiao J X</w:t>
      </w:r>
      <w:r w:rsidR="00A125D7">
        <w:rPr>
          <w:szCs w:val="24"/>
        </w:rPr>
        <w:t>，</w:t>
      </w:r>
      <w:r w:rsidRPr="00F86183">
        <w:rPr>
          <w:szCs w:val="24"/>
        </w:rPr>
        <w:t xml:space="preserve"> An associative classification-based recommendation system for personalization in B2C e-commerce applications. Expert Systems With Applications</w:t>
      </w:r>
      <w:r w:rsidR="00A125D7">
        <w:rPr>
          <w:szCs w:val="24"/>
        </w:rPr>
        <w:t>，</w:t>
      </w:r>
      <w:r w:rsidRPr="00F86183">
        <w:rPr>
          <w:szCs w:val="24"/>
        </w:rPr>
        <w:t xml:space="preserve"> 2006</w:t>
      </w:r>
      <w:r w:rsidR="00A125D7">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[21]Strasser T</w:t>
      </w:r>
      <w:r w:rsidR="00A125D7">
        <w:rPr>
          <w:szCs w:val="24"/>
        </w:rPr>
        <w:t>，</w:t>
      </w:r>
      <w:r w:rsidRPr="00F86183">
        <w:rPr>
          <w:szCs w:val="24"/>
        </w:rPr>
        <w:t xml:space="preserve"> Rooker M</w:t>
      </w:r>
      <w:r w:rsidR="00A125D7">
        <w:rPr>
          <w:szCs w:val="24"/>
        </w:rPr>
        <w:t>，</w:t>
      </w:r>
      <w:r w:rsidRPr="00F86183">
        <w:rPr>
          <w:szCs w:val="24"/>
        </w:rPr>
        <w:t xml:space="preserve"> Ebenhofer G</w:t>
      </w:r>
      <w:r w:rsidR="00A125D7">
        <w:rPr>
          <w:szCs w:val="24"/>
        </w:rPr>
        <w:t>，</w:t>
      </w:r>
      <w:r w:rsidRPr="00F86183">
        <w:rPr>
          <w:szCs w:val="24"/>
        </w:rPr>
        <w:t xml:space="preserve"> et al. Multi-domain model-driven design of industrial automation and control systems. </w:t>
      </w:r>
      <w:hyperlink r:id="rId57" w:history="1">
        <w:r w:rsidRPr="00F86183">
          <w:rPr>
            <w:szCs w:val="24"/>
          </w:rPr>
          <w:t>IEEE International Conference on Emerging Technologies and Factory Automation</w:t>
        </w:r>
      </w:hyperlink>
      <w:r w:rsidR="00A125D7">
        <w:rPr>
          <w:szCs w:val="24"/>
        </w:rPr>
        <w:t>，</w:t>
      </w:r>
      <w:r w:rsidRPr="00F86183">
        <w:rPr>
          <w:szCs w:val="24"/>
        </w:rPr>
        <w:t xml:space="preserve"> 2008</w:t>
      </w:r>
      <w:r w:rsidR="00A125D7">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A125D7">
        <w:rPr>
          <w:szCs w:val="24"/>
        </w:rPr>
        <w:t>，</w:t>
      </w:r>
      <w:r w:rsidRPr="00F86183">
        <w:rPr>
          <w:szCs w:val="24"/>
        </w:rPr>
        <w:t xml:space="preserve"> Jdon Framework. </w:t>
      </w:r>
      <w:hyperlink r:id="rId58" w:history="1">
        <w:r w:rsidRPr="00F86183">
          <w:rPr>
            <w:rStyle w:val="af"/>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A125D7">
        <w:rPr>
          <w:szCs w:val="24"/>
        </w:rPr>
        <w:t>，</w:t>
      </w:r>
      <w:r w:rsidRPr="00F86183">
        <w:rPr>
          <w:szCs w:val="24"/>
        </w:rPr>
        <w:t xml:space="preserve"> Inversion of control containers and the dependency injection pattern. 2004</w:t>
      </w:r>
      <w:r w:rsidR="00A125D7">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Pr="00F86183">
        <w:rPr>
          <w:szCs w:val="24"/>
        </w:rPr>
        <w:t>王辛</w:t>
      </w:r>
      <w:r w:rsidR="00A125D7">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A125D7">
        <w:rPr>
          <w:szCs w:val="24"/>
        </w:rPr>
        <w:t>，</w:t>
      </w:r>
      <w:r w:rsidRPr="00F86183">
        <w:rPr>
          <w:szCs w:val="24"/>
        </w:rPr>
        <w:t xml:space="preserve"> 2012</w:t>
      </w:r>
      <w:r w:rsidR="00A125D7">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Pr="00F86183">
        <w:rPr>
          <w:szCs w:val="24"/>
        </w:rPr>
        <w:t>张佳强</w:t>
      </w:r>
      <w:r w:rsidR="00A125D7">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A125D7">
        <w:rPr>
          <w:szCs w:val="24"/>
        </w:rPr>
        <w:t>，</w:t>
      </w:r>
      <w:r w:rsidRPr="00F86183">
        <w:rPr>
          <w:szCs w:val="24"/>
        </w:rPr>
        <w:t xml:space="preserve"> 2009</w:t>
      </w:r>
      <w:r w:rsidR="00A125D7">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Pr="00F86183">
        <w:rPr>
          <w:szCs w:val="24"/>
        </w:rPr>
        <w:t>张伟</w:t>
      </w:r>
      <w:r w:rsidR="00A125D7">
        <w:rPr>
          <w:szCs w:val="24"/>
        </w:rPr>
        <w:t>，</w:t>
      </w:r>
      <w:r w:rsidRPr="00F86183">
        <w:rPr>
          <w:szCs w:val="24"/>
        </w:rPr>
        <w:t xml:space="preserve"> </w:t>
      </w:r>
      <w:r w:rsidRPr="00F86183">
        <w:rPr>
          <w:szCs w:val="24"/>
        </w:rPr>
        <w:t>梅宏</w:t>
      </w:r>
      <w:r w:rsidR="00A125D7">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A125D7">
        <w:rPr>
          <w:szCs w:val="24"/>
        </w:rPr>
        <w:t>，</w:t>
      </w:r>
      <w:r w:rsidRPr="00F86183">
        <w:rPr>
          <w:szCs w:val="24"/>
        </w:rPr>
        <w:t xml:space="preserve"> 2003</w:t>
      </w:r>
      <w:r w:rsidR="00A125D7">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[27]Van D A</w:t>
      </w:r>
      <w:r w:rsidR="00A125D7">
        <w:rPr>
          <w:szCs w:val="24"/>
        </w:rPr>
        <w:t>，</w:t>
      </w:r>
      <w:r w:rsidRPr="00F86183">
        <w:rPr>
          <w:szCs w:val="24"/>
        </w:rPr>
        <w:t xml:space="preserve"> Klint P</w:t>
      </w:r>
      <w:r w:rsidR="00A125D7">
        <w:rPr>
          <w:szCs w:val="24"/>
        </w:rPr>
        <w:t>，</w:t>
      </w:r>
      <w:r w:rsidRPr="00F86183">
        <w:rPr>
          <w:szCs w:val="24"/>
        </w:rPr>
        <w:t xml:space="preserve"> Domain-specific language design requires feature descriptions. Journal of Computing and Information Technology</w:t>
      </w:r>
      <w:r w:rsidR="00A125D7">
        <w:rPr>
          <w:szCs w:val="24"/>
        </w:rPr>
        <w:t>，</w:t>
      </w:r>
      <w:r w:rsidRPr="00F86183">
        <w:rPr>
          <w:szCs w:val="24"/>
        </w:rPr>
        <w:t xml:space="preserve"> 2002</w:t>
      </w:r>
      <w:r w:rsidR="00A125D7">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[28] Fitzgerald S</w:t>
      </w:r>
      <w:r w:rsidR="00A125D7">
        <w:rPr>
          <w:szCs w:val="24"/>
        </w:rPr>
        <w:t>，</w:t>
      </w:r>
      <w:r w:rsidRPr="00F86183">
        <w:rPr>
          <w:szCs w:val="24"/>
        </w:rPr>
        <w:t xml:space="preserve"> State Machine Design</w:t>
      </w:r>
      <w:r w:rsidR="00A125D7">
        <w:rPr>
          <w:szCs w:val="24"/>
        </w:rPr>
        <w:t>，</w:t>
      </w:r>
      <w:r w:rsidRPr="00F86183">
        <w:rPr>
          <w:szCs w:val="24"/>
        </w:rPr>
        <w:t xml:space="preserve"> Persistence and Code Generation using a Visual Workbench</w:t>
      </w:r>
      <w:r w:rsidR="00A125D7">
        <w:rPr>
          <w:szCs w:val="24"/>
        </w:rPr>
        <w:t>，</w:t>
      </w:r>
      <w:r w:rsidRPr="00F86183">
        <w:rPr>
          <w:szCs w:val="24"/>
        </w:rPr>
        <w:t xml:space="preserve"> Event Sourcing and CQRS</w:t>
      </w:r>
      <w:r w:rsidR="00A125D7">
        <w:rPr>
          <w:szCs w:val="24"/>
        </w:rPr>
        <w:t>，</w:t>
      </w:r>
      <w:r w:rsidRPr="00F86183">
        <w:rPr>
          <w:szCs w:val="24"/>
        </w:rPr>
        <w:t xml:space="preserve"> 2012</w:t>
      </w:r>
      <w:r w:rsidR="00A125D7">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A125D7">
        <w:rPr>
          <w:szCs w:val="24"/>
        </w:rPr>
        <w:t>，</w:t>
      </w:r>
      <w:r w:rsidRPr="00F86183">
        <w:rPr>
          <w:szCs w:val="24"/>
        </w:rPr>
        <w:t xml:space="preserve"> Zero MQ: Messaging for Many Applications. O'Reilly</w:t>
      </w:r>
      <w:r w:rsidR="00A125D7">
        <w:rPr>
          <w:szCs w:val="24"/>
        </w:rPr>
        <w:t>，</w:t>
      </w:r>
      <w:r w:rsidRPr="00F86183">
        <w:rPr>
          <w:szCs w:val="24"/>
        </w:rPr>
        <w:t xml:space="preserve"> 2013</w:t>
      </w:r>
      <w:r w:rsidR="00A125D7">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[30]Goldston R L</w:t>
      </w:r>
      <w:r w:rsidR="00A125D7">
        <w:rPr>
          <w:szCs w:val="24"/>
        </w:rPr>
        <w:t>，</w:t>
      </w:r>
      <w:r w:rsidRPr="00F86183">
        <w:rPr>
          <w:szCs w:val="24"/>
        </w:rPr>
        <w:t xml:space="preserve"> Son J Y</w:t>
      </w:r>
      <w:r w:rsidR="00A125D7">
        <w:rPr>
          <w:szCs w:val="24"/>
        </w:rPr>
        <w:t>，</w:t>
      </w:r>
      <w:r w:rsidRPr="00F86183">
        <w:rPr>
          <w:szCs w:val="24"/>
        </w:rPr>
        <w:t xml:space="preserve"> Similarity. Psychological Review</w:t>
      </w:r>
      <w:r w:rsidR="00A125D7">
        <w:rPr>
          <w:szCs w:val="24"/>
        </w:rPr>
        <w:t>，</w:t>
      </w:r>
      <w:r w:rsidRPr="00F86183">
        <w:rPr>
          <w:szCs w:val="24"/>
        </w:rPr>
        <w:t xml:space="preserve"> 2004</w:t>
      </w:r>
      <w:r w:rsidR="00A125D7">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t>[31]Li M</w:t>
      </w:r>
      <w:r w:rsidR="00A125D7">
        <w:rPr>
          <w:szCs w:val="24"/>
        </w:rPr>
        <w:t>，</w:t>
      </w:r>
      <w:r w:rsidRPr="00F86183">
        <w:rPr>
          <w:szCs w:val="24"/>
        </w:rPr>
        <w:t xml:space="preserve"> Chen X</w:t>
      </w:r>
      <w:r w:rsidR="00A125D7">
        <w:rPr>
          <w:szCs w:val="24"/>
        </w:rPr>
        <w:t>，</w:t>
      </w:r>
      <w:r w:rsidRPr="00F86183">
        <w:rPr>
          <w:szCs w:val="24"/>
        </w:rPr>
        <w:t xml:space="preserve"> Xin M L</w:t>
      </w:r>
      <w:r w:rsidR="00A125D7">
        <w:rPr>
          <w:szCs w:val="24"/>
        </w:rPr>
        <w:t>，</w:t>
      </w:r>
      <w:r w:rsidRPr="00F86183">
        <w:rPr>
          <w:szCs w:val="24"/>
        </w:rPr>
        <w:t xml:space="preserve"> et al.</w:t>
      </w:r>
      <w:r w:rsidR="00A125D7">
        <w:rPr>
          <w:szCs w:val="24"/>
        </w:rPr>
        <w:t>，</w:t>
      </w:r>
      <w:r w:rsidRPr="00F86183">
        <w:rPr>
          <w:szCs w:val="24"/>
        </w:rPr>
        <w:t xml:space="preserve"> The Simility Metric. IEEE Transactions on Information Theory</w:t>
      </w:r>
      <w:r w:rsidR="00A125D7">
        <w:rPr>
          <w:szCs w:val="24"/>
        </w:rPr>
        <w:t>，</w:t>
      </w:r>
      <w:r w:rsidRPr="00F86183">
        <w:rPr>
          <w:szCs w:val="24"/>
        </w:rPr>
        <w:t xml:space="preserve"> 2003</w:t>
      </w:r>
      <w:r w:rsidR="00A125D7">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Pr="00F86183">
        <w:rPr>
          <w:szCs w:val="24"/>
        </w:rPr>
        <w:t>邱明</w:t>
      </w:r>
      <w:r w:rsidR="00A125D7">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A125D7">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[33]Osgood C E</w:t>
      </w:r>
      <w:r w:rsidR="00A125D7">
        <w:rPr>
          <w:szCs w:val="24"/>
        </w:rPr>
        <w:t>，</w:t>
      </w:r>
      <w:r w:rsidRPr="00F86183">
        <w:rPr>
          <w:szCs w:val="24"/>
        </w:rPr>
        <w:t xml:space="preserve"> The nature and measurement of meaning. Psychological Bulletin</w:t>
      </w:r>
      <w:r w:rsidR="00A125D7">
        <w:rPr>
          <w:szCs w:val="24"/>
        </w:rPr>
        <w:t>，</w:t>
      </w:r>
      <w:r w:rsidRPr="00F86183">
        <w:rPr>
          <w:szCs w:val="24"/>
        </w:rPr>
        <w:t xml:space="preserve"> 1952</w:t>
      </w:r>
      <w:r w:rsidR="00A125D7">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[34]Lee MD</w:t>
      </w:r>
      <w:r w:rsidR="00A125D7">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[35]Landauer T K</w:t>
      </w:r>
      <w:r w:rsidR="00A125D7">
        <w:rPr>
          <w:szCs w:val="24"/>
        </w:rPr>
        <w:t>，</w:t>
      </w:r>
      <w:r w:rsidRPr="00F86183">
        <w:rPr>
          <w:szCs w:val="24"/>
        </w:rPr>
        <w:t xml:space="preserve"> Dumais S T C</w:t>
      </w:r>
      <w:r w:rsidR="00A125D7">
        <w:rPr>
          <w:szCs w:val="24"/>
        </w:rPr>
        <w:t>，</w:t>
      </w:r>
      <w:r w:rsidRPr="00F86183">
        <w:rPr>
          <w:szCs w:val="24"/>
        </w:rPr>
        <w:t xml:space="preserve"> Solution to Plato</w:t>
      </w:r>
      <w:proofErr w:type="gramStart"/>
      <w:r w:rsidRPr="00F86183">
        <w:rPr>
          <w:szCs w:val="24"/>
        </w:rPr>
        <w:t>’</w:t>
      </w:r>
      <w:proofErr w:type="gramEnd"/>
      <w:r w:rsidRPr="00F86183">
        <w:rPr>
          <w:szCs w:val="24"/>
        </w:rPr>
        <w:t>s Problem: The Latent Semantic Analysis Theory of Acquisition</w:t>
      </w:r>
      <w:r w:rsidR="00A125D7">
        <w:rPr>
          <w:szCs w:val="24"/>
        </w:rPr>
        <w:t>，</w:t>
      </w:r>
      <w:r w:rsidRPr="00F86183">
        <w:rPr>
          <w:szCs w:val="24"/>
        </w:rPr>
        <w:t xml:space="preserve"> Induction and Representation of Knowledge. Psychological Review</w:t>
      </w:r>
      <w:r w:rsidR="00A125D7">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[36]Tversky A</w:t>
      </w:r>
      <w:r w:rsidR="00A125D7">
        <w:rPr>
          <w:szCs w:val="24"/>
        </w:rPr>
        <w:t>，</w:t>
      </w:r>
      <w:r w:rsidRPr="00F86183">
        <w:rPr>
          <w:szCs w:val="24"/>
        </w:rPr>
        <w:t xml:space="preserve"> Features of Similarity. Psychological Review</w:t>
      </w:r>
      <w:r w:rsidR="00A125D7">
        <w:rPr>
          <w:szCs w:val="24"/>
        </w:rPr>
        <w:t>，</w:t>
      </w:r>
      <w:r w:rsidRPr="00F86183">
        <w:rPr>
          <w:szCs w:val="24"/>
        </w:rPr>
        <w:t xml:space="preserve"> 1977</w:t>
      </w:r>
      <w:r w:rsidR="00A125D7">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[37]Santini S</w:t>
      </w:r>
      <w:r w:rsidR="00A125D7">
        <w:rPr>
          <w:szCs w:val="24"/>
        </w:rPr>
        <w:t>，</w:t>
      </w:r>
      <w:r w:rsidRPr="00F86183">
        <w:rPr>
          <w:szCs w:val="24"/>
        </w:rPr>
        <w:t xml:space="preserve"> Jain R</w:t>
      </w:r>
      <w:r w:rsidR="00A125D7">
        <w:rPr>
          <w:szCs w:val="24"/>
        </w:rPr>
        <w:t>，</w:t>
      </w:r>
      <w:r w:rsidRPr="00F86183">
        <w:rPr>
          <w:szCs w:val="24"/>
        </w:rPr>
        <w:t xml:space="preserve"> Similarity Measures. IEEE Transactions on Pattern Analysis and Machine Intelligence</w:t>
      </w:r>
      <w:r w:rsidR="00A125D7">
        <w:rPr>
          <w:szCs w:val="24"/>
        </w:rPr>
        <w:t>，</w:t>
      </w:r>
      <w:r w:rsidRPr="00F86183">
        <w:rPr>
          <w:szCs w:val="24"/>
        </w:rPr>
        <w:t xml:space="preserve"> 1999</w:t>
      </w:r>
      <w:r w:rsidR="00A125D7">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[38]Canfora G</w:t>
      </w:r>
      <w:r w:rsidR="00A125D7">
        <w:rPr>
          <w:szCs w:val="24"/>
        </w:rPr>
        <w:t>，</w:t>
      </w:r>
      <w:r w:rsidRPr="00F86183">
        <w:rPr>
          <w:szCs w:val="24"/>
        </w:rPr>
        <w:t xml:space="preserve"> M.D.P</w:t>
      </w:r>
      <w:r w:rsidR="00A125D7">
        <w:rPr>
          <w:szCs w:val="24"/>
        </w:rPr>
        <w:t>，</w:t>
      </w:r>
      <w:r w:rsidRPr="00F86183">
        <w:rPr>
          <w:szCs w:val="24"/>
        </w:rPr>
        <w:t xml:space="preserve"> Esposito R</w:t>
      </w:r>
      <w:r w:rsidR="00A125D7">
        <w:rPr>
          <w:szCs w:val="24"/>
        </w:rPr>
        <w:t>，</w:t>
      </w:r>
      <w:r w:rsidRPr="00F86183">
        <w:rPr>
          <w:szCs w:val="24"/>
        </w:rPr>
        <w:t xml:space="preserve"> et al.</w:t>
      </w:r>
      <w:r w:rsidR="00A125D7">
        <w:rPr>
          <w:szCs w:val="24"/>
        </w:rPr>
        <w:t>，</w:t>
      </w:r>
      <w:r w:rsidRPr="00F86183">
        <w:rPr>
          <w:szCs w:val="24"/>
        </w:rPr>
        <w:t xml:space="preserve"> An Approach for QoS aware Service Composition based on Genetic Algorithm. GECCO</w:t>
      </w:r>
      <w:r w:rsidR="00A125D7">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 Canfora G</w:t>
      </w:r>
      <w:r w:rsidR="00A125D7">
        <w:rPr>
          <w:szCs w:val="24"/>
        </w:rPr>
        <w:t>，</w:t>
      </w:r>
      <w:r w:rsidRPr="00F86183">
        <w:rPr>
          <w:szCs w:val="24"/>
        </w:rPr>
        <w:t xml:space="preserve"> et al.</w:t>
      </w:r>
      <w:r w:rsidR="00A125D7">
        <w:rPr>
          <w:szCs w:val="24"/>
        </w:rPr>
        <w:t>，</w:t>
      </w:r>
      <w:r w:rsidRPr="00F86183">
        <w:rPr>
          <w:szCs w:val="24"/>
        </w:rPr>
        <w:t xml:space="preserve"> Service Composition (re)Binding driven by Application-specific QoS. Internation Conference on Service Oriented Computing</w:t>
      </w:r>
      <w:r w:rsidR="00A125D7">
        <w:rPr>
          <w:szCs w:val="24"/>
        </w:rPr>
        <w:t>，</w:t>
      </w:r>
      <w:r w:rsidRPr="00F86183">
        <w:rPr>
          <w:szCs w:val="24"/>
        </w:rPr>
        <w:t xml:space="preserve"> 2006</w:t>
      </w:r>
      <w:r w:rsidR="00A125D7">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[40]Zeng L Z</w:t>
      </w:r>
      <w:r w:rsidR="00A125D7">
        <w:rPr>
          <w:szCs w:val="24"/>
        </w:rPr>
        <w:t>，</w:t>
      </w:r>
      <w:r w:rsidRPr="00F86183">
        <w:rPr>
          <w:szCs w:val="24"/>
        </w:rPr>
        <w:t xml:space="preserve"> Benatallah B</w:t>
      </w:r>
      <w:r w:rsidR="00A125D7">
        <w:rPr>
          <w:szCs w:val="24"/>
        </w:rPr>
        <w:t>，</w:t>
      </w:r>
      <w:r w:rsidRPr="00F86183">
        <w:rPr>
          <w:szCs w:val="24"/>
        </w:rPr>
        <w:t xml:space="preserve"> Ngu A H H</w:t>
      </w:r>
      <w:r w:rsidR="00A125D7">
        <w:rPr>
          <w:szCs w:val="24"/>
        </w:rPr>
        <w:t>，</w:t>
      </w:r>
      <w:r w:rsidRPr="00F86183">
        <w:rPr>
          <w:szCs w:val="24"/>
        </w:rPr>
        <w:t xml:space="preserve"> et al.</w:t>
      </w:r>
      <w:r w:rsidR="00A125D7">
        <w:rPr>
          <w:szCs w:val="24"/>
        </w:rPr>
        <w:t>，</w:t>
      </w:r>
      <w:r w:rsidRPr="00F86183">
        <w:rPr>
          <w:szCs w:val="24"/>
        </w:rPr>
        <w:t xml:space="preserve"> QoS-Aware Middleware for Web Services Composition. IEEE Transaction on Software Engineering</w:t>
      </w:r>
      <w:r w:rsidR="00A125D7">
        <w:rPr>
          <w:szCs w:val="24"/>
        </w:rPr>
        <w:t>，</w:t>
      </w:r>
      <w:r w:rsidRPr="00F86183">
        <w:rPr>
          <w:szCs w:val="24"/>
        </w:rPr>
        <w:t xml:space="preserve"> 2004</w:t>
      </w:r>
      <w:r w:rsidR="00A125D7">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[41]Yu T</w:t>
      </w:r>
      <w:r w:rsidR="00A125D7">
        <w:rPr>
          <w:szCs w:val="24"/>
        </w:rPr>
        <w:t>，</w:t>
      </w:r>
      <w:r w:rsidRPr="00F86183">
        <w:rPr>
          <w:szCs w:val="24"/>
        </w:rPr>
        <w:t xml:space="preserve"> Lin K J</w:t>
      </w:r>
      <w:r w:rsidR="00A125D7">
        <w:rPr>
          <w:szCs w:val="24"/>
        </w:rPr>
        <w:t>，</w:t>
      </w:r>
      <w:r w:rsidRPr="00F86183">
        <w:rPr>
          <w:szCs w:val="24"/>
        </w:rPr>
        <w:t xml:space="preserve"> Service Selection Algorithm for Web Services with End-to-end QoS Constraints. IEEE International Conference on E-Commerce Technology</w:t>
      </w:r>
      <w:r w:rsidR="00A125D7">
        <w:rPr>
          <w:szCs w:val="24"/>
        </w:rPr>
        <w:t>，</w:t>
      </w:r>
      <w:r w:rsidRPr="00F86183">
        <w:rPr>
          <w:szCs w:val="24"/>
        </w:rPr>
        <w:t xml:space="preserve"> 2004</w:t>
      </w:r>
      <w:r w:rsidR="00A125D7">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[42]Pistore M</w:t>
      </w:r>
      <w:r w:rsidR="00A125D7">
        <w:rPr>
          <w:szCs w:val="24"/>
        </w:rPr>
        <w:t>，</w:t>
      </w:r>
      <w:r w:rsidRPr="00F86183">
        <w:rPr>
          <w:szCs w:val="24"/>
        </w:rPr>
        <w:t xml:space="preserve"> Marconi A</w:t>
      </w:r>
      <w:r w:rsidR="00A125D7">
        <w:rPr>
          <w:szCs w:val="24"/>
        </w:rPr>
        <w:t>，</w:t>
      </w:r>
      <w:r w:rsidRPr="00F86183">
        <w:rPr>
          <w:szCs w:val="24"/>
        </w:rPr>
        <w:t xml:space="preserve"> Bertoli P</w:t>
      </w:r>
      <w:r w:rsidR="00A125D7">
        <w:rPr>
          <w:szCs w:val="24"/>
        </w:rPr>
        <w:t>，</w:t>
      </w:r>
      <w:r w:rsidRPr="00F86183">
        <w:rPr>
          <w:szCs w:val="24"/>
        </w:rPr>
        <w:t xml:space="preserve"> Automated Composition of Web Service by Planning at the Knowledge Level. IJCAI</w:t>
      </w:r>
      <w:r w:rsidR="00A125D7">
        <w:rPr>
          <w:szCs w:val="24"/>
        </w:rPr>
        <w:t>，</w:t>
      </w:r>
      <w:r w:rsidRPr="00F86183">
        <w:rPr>
          <w:szCs w:val="24"/>
        </w:rPr>
        <w:t xml:space="preserve"> 2005</w:t>
      </w:r>
      <w:r w:rsidR="00A125D7">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[43]Doshi P</w:t>
      </w:r>
      <w:r w:rsidR="00A125D7">
        <w:rPr>
          <w:szCs w:val="24"/>
        </w:rPr>
        <w:t>，</w:t>
      </w:r>
      <w:r w:rsidRPr="00F86183">
        <w:rPr>
          <w:szCs w:val="24"/>
        </w:rPr>
        <w:t xml:space="preserve"> Goodwin R</w:t>
      </w:r>
      <w:r w:rsidR="00A125D7">
        <w:rPr>
          <w:szCs w:val="24"/>
        </w:rPr>
        <w:t>，</w:t>
      </w:r>
      <w:r w:rsidRPr="00F86183">
        <w:rPr>
          <w:szCs w:val="24"/>
        </w:rPr>
        <w:t xml:space="preserve"> Akkiraju R</w:t>
      </w:r>
      <w:r w:rsidR="00A125D7">
        <w:rPr>
          <w:szCs w:val="24"/>
        </w:rPr>
        <w:t>，</w:t>
      </w:r>
      <w:r w:rsidRPr="00F86183">
        <w:rPr>
          <w:szCs w:val="24"/>
        </w:rPr>
        <w:t xml:space="preserve"> et al.</w:t>
      </w:r>
      <w:r w:rsidR="00A125D7">
        <w:rPr>
          <w:szCs w:val="24"/>
        </w:rPr>
        <w:t>，</w:t>
      </w:r>
      <w:r w:rsidRPr="00F86183">
        <w:rPr>
          <w:szCs w:val="24"/>
        </w:rPr>
        <w:t xml:space="preserve"> Dynamic Workflow Composition Using Markov Decision Processes. International Journal of Web Services Research. 2005</w:t>
      </w:r>
      <w:r w:rsidR="00A125D7">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[44]Gao A Q</w:t>
      </w:r>
      <w:r w:rsidR="00A125D7">
        <w:rPr>
          <w:szCs w:val="24"/>
        </w:rPr>
        <w:t>，</w:t>
      </w:r>
      <w:r w:rsidRPr="00F86183">
        <w:rPr>
          <w:szCs w:val="24"/>
        </w:rPr>
        <w:t xml:space="preserve"> Yang D Q</w:t>
      </w:r>
      <w:r w:rsidR="00A125D7">
        <w:rPr>
          <w:szCs w:val="24"/>
        </w:rPr>
        <w:t>，</w:t>
      </w:r>
      <w:r w:rsidRPr="00F86183">
        <w:rPr>
          <w:szCs w:val="24"/>
        </w:rPr>
        <w:t xml:space="preserve"> Tang S W</w:t>
      </w:r>
      <w:r w:rsidR="00A125D7">
        <w:rPr>
          <w:szCs w:val="24"/>
        </w:rPr>
        <w:t>，</w:t>
      </w:r>
      <w:r w:rsidRPr="00F86183">
        <w:rPr>
          <w:szCs w:val="24"/>
        </w:rPr>
        <w:t xml:space="preserve"> et al.</w:t>
      </w:r>
      <w:r w:rsidR="00A125D7">
        <w:rPr>
          <w:szCs w:val="24"/>
        </w:rPr>
        <w:t>，</w:t>
      </w:r>
      <w:r w:rsidRPr="00F86183">
        <w:rPr>
          <w:szCs w:val="24"/>
        </w:rPr>
        <w:t xml:space="preserve"> Web Service Composition Using Markov Decision Processes. Internation Conference on Web-Age Information Management</w:t>
      </w:r>
      <w:r w:rsidR="00A125D7">
        <w:rPr>
          <w:szCs w:val="24"/>
        </w:rPr>
        <w:t>，</w:t>
      </w:r>
      <w:r w:rsidRPr="00F86183">
        <w:rPr>
          <w:szCs w:val="24"/>
        </w:rPr>
        <w:t xml:space="preserve"> 2005</w:t>
      </w:r>
      <w:r w:rsidR="00A125D7">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[45]Gysel M</w:t>
      </w:r>
      <w:r w:rsidR="00A125D7">
        <w:rPr>
          <w:szCs w:val="24"/>
        </w:rPr>
        <w:t>，</w:t>
      </w:r>
      <w:r w:rsidRPr="00F86183">
        <w:rPr>
          <w:szCs w:val="24"/>
        </w:rPr>
        <w:t xml:space="preserve"> Kolbener L</w:t>
      </w:r>
      <w:r w:rsidR="00A125D7">
        <w:rPr>
          <w:szCs w:val="24"/>
        </w:rPr>
        <w:t>，</w:t>
      </w:r>
      <w:r w:rsidRPr="00F86183">
        <w:rPr>
          <w:szCs w:val="24"/>
        </w:rPr>
        <w:t xml:space="preserve"> Giersche W</w:t>
      </w:r>
      <w:r w:rsidR="00A125D7">
        <w:rPr>
          <w:szCs w:val="24"/>
        </w:rPr>
        <w:t>，</w:t>
      </w:r>
      <w:r w:rsidRPr="00F86183">
        <w:rPr>
          <w:szCs w:val="24"/>
        </w:rPr>
        <w:t xml:space="preserve"> Service Cutter: A Systematic Approach to Service Decomposition. International Federation for Information Processing</w:t>
      </w:r>
      <w:r w:rsidR="00A125D7">
        <w:rPr>
          <w:szCs w:val="24"/>
        </w:rPr>
        <w:t>，</w:t>
      </w:r>
      <w:r w:rsidRPr="00F86183">
        <w:rPr>
          <w:szCs w:val="24"/>
        </w:rPr>
        <w:t xml:space="preserve"> 2016</w:t>
      </w:r>
      <w:r w:rsidR="00A125D7">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t>[46]Tatsubori M</w:t>
      </w:r>
      <w:r w:rsidR="00A125D7">
        <w:rPr>
          <w:szCs w:val="24"/>
        </w:rPr>
        <w:t>，</w:t>
      </w:r>
      <w:r w:rsidRPr="00F86183">
        <w:rPr>
          <w:szCs w:val="24"/>
        </w:rPr>
        <w:t xml:space="preserve"> Takahashi K</w:t>
      </w:r>
      <w:r w:rsidR="00A125D7">
        <w:rPr>
          <w:szCs w:val="24"/>
        </w:rPr>
        <w:t>，</w:t>
      </w:r>
      <w:r w:rsidRPr="00F86183">
        <w:rPr>
          <w:szCs w:val="24"/>
        </w:rPr>
        <w:t xml:space="preserve"> Decomposition and Abstraction of Web Applications for Web Service Extraction and Composition. IEEE International Conference on Web Services</w:t>
      </w:r>
      <w:r w:rsidR="00A125D7">
        <w:rPr>
          <w:szCs w:val="24"/>
        </w:rPr>
        <w:t>，</w:t>
      </w:r>
      <w:r w:rsidRPr="00F86183">
        <w:rPr>
          <w:szCs w:val="24"/>
        </w:rPr>
        <w:t xml:space="preserve"> 2006</w:t>
      </w:r>
      <w:r w:rsidR="00A125D7">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[47]Jiang B</w:t>
      </w:r>
      <w:r w:rsidR="00A125D7">
        <w:rPr>
          <w:szCs w:val="24"/>
        </w:rPr>
        <w:t>，</w:t>
      </w:r>
      <w:r w:rsidRPr="00F86183">
        <w:rPr>
          <w:szCs w:val="24"/>
        </w:rPr>
        <w:t xml:space="preserve"> Ye L Y</w:t>
      </w:r>
      <w:r w:rsidR="00A125D7">
        <w:rPr>
          <w:szCs w:val="24"/>
        </w:rPr>
        <w:t>，</w:t>
      </w:r>
      <w:r w:rsidRPr="00F86183">
        <w:rPr>
          <w:szCs w:val="24"/>
        </w:rPr>
        <w:t xml:space="preserve"> Wang J L</w:t>
      </w:r>
      <w:r w:rsidR="00A125D7">
        <w:rPr>
          <w:szCs w:val="24"/>
        </w:rPr>
        <w:t>，</w:t>
      </w:r>
      <w:r w:rsidRPr="00F86183">
        <w:rPr>
          <w:szCs w:val="24"/>
        </w:rPr>
        <w:t xml:space="preserve"> et al.</w:t>
      </w:r>
      <w:r w:rsidR="00A125D7">
        <w:rPr>
          <w:szCs w:val="24"/>
        </w:rPr>
        <w:t>，</w:t>
      </w:r>
      <w:r w:rsidRPr="00F86183">
        <w:rPr>
          <w:szCs w:val="24"/>
        </w:rPr>
        <w:t xml:space="preserve"> A Semantic-based Approach to Service Clustering from Service Documents. IEEE International Conference on Services Computing</w:t>
      </w:r>
      <w:r w:rsidR="00A125D7">
        <w:rPr>
          <w:szCs w:val="24"/>
        </w:rPr>
        <w:t>，</w:t>
      </w:r>
      <w:r w:rsidRPr="00F86183">
        <w:rPr>
          <w:szCs w:val="24"/>
        </w:rPr>
        <w:t xml:space="preserve"> 2017</w:t>
      </w:r>
      <w:r w:rsidR="00A125D7">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[48]Joselyne M I</w:t>
      </w:r>
      <w:r w:rsidR="00A125D7">
        <w:rPr>
          <w:szCs w:val="24"/>
        </w:rPr>
        <w:t>，</w:t>
      </w:r>
      <w:r w:rsidRPr="00F86183">
        <w:rPr>
          <w:szCs w:val="24"/>
        </w:rPr>
        <w:t xml:space="preserve"> Mukasa D</w:t>
      </w:r>
      <w:r w:rsidR="00A125D7">
        <w:rPr>
          <w:szCs w:val="24"/>
        </w:rPr>
        <w:t>，</w:t>
      </w:r>
      <w:r w:rsidRPr="00F86183">
        <w:rPr>
          <w:szCs w:val="24"/>
        </w:rPr>
        <w:t xml:space="preserve"> Kanagwa B</w:t>
      </w:r>
      <w:r w:rsidR="00A125D7">
        <w:rPr>
          <w:szCs w:val="24"/>
        </w:rPr>
        <w:t>，</w:t>
      </w:r>
      <w:r w:rsidRPr="00F86183">
        <w:rPr>
          <w:szCs w:val="24"/>
        </w:rPr>
        <w:t xml:space="preserve"> et al.</w:t>
      </w:r>
      <w:r w:rsidR="00A125D7">
        <w:rPr>
          <w:szCs w:val="24"/>
        </w:rPr>
        <w:t>，</w:t>
      </w:r>
      <w:r w:rsidRPr="00F86183">
        <w:rPr>
          <w:szCs w:val="24"/>
        </w:rPr>
        <w:t xml:space="preserve"> Partitioning Microservices: A Domain Engineering Approach. IEEE Symposium on Software Engineering in Africa</w:t>
      </w:r>
      <w:r w:rsidR="00A125D7">
        <w:rPr>
          <w:szCs w:val="24"/>
        </w:rPr>
        <w:t>，</w:t>
      </w:r>
      <w:r w:rsidRPr="00F86183">
        <w:rPr>
          <w:szCs w:val="24"/>
        </w:rPr>
        <w:t xml:space="preserve"> 2018</w:t>
      </w:r>
      <w:r w:rsidR="00A125D7">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[49]Wang J</w:t>
      </w:r>
      <w:r w:rsidR="00A125D7">
        <w:rPr>
          <w:szCs w:val="24"/>
        </w:rPr>
        <w:t>，</w:t>
      </w:r>
      <w:r w:rsidRPr="00F86183">
        <w:rPr>
          <w:szCs w:val="24"/>
        </w:rPr>
        <w:t xml:space="preserve"> Zhang N</w:t>
      </w:r>
      <w:r w:rsidR="00A125D7">
        <w:rPr>
          <w:szCs w:val="24"/>
        </w:rPr>
        <w:t>，</w:t>
      </w:r>
      <w:r w:rsidRPr="00F86183">
        <w:rPr>
          <w:szCs w:val="24"/>
        </w:rPr>
        <w:t xml:space="preserve"> Zeng C</w:t>
      </w:r>
      <w:r w:rsidR="00A125D7">
        <w:rPr>
          <w:szCs w:val="24"/>
        </w:rPr>
        <w:t>，</w:t>
      </w:r>
      <w:r w:rsidRPr="00F86183">
        <w:rPr>
          <w:szCs w:val="24"/>
        </w:rPr>
        <w:t xml:space="preserve"> et al.</w:t>
      </w:r>
      <w:r w:rsidR="00A125D7">
        <w:rPr>
          <w:szCs w:val="24"/>
        </w:rPr>
        <w:t>，</w:t>
      </w:r>
      <w:r w:rsidRPr="00F86183">
        <w:rPr>
          <w:szCs w:val="24"/>
        </w:rPr>
        <w:t xml:space="preserve"> Towards Services Discovery based on Service Goal Extraction and Recommendation. IEEE International Conference on Services Computing</w:t>
      </w:r>
      <w:r w:rsidR="00A125D7">
        <w:rPr>
          <w:szCs w:val="24"/>
        </w:rPr>
        <w:t>，</w:t>
      </w:r>
      <w:r w:rsidRPr="00F86183">
        <w:rPr>
          <w:szCs w:val="24"/>
        </w:rPr>
        <w:t xml:space="preserve"> 2013</w:t>
      </w:r>
      <w:r w:rsidR="00A125D7">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A125D7">
        <w:rPr>
          <w:szCs w:val="24"/>
        </w:rPr>
        <w:t>，</w:t>
      </w:r>
      <w:r w:rsidRPr="00F86183">
        <w:rPr>
          <w:szCs w:val="24"/>
        </w:rPr>
        <w:t xml:space="preserve"> Tosic V</w:t>
      </w:r>
      <w:r w:rsidR="00A125D7">
        <w:rPr>
          <w:szCs w:val="24"/>
        </w:rPr>
        <w:t>，</w:t>
      </w:r>
      <w:r w:rsidRPr="00F86183">
        <w:rPr>
          <w:szCs w:val="24"/>
        </w:rPr>
        <w:t xml:space="preserve"> Maheshwari P</w:t>
      </w:r>
      <w:r w:rsidR="00A125D7">
        <w:rPr>
          <w:szCs w:val="24"/>
        </w:rPr>
        <w:t>，</w:t>
      </w:r>
      <w:r w:rsidRPr="00F86183">
        <w:rPr>
          <w:szCs w:val="24"/>
        </w:rPr>
        <w:t xml:space="preserve"> MASC C .NETBased Middleware for Adaptive Composite Web Services. IEEE International Conference on Web Services</w:t>
      </w:r>
      <w:r w:rsidR="00A125D7">
        <w:rPr>
          <w:szCs w:val="24"/>
        </w:rPr>
        <w:t>，</w:t>
      </w:r>
      <w:r w:rsidRPr="00F86183">
        <w:rPr>
          <w:szCs w:val="24"/>
        </w:rPr>
        <w:t xml:space="preserve"> 2007</w:t>
      </w:r>
      <w:r w:rsidR="00A125D7">
        <w:rPr>
          <w:szCs w:val="24"/>
        </w:rPr>
        <w:t>，</w:t>
      </w:r>
      <w:r w:rsidRPr="00F86183">
        <w:rPr>
          <w:szCs w:val="24"/>
        </w:rPr>
        <w:t xml:space="preserve"> pp. 727-734.</w:t>
      </w:r>
      <w:r w:rsidRPr="00F86183">
        <w:rPr>
          <w:szCs w:val="24"/>
        </w:rPr>
        <w:br/>
        <w:t>[51] Mohr F</w:t>
      </w:r>
      <w:r w:rsidR="00A125D7">
        <w:rPr>
          <w:szCs w:val="24"/>
        </w:rPr>
        <w:t>，</w:t>
      </w:r>
      <w:r w:rsidRPr="00F86183">
        <w:rPr>
          <w:szCs w:val="24"/>
        </w:rPr>
        <w:t xml:space="preserve"> Jungmann A</w:t>
      </w:r>
      <w:r w:rsidR="00A125D7">
        <w:rPr>
          <w:szCs w:val="24"/>
        </w:rPr>
        <w:t>，</w:t>
      </w:r>
      <w:r w:rsidRPr="00F86183">
        <w:rPr>
          <w:szCs w:val="24"/>
        </w:rPr>
        <w:t xml:space="preserve"> Bvning H K</w:t>
      </w:r>
      <w:r w:rsidR="00A125D7">
        <w:rPr>
          <w:szCs w:val="24"/>
        </w:rPr>
        <w:t>，</w:t>
      </w:r>
      <w:r w:rsidRPr="00F86183">
        <w:rPr>
          <w:szCs w:val="24"/>
        </w:rPr>
        <w:t xml:space="preserve"> Automated Online Service Composition. IEEE International Conference on Services Computing</w:t>
      </w:r>
      <w:r w:rsidR="00A125D7">
        <w:rPr>
          <w:szCs w:val="24"/>
        </w:rPr>
        <w:t>，</w:t>
      </w:r>
      <w:r w:rsidRPr="00F86183">
        <w:rPr>
          <w:szCs w:val="24"/>
        </w:rPr>
        <w:t xml:space="preserve"> 2015</w:t>
      </w:r>
      <w:r w:rsidR="00A125D7">
        <w:rPr>
          <w:szCs w:val="24"/>
        </w:rPr>
        <w:t>，</w:t>
      </w:r>
      <w:r w:rsidRPr="00F86183">
        <w:rPr>
          <w:szCs w:val="24"/>
        </w:rPr>
        <w:t xml:space="preserve"> pp. 57-64.</w:t>
      </w:r>
      <w:r w:rsidRPr="00F86183">
        <w:rPr>
          <w:szCs w:val="24"/>
        </w:rPr>
        <w:br/>
        <w:t>[52] Narayanan S</w:t>
      </w:r>
      <w:r w:rsidR="00A125D7">
        <w:rPr>
          <w:szCs w:val="24"/>
        </w:rPr>
        <w:t>，</w:t>
      </w:r>
      <w:r w:rsidRPr="00F86183">
        <w:rPr>
          <w:szCs w:val="24"/>
        </w:rPr>
        <w:t xml:space="preserve"> McIlraith S</w:t>
      </w:r>
      <w:r w:rsidR="00A125D7">
        <w:rPr>
          <w:szCs w:val="24"/>
        </w:rPr>
        <w:t>，</w:t>
      </w:r>
      <w:r w:rsidRPr="00F86183">
        <w:rPr>
          <w:szCs w:val="24"/>
        </w:rPr>
        <w:t xml:space="preserve"> Simulation</w:t>
      </w:r>
      <w:r w:rsidR="00A125D7">
        <w:rPr>
          <w:szCs w:val="24"/>
        </w:rPr>
        <w:t>，</w:t>
      </w:r>
      <w:r w:rsidRPr="00F86183">
        <w:rPr>
          <w:szCs w:val="24"/>
        </w:rPr>
        <w:t xml:space="preserve"> verification and automated composition of web services. WWW</w:t>
      </w:r>
      <w:r w:rsidR="00A125D7">
        <w:rPr>
          <w:szCs w:val="24"/>
        </w:rPr>
        <w:t>，</w:t>
      </w:r>
      <w:r w:rsidRPr="00F86183">
        <w:rPr>
          <w:szCs w:val="24"/>
        </w:rPr>
        <w:t xml:space="preserve"> 2002</w:t>
      </w:r>
      <w:r w:rsidR="00A125D7">
        <w:rPr>
          <w:szCs w:val="24"/>
        </w:rPr>
        <w:t>，</w:t>
      </w:r>
      <w:r w:rsidRPr="00F86183">
        <w:rPr>
          <w:szCs w:val="24"/>
        </w:rPr>
        <w:t xml:space="preserve"> pp. 77-88.</w:t>
      </w:r>
      <w:r w:rsidRPr="00F86183">
        <w:rPr>
          <w:szCs w:val="24"/>
        </w:rPr>
        <w:br/>
        <w:t>[53]Hossain M S</w:t>
      </w:r>
      <w:r w:rsidR="00A125D7">
        <w:rPr>
          <w:szCs w:val="24"/>
        </w:rPr>
        <w:t>，</w:t>
      </w:r>
      <w:r w:rsidRPr="00F86183">
        <w:rPr>
          <w:szCs w:val="24"/>
        </w:rPr>
        <w:t xml:space="preserve"> Moniruzzaman M</w:t>
      </w:r>
      <w:r w:rsidR="00A125D7">
        <w:rPr>
          <w:szCs w:val="24"/>
        </w:rPr>
        <w:t>，</w:t>
      </w:r>
      <w:r w:rsidRPr="00F86183">
        <w:rPr>
          <w:szCs w:val="24"/>
        </w:rPr>
        <w:t xml:space="preserve"> Muhammad G</w:t>
      </w:r>
      <w:r w:rsidR="00A125D7">
        <w:rPr>
          <w:szCs w:val="24"/>
        </w:rPr>
        <w:t>，</w:t>
      </w:r>
      <w:r w:rsidRPr="00F86183">
        <w:rPr>
          <w:szCs w:val="24"/>
        </w:rPr>
        <w:t xml:space="preserve"> et al.</w:t>
      </w:r>
      <w:r w:rsidR="00A125D7">
        <w:rPr>
          <w:szCs w:val="24"/>
        </w:rPr>
        <w:t>，</w:t>
      </w:r>
      <w:r w:rsidRPr="00F86183">
        <w:rPr>
          <w:szCs w:val="24"/>
        </w:rPr>
        <w:t xml:space="preserve"> Big data-driven service composition using parallel clustered particle swarm optimization in mobile environment. IEEE Transaction Services Computing</w:t>
      </w:r>
      <w:r w:rsidR="00A125D7">
        <w:rPr>
          <w:szCs w:val="24"/>
        </w:rPr>
        <w:t>，</w:t>
      </w:r>
      <w:r w:rsidRPr="00F86183">
        <w:rPr>
          <w:szCs w:val="24"/>
        </w:rPr>
        <w:t xml:space="preserve"> vol. 9</w:t>
      </w:r>
      <w:r w:rsidR="00A125D7">
        <w:rPr>
          <w:szCs w:val="24"/>
        </w:rPr>
        <w:t>，</w:t>
      </w:r>
      <w:r w:rsidRPr="00F86183">
        <w:rPr>
          <w:szCs w:val="24"/>
        </w:rPr>
        <w:t xml:space="preserve"> no. 5</w:t>
      </w:r>
      <w:r w:rsidR="00A125D7">
        <w:rPr>
          <w:szCs w:val="24"/>
        </w:rPr>
        <w:t>，</w:t>
      </w:r>
      <w:r w:rsidRPr="00F86183">
        <w:rPr>
          <w:szCs w:val="24"/>
        </w:rPr>
        <w:t xml:space="preserve"> 2016</w:t>
      </w:r>
      <w:r w:rsidR="00A125D7">
        <w:rPr>
          <w:szCs w:val="24"/>
        </w:rPr>
        <w:t>，</w:t>
      </w:r>
      <w:r w:rsidRPr="00F86183">
        <w:rPr>
          <w:szCs w:val="24"/>
        </w:rPr>
        <w:t xml:space="preserve"> pp. 806-817.</w:t>
      </w:r>
      <w:r w:rsidRPr="00F86183">
        <w:rPr>
          <w:szCs w:val="24"/>
        </w:rPr>
        <w:br/>
        <w:t>[54] Tan T H</w:t>
      </w:r>
      <w:r w:rsidR="00A125D7">
        <w:rPr>
          <w:szCs w:val="24"/>
        </w:rPr>
        <w:t>，</w:t>
      </w:r>
      <w:r w:rsidRPr="00F86183">
        <w:rPr>
          <w:szCs w:val="24"/>
        </w:rPr>
        <w:t xml:space="preserve"> Chen M</w:t>
      </w:r>
      <w:r w:rsidR="00A125D7">
        <w:rPr>
          <w:szCs w:val="24"/>
        </w:rPr>
        <w:t>，</w:t>
      </w:r>
      <w:r w:rsidRPr="00F86183">
        <w:rPr>
          <w:szCs w:val="24"/>
        </w:rPr>
        <w:t xml:space="preserve"> Andre E</w:t>
      </w:r>
      <w:r w:rsidR="00A125D7">
        <w:rPr>
          <w:szCs w:val="24"/>
        </w:rPr>
        <w:t>，</w:t>
      </w:r>
      <w:r w:rsidRPr="00F86183">
        <w:rPr>
          <w:szCs w:val="24"/>
        </w:rPr>
        <w:t xml:space="preserve"> et al.</w:t>
      </w:r>
      <w:r w:rsidR="00A125D7">
        <w:rPr>
          <w:szCs w:val="24"/>
        </w:rPr>
        <w:t>，</w:t>
      </w:r>
      <w:r w:rsidRPr="00F86183">
        <w:rPr>
          <w:szCs w:val="24"/>
        </w:rPr>
        <w:t xml:space="preserve"> Automated runtime recovery for qos-based service composition. WWW</w:t>
      </w:r>
      <w:r w:rsidR="00A125D7">
        <w:rPr>
          <w:szCs w:val="24"/>
        </w:rPr>
        <w:t>，</w:t>
      </w:r>
      <w:r w:rsidRPr="00F86183">
        <w:rPr>
          <w:szCs w:val="24"/>
        </w:rPr>
        <w:t xml:space="preserve"> 2014</w:t>
      </w:r>
      <w:r w:rsidR="00A125D7">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A125D7">
        <w:rPr>
          <w:szCs w:val="24"/>
        </w:rPr>
        <w:t>，</w:t>
      </w:r>
      <w:r w:rsidRPr="00F86183">
        <w:rPr>
          <w:szCs w:val="24"/>
        </w:rPr>
        <w:t xml:space="preserve"> Wu Q</w:t>
      </w:r>
      <w:r w:rsidR="00A125D7">
        <w:rPr>
          <w:szCs w:val="24"/>
        </w:rPr>
        <w:t>，</w:t>
      </w:r>
      <w:r w:rsidRPr="00F86183">
        <w:rPr>
          <w:szCs w:val="24"/>
        </w:rPr>
        <w:t xml:space="preserve"> Chen X</w:t>
      </w:r>
      <w:r w:rsidR="00A125D7">
        <w:rPr>
          <w:szCs w:val="24"/>
        </w:rPr>
        <w:t>，</w:t>
      </w:r>
      <w:r w:rsidRPr="00F86183">
        <w:rPr>
          <w:szCs w:val="24"/>
        </w:rPr>
        <w:t xml:space="preserve"> et al.</w:t>
      </w:r>
      <w:r w:rsidR="00A125D7">
        <w:rPr>
          <w:szCs w:val="24"/>
        </w:rPr>
        <w:t>，</w:t>
      </w:r>
      <w:r w:rsidRPr="00F86183">
        <w:rPr>
          <w:szCs w:val="24"/>
        </w:rPr>
        <w:t xml:space="preserve"> Adaptive and dynamic service composition via multiagent reinforcement learning. IEEE International Conference on Web Services</w:t>
      </w:r>
      <w:r w:rsidR="00A125D7">
        <w:rPr>
          <w:szCs w:val="24"/>
        </w:rPr>
        <w:t>，</w:t>
      </w:r>
      <w:r w:rsidRPr="00F86183">
        <w:rPr>
          <w:szCs w:val="24"/>
        </w:rPr>
        <w:t xml:space="preserve"> 2014</w:t>
      </w:r>
      <w:r w:rsidR="00A125D7">
        <w:rPr>
          <w:szCs w:val="24"/>
        </w:rPr>
        <w:t>，</w:t>
      </w:r>
      <w:r w:rsidRPr="00F86183">
        <w:rPr>
          <w:szCs w:val="24"/>
        </w:rPr>
        <w:t xml:space="preserve"> pp. 447-454.</w:t>
      </w:r>
      <w:r w:rsidRPr="00F86183">
        <w:rPr>
          <w:szCs w:val="24"/>
        </w:rPr>
        <w:br/>
      </w:r>
      <w:r w:rsidRPr="00F86183">
        <w:rPr>
          <w:szCs w:val="24"/>
        </w:rPr>
        <w:lastRenderedPageBreak/>
        <w:t>[56] Peng S</w:t>
      </w:r>
      <w:r w:rsidR="00A125D7">
        <w:rPr>
          <w:szCs w:val="24"/>
        </w:rPr>
        <w:t>，</w:t>
      </w:r>
      <w:r w:rsidRPr="00F86183">
        <w:rPr>
          <w:szCs w:val="24"/>
        </w:rPr>
        <w:t xml:space="preserve"> Wang H</w:t>
      </w:r>
      <w:r w:rsidR="00A125D7">
        <w:rPr>
          <w:szCs w:val="24"/>
        </w:rPr>
        <w:t>，</w:t>
      </w:r>
      <w:r w:rsidRPr="00F86183">
        <w:rPr>
          <w:szCs w:val="24"/>
        </w:rPr>
        <w:t xml:space="preserve"> Yu Q</w:t>
      </w:r>
      <w:r w:rsidR="00A125D7">
        <w:rPr>
          <w:szCs w:val="24"/>
        </w:rPr>
        <w:t>，</w:t>
      </w:r>
      <w:r w:rsidRPr="00F86183">
        <w:rPr>
          <w:szCs w:val="24"/>
        </w:rPr>
        <w:t xml:space="preserve"> Estimation of Distribution with Restricted Boltzmann Machine for Adaptive Service Composition. IEEE International Conference on Web Services</w:t>
      </w:r>
      <w:r w:rsidR="00A125D7">
        <w:rPr>
          <w:szCs w:val="24"/>
        </w:rPr>
        <w:t>，</w:t>
      </w:r>
      <w:r w:rsidRPr="00F86183">
        <w:rPr>
          <w:szCs w:val="24"/>
        </w:rPr>
        <w:t xml:space="preserve"> 2017</w:t>
      </w:r>
      <w:r w:rsidR="00A125D7">
        <w:rPr>
          <w:szCs w:val="24"/>
        </w:rPr>
        <w:t>，</w:t>
      </w:r>
      <w:r w:rsidRPr="00F86183">
        <w:rPr>
          <w:szCs w:val="24"/>
        </w:rPr>
        <w:t xml:space="preserve"> pp. 114-121.</w:t>
      </w:r>
      <w:r w:rsidRPr="00F86183">
        <w:rPr>
          <w:szCs w:val="24"/>
        </w:rPr>
        <w:br/>
        <w:t>[57] Saleem M S</w:t>
      </w:r>
      <w:r w:rsidR="00A125D7">
        <w:rPr>
          <w:szCs w:val="24"/>
        </w:rPr>
        <w:t>，</w:t>
      </w:r>
      <w:r w:rsidRPr="00F86183">
        <w:rPr>
          <w:szCs w:val="24"/>
        </w:rPr>
        <w:t xml:space="preserve"> Ding C</w:t>
      </w:r>
      <w:r w:rsidR="00A125D7">
        <w:rPr>
          <w:szCs w:val="24"/>
        </w:rPr>
        <w:t>，</w:t>
      </w:r>
      <w:r w:rsidRPr="00F86183">
        <w:rPr>
          <w:szCs w:val="24"/>
        </w:rPr>
        <w:t xml:space="preserve"> Liu X</w:t>
      </w:r>
      <w:r w:rsidR="00A125D7">
        <w:rPr>
          <w:szCs w:val="24"/>
        </w:rPr>
        <w:t>，</w:t>
      </w:r>
      <w:r w:rsidRPr="00F86183">
        <w:rPr>
          <w:szCs w:val="24"/>
        </w:rPr>
        <w:t xml:space="preserve"> et al.</w:t>
      </w:r>
      <w:r w:rsidR="00A125D7">
        <w:rPr>
          <w:szCs w:val="24"/>
        </w:rPr>
        <w:t>，</w:t>
      </w:r>
      <w:r w:rsidRPr="00F86183">
        <w:rPr>
          <w:szCs w:val="24"/>
        </w:rPr>
        <w:t xml:space="preserve"> Personalized Decision Making for QoS-based Service Selection. IEEE International Conference on Web Services</w:t>
      </w:r>
      <w:r w:rsidR="00A125D7">
        <w:rPr>
          <w:szCs w:val="24"/>
        </w:rPr>
        <w:t>，</w:t>
      </w:r>
      <w:r w:rsidRPr="00F86183">
        <w:rPr>
          <w:szCs w:val="24"/>
        </w:rPr>
        <w:t xml:space="preserve"> 2014</w:t>
      </w:r>
      <w:r w:rsidR="00A125D7">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rPr>
          <w:rFonts w:hint="eastAsia"/>
        </w:rPr>
      </w:pPr>
      <w:r>
        <w:rPr>
          <w:rFonts w:hint="eastAsia"/>
        </w:rPr>
        <w:t>最后，我要感谢各位评审老师们和专家们在百忙之中抽出宝贵的时间审阅我的文章，谢谢你们的宝贵意见和建议。</w:t>
      </w:r>
    </w:p>
    <w:p w:rsidR="00F44DDA" w:rsidRDefault="00F44DDA" w:rsidP="009300CC">
      <w:pPr>
        <w:rPr>
          <w:rFonts w:hint="eastAsia"/>
        </w:rPr>
        <w:sectPr w:rsidR="00F44DDA" w:rsidSect="00EF45E1">
          <w:headerReference w:type="default" r:id="rId59"/>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Default="00E30362" w:rsidP="00FF2548">
      <w:pPr>
        <w:spacing w:line="240" w:lineRule="auto"/>
        <w:ind w:left="360" w:hangingChars="150" w:hanging="360"/>
        <w:rPr>
          <w:rFonts w:hint="eastAsia"/>
        </w:rPr>
      </w:pPr>
      <w:r>
        <w:t xml:space="preserve"> </w:t>
      </w:r>
      <w:r w:rsidR="00F71BA5">
        <w:t>[</w:t>
      </w:r>
      <w:r>
        <w:t>1</w:t>
      </w:r>
      <w:r w:rsidR="00F71BA5">
        <w:t xml:space="preserve">] </w:t>
      </w:r>
      <w:r w:rsidR="00FF2548">
        <w:t>Haitao Zhang</w:t>
      </w:r>
      <w:r w:rsidR="00A125D7">
        <w:t>，</w:t>
      </w:r>
      <w:r w:rsidR="00FF2548">
        <w:t xml:space="preserve"> </w:t>
      </w:r>
      <w:r w:rsidR="00FF2548" w:rsidRPr="00196163">
        <w:rPr>
          <w:b/>
        </w:rPr>
        <w:t>Ning Yang</w:t>
      </w:r>
      <w:r w:rsidR="00A125D7">
        <w:t>，</w:t>
      </w:r>
      <w:r w:rsidR="00FF2548">
        <w:t xml:space="preserve"> Zhengjun Xu</w:t>
      </w:r>
      <w:r w:rsidR="00A125D7">
        <w:t>，</w:t>
      </w:r>
      <w:r w:rsidR="00FF2548">
        <w:t xml:space="preserve"> Bingchang Tang</w:t>
      </w:r>
      <w:r w:rsidR="00A125D7">
        <w:t>，</w:t>
      </w:r>
      <w:r w:rsidR="00FF2548">
        <w:t xml:space="preserve"> Huadong Ma. Microservice Based Video Cloud Platform with Performance-aware Service Path Selection</w:t>
      </w:r>
      <w:r w:rsidR="00FF2548">
        <w:rPr>
          <w:rFonts w:hint="eastAsia"/>
        </w:rPr>
        <w:t>.</w:t>
      </w:r>
      <w:r w:rsidR="00FF2548">
        <w:t xml:space="preserve"> //</w:t>
      </w:r>
      <w:r w:rsidR="00FF2548" w:rsidRPr="00FF2548">
        <w:rPr>
          <w:color w:val="000000"/>
          <w:szCs w:val="24"/>
        </w:rPr>
        <w:t>201</w:t>
      </w:r>
      <w:r w:rsidR="00FF2548">
        <w:rPr>
          <w:color w:val="000000"/>
          <w:szCs w:val="24"/>
        </w:rPr>
        <w:t>8</w:t>
      </w:r>
      <w:r w:rsidR="00FF2548" w:rsidRPr="00FF2548">
        <w:rPr>
          <w:color w:val="000000"/>
          <w:szCs w:val="24"/>
        </w:rPr>
        <w:t xml:space="preserve"> IEEE 10th International Conference </w:t>
      </w:r>
      <w:r w:rsidR="00FF2548">
        <w:rPr>
          <w:color w:val="000000"/>
          <w:szCs w:val="24"/>
        </w:rPr>
        <w:t xml:space="preserve">Web Service </w:t>
      </w:r>
      <w:r w:rsidR="00FF2548" w:rsidRPr="00FF2548">
        <w:rPr>
          <w:color w:val="000000"/>
          <w:szCs w:val="24"/>
        </w:rPr>
        <w:t xml:space="preserve">(IEEE </w:t>
      </w:r>
      <w:r w:rsidR="00FF2548">
        <w:rPr>
          <w:color w:val="000000"/>
          <w:szCs w:val="24"/>
        </w:rPr>
        <w:t xml:space="preserve">ICWS </w:t>
      </w:r>
      <w:r w:rsidR="00FF2548" w:rsidRPr="00FF2548">
        <w:rPr>
          <w:color w:val="000000"/>
          <w:szCs w:val="24"/>
        </w:rPr>
        <w:t>201</w:t>
      </w:r>
      <w:r w:rsidR="00FF2548">
        <w:rPr>
          <w:color w:val="000000"/>
          <w:szCs w:val="24"/>
        </w:rPr>
        <w:t>8</w:t>
      </w:r>
      <w:r w:rsidR="00FF2548" w:rsidRPr="00FF2548">
        <w:rPr>
          <w:color w:val="000000"/>
          <w:szCs w:val="24"/>
        </w:rPr>
        <w:t>)</w:t>
      </w:r>
      <w:r w:rsidR="00A125D7">
        <w:rPr>
          <w:color w:val="000000"/>
          <w:szCs w:val="24"/>
        </w:rPr>
        <w:t>，</w:t>
      </w:r>
      <w:r w:rsidR="00FF2548" w:rsidRPr="00FF2548">
        <w:rPr>
          <w:color w:val="000000"/>
          <w:szCs w:val="24"/>
        </w:rPr>
        <w:t xml:space="preserve"> San Francisco</w:t>
      </w:r>
      <w:r w:rsidR="00A125D7">
        <w:rPr>
          <w:color w:val="000000"/>
          <w:szCs w:val="24"/>
        </w:rPr>
        <w:t>，</w:t>
      </w:r>
      <w:r w:rsidR="00FF2548" w:rsidRPr="00FF2548">
        <w:rPr>
          <w:color w:val="000000"/>
          <w:szCs w:val="24"/>
        </w:rPr>
        <w:t xml:space="preserve"> USA</w:t>
      </w:r>
      <w:r w:rsidR="00A125D7">
        <w:rPr>
          <w:color w:val="000000"/>
          <w:szCs w:val="24"/>
        </w:rPr>
        <w:t>，</w:t>
      </w:r>
      <w:r w:rsidR="00FF2548" w:rsidRPr="00FF2548">
        <w:rPr>
          <w:color w:val="000000"/>
          <w:szCs w:val="24"/>
        </w:rPr>
        <w:t xml:space="preserve"> 201</w:t>
      </w:r>
      <w:r w:rsidR="00FF2548">
        <w:rPr>
          <w:color w:val="000000"/>
          <w:szCs w:val="24"/>
        </w:rPr>
        <w:t>8.</w:t>
      </w:r>
    </w:p>
    <w:sectPr w:rsidR="00E275D3" w:rsidSect="00EF45E1">
      <w:headerReference w:type="default" r:id="rId60"/>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629" w:rsidRDefault="00480629">
      <w:pPr>
        <w:spacing w:line="240" w:lineRule="auto"/>
      </w:pPr>
      <w:r>
        <w:separator/>
      </w:r>
    </w:p>
  </w:endnote>
  <w:endnote w:type="continuationSeparator" w:id="0">
    <w:p w:rsidR="00480629" w:rsidRDefault="00480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012409"/>
    </w:sdtPr>
    <w:sdtEndPr>
      <w:rPr>
        <w:sz w:val="21"/>
        <w:szCs w:val="21"/>
      </w:rPr>
    </w:sdtEndPr>
    <w:sdtContent>
      <w:p w:rsidR="00780A65" w:rsidRDefault="00780A65">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451314"/>
    </w:sdtPr>
    <w:sdtEndPr>
      <w:rPr>
        <w:sz w:val="21"/>
        <w:szCs w:val="21"/>
      </w:rPr>
    </w:sdtEndPr>
    <w:sdtContent>
      <w:p w:rsidR="00780A65" w:rsidRDefault="00780A65">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629" w:rsidRDefault="00480629">
      <w:pPr>
        <w:spacing w:line="240" w:lineRule="auto"/>
      </w:pPr>
      <w:r>
        <w:separator/>
      </w:r>
    </w:p>
  </w:footnote>
  <w:footnote w:type="continuationSeparator" w:id="0">
    <w:p w:rsidR="00480629" w:rsidRDefault="00480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8C646E">
      <w:rPr>
        <w:rFonts w:hint="eastAsia"/>
        <w:noProof/>
      </w:rPr>
      <w:t>第一章</w:t>
    </w:r>
    <w:r w:rsidR="008C646E">
      <w:rPr>
        <w:rFonts w:hint="eastAsia"/>
        <w:noProof/>
      </w:rPr>
      <w:t xml:space="preserve"> </w:t>
    </w:r>
    <w:r w:rsidR="008C646E">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8C646E">
      <w:rPr>
        <w:rFonts w:hint="eastAsia"/>
        <w:noProof/>
      </w:rPr>
      <w:t>第二章</w:t>
    </w:r>
    <w:r w:rsidR="008C646E">
      <w:rPr>
        <w:rFonts w:hint="eastAsia"/>
        <w:noProof/>
      </w:rPr>
      <w:t xml:space="preserve"> </w:t>
    </w:r>
    <w:r w:rsidR="008C646E">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8C646E">
      <w:rPr>
        <w:rFonts w:hint="eastAsia"/>
        <w:noProof/>
      </w:rPr>
      <w:t>第四章</w:t>
    </w:r>
    <w:r w:rsidR="008C646E">
      <w:rPr>
        <w:rFonts w:hint="eastAsia"/>
        <w:noProof/>
      </w:rPr>
      <w:t xml:space="preserve"> </w:t>
    </w:r>
    <w:r w:rsidR="008C646E">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8C646E">
      <w:rPr>
        <w:rFonts w:hint="eastAsia"/>
        <w:noProof/>
      </w:rPr>
      <w:t>第六章</w:t>
    </w:r>
    <w:r w:rsidR="008C646E">
      <w:rPr>
        <w:rFonts w:hint="eastAsia"/>
        <w:noProof/>
      </w:rPr>
      <w:t xml:space="preserve"> </w:t>
    </w:r>
    <w:r w:rsidR="008C646E">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8C646E">
      <w:rPr>
        <w:rFonts w:hint="eastAsia"/>
        <w:noProof/>
      </w:rPr>
      <w:t>致谢</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65" w:rsidRDefault="00780A6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3DA1"/>
    <w:rsid w:val="00156A69"/>
    <w:rsid w:val="00156DE4"/>
    <w:rsid w:val="001578C7"/>
    <w:rsid w:val="0016064C"/>
    <w:rsid w:val="00160928"/>
    <w:rsid w:val="00160B23"/>
    <w:rsid w:val="00160B78"/>
    <w:rsid w:val="001621C7"/>
    <w:rsid w:val="00164855"/>
    <w:rsid w:val="001649FD"/>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759D"/>
    <w:rsid w:val="002A2FDA"/>
    <w:rsid w:val="002A46B9"/>
    <w:rsid w:val="002A5044"/>
    <w:rsid w:val="002A5124"/>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257E"/>
    <w:rsid w:val="00312EA4"/>
    <w:rsid w:val="003131DB"/>
    <w:rsid w:val="00313705"/>
    <w:rsid w:val="00313CC5"/>
    <w:rsid w:val="003150DE"/>
    <w:rsid w:val="00315D76"/>
    <w:rsid w:val="003211BC"/>
    <w:rsid w:val="00321342"/>
    <w:rsid w:val="00333448"/>
    <w:rsid w:val="00333FB9"/>
    <w:rsid w:val="0033493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653A"/>
    <w:rsid w:val="003765CD"/>
    <w:rsid w:val="003766BB"/>
    <w:rsid w:val="00382722"/>
    <w:rsid w:val="00382DC9"/>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0629"/>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CC"/>
    <w:rsid w:val="0057679C"/>
    <w:rsid w:val="00576A34"/>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2A2D"/>
    <w:rsid w:val="00723F9E"/>
    <w:rsid w:val="00724553"/>
    <w:rsid w:val="00726864"/>
    <w:rsid w:val="00727596"/>
    <w:rsid w:val="007276EE"/>
    <w:rsid w:val="00731520"/>
    <w:rsid w:val="00733883"/>
    <w:rsid w:val="00733893"/>
    <w:rsid w:val="00733FB2"/>
    <w:rsid w:val="007345B9"/>
    <w:rsid w:val="00735787"/>
    <w:rsid w:val="007358C5"/>
    <w:rsid w:val="00735BEE"/>
    <w:rsid w:val="00735C0C"/>
    <w:rsid w:val="007404EB"/>
    <w:rsid w:val="00741B0A"/>
    <w:rsid w:val="00742F38"/>
    <w:rsid w:val="00746577"/>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6C8E"/>
    <w:rsid w:val="00767E17"/>
    <w:rsid w:val="0077448D"/>
    <w:rsid w:val="00775F7B"/>
    <w:rsid w:val="00780A65"/>
    <w:rsid w:val="00781071"/>
    <w:rsid w:val="007823AA"/>
    <w:rsid w:val="00782653"/>
    <w:rsid w:val="00783A9C"/>
    <w:rsid w:val="00783CD4"/>
    <w:rsid w:val="00784B83"/>
    <w:rsid w:val="00785D4F"/>
    <w:rsid w:val="007869C8"/>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373D"/>
    <w:rsid w:val="008248EF"/>
    <w:rsid w:val="00824C29"/>
    <w:rsid w:val="0082724A"/>
    <w:rsid w:val="00827E09"/>
    <w:rsid w:val="00827FEB"/>
    <w:rsid w:val="00831E1B"/>
    <w:rsid w:val="00831E44"/>
    <w:rsid w:val="00831E50"/>
    <w:rsid w:val="0083267C"/>
    <w:rsid w:val="00834695"/>
    <w:rsid w:val="00834F66"/>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61F6"/>
    <w:rsid w:val="00977EAE"/>
    <w:rsid w:val="00977FEE"/>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121D"/>
    <w:rsid w:val="009E2B1E"/>
    <w:rsid w:val="009E2DFB"/>
    <w:rsid w:val="009E4140"/>
    <w:rsid w:val="009E6F27"/>
    <w:rsid w:val="009F14DC"/>
    <w:rsid w:val="009F2980"/>
    <w:rsid w:val="009F3A57"/>
    <w:rsid w:val="009F494C"/>
    <w:rsid w:val="009F4E71"/>
    <w:rsid w:val="009F691E"/>
    <w:rsid w:val="009F6D1C"/>
    <w:rsid w:val="00A00120"/>
    <w:rsid w:val="00A002C6"/>
    <w:rsid w:val="00A0061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563"/>
    <w:rsid w:val="00A92686"/>
    <w:rsid w:val="00A95E01"/>
    <w:rsid w:val="00A95FD1"/>
    <w:rsid w:val="00A968E1"/>
    <w:rsid w:val="00AA02F8"/>
    <w:rsid w:val="00AA0F84"/>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969"/>
    <w:rsid w:val="00B0134A"/>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13A2"/>
    <w:rsid w:val="00C22DC2"/>
    <w:rsid w:val="00C24FA2"/>
    <w:rsid w:val="00C26FE9"/>
    <w:rsid w:val="00C2724B"/>
    <w:rsid w:val="00C313B8"/>
    <w:rsid w:val="00C339C6"/>
    <w:rsid w:val="00C340E3"/>
    <w:rsid w:val="00C35C33"/>
    <w:rsid w:val="00C373E6"/>
    <w:rsid w:val="00C41BFC"/>
    <w:rsid w:val="00C457A3"/>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582E"/>
    <w:rsid w:val="00CF60AF"/>
    <w:rsid w:val="00CF7774"/>
    <w:rsid w:val="00D0045F"/>
    <w:rsid w:val="00D00994"/>
    <w:rsid w:val="00D05CA9"/>
    <w:rsid w:val="00D06060"/>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2ED7"/>
    <w:rsid w:val="00D55805"/>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48C"/>
    <w:rsid w:val="00D83722"/>
    <w:rsid w:val="00D84F88"/>
    <w:rsid w:val="00D84FE9"/>
    <w:rsid w:val="00D9152E"/>
    <w:rsid w:val="00D923CA"/>
    <w:rsid w:val="00D92620"/>
    <w:rsid w:val="00D93E46"/>
    <w:rsid w:val="00D93E52"/>
    <w:rsid w:val="00D96407"/>
    <w:rsid w:val="00D97466"/>
    <w:rsid w:val="00D97999"/>
    <w:rsid w:val="00DA12C8"/>
    <w:rsid w:val="00DA1C47"/>
    <w:rsid w:val="00DA2666"/>
    <w:rsid w:val="00DA371C"/>
    <w:rsid w:val="00DA3E19"/>
    <w:rsid w:val="00DA429F"/>
    <w:rsid w:val="00DA5786"/>
    <w:rsid w:val="00DB0447"/>
    <w:rsid w:val="00DB1444"/>
    <w:rsid w:val="00DB1807"/>
    <w:rsid w:val="00DB282C"/>
    <w:rsid w:val="00DB287D"/>
    <w:rsid w:val="00DB29AA"/>
    <w:rsid w:val="00DB5542"/>
    <w:rsid w:val="00DB7146"/>
    <w:rsid w:val="00DC210E"/>
    <w:rsid w:val="00DC2F7B"/>
    <w:rsid w:val="00DC3DD2"/>
    <w:rsid w:val="00DC4BBB"/>
    <w:rsid w:val="00DC4C1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5079"/>
    <w:rsid w:val="00ED55B9"/>
    <w:rsid w:val="00ED5605"/>
    <w:rsid w:val="00EE0516"/>
    <w:rsid w:val="00EE0866"/>
    <w:rsid w:val="00EE1F71"/>
    <w:rsid w:val="00EE4D71"/>
    <w:rsid w:val="00EF09D3"/>
    <w:rsid w:val="00EF41E7"/>
    <w:rsid w:val="00EF45E1"/>
    <w:rsid w:val="00EF4AC3"/>
    <w:rsid w:val="00EF4ACB"/>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325E1"/>
    <w:rsid w:val="00F330F8"/>
    <w:rsid w:val="00F34391"/>
    <w:rsid w:val="00F36C4B"/>
    <w:rsid w:val="00F37773"/>
    <w:rsid w:val="00F4052B"/>
    <w:rsid w:val="00F4059D"/>
    <w:rsid w:val="00F405B6"/>
    <w:rsid w:val="00F43994"/>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2040FE38"/>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oleObject" Target="embeddings/oleObject4.bin"/><Relationship Id="rId39" Type="http://schemas.openxmlformats.org/officeDocument/2006/relationships/oleObject" Target="embeddings/oleObject10.bin"/><Relationship Id="rId21" Type="http://schemas.openxmlformats.org/officeDocument/2006/relationships/image" Target="media/image5.wmf"/><Relationship Id="rId34" Type="http://schemas.openxmlformats.org/officeDocument/2006/relationships/image" Target="media/image12.wmf"/><Relationship Id="rId42" Type="http://schemas.openxmlformats.org/officeDocument/2006/relationships/oleObject" Target="embeddings/oleObject12.bin"/><Relationship Id="rId47" Type="http://schemas.openxmlformats.org/officeDocument/2006/relationships/hyperlink" Target="mailto:15032801667@163.com" TargetMode="External"/><Relationship Id="rId50" Type="http://schemas.openxmlformats.org/officeDocument/2006/relationships/image" Target="media/image18.png"/><Relationship Id="rId55" Type="http://schemas.openxmlformats.org/officeDocument/2006/relationships/hyperlink" Target="https://ieeexplore.ieee.org/document/7924915/"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9.wmf"/><Relationship Id="rId41" Type="http://schemas.openxmlformats.org/officeDocument/2006/relationships/image" Target="media/image15.emf"/><Relationship Id="rId54" Type="http://schemas.openxmlformats.org/officeDocument/2006/relationships/hyperlink" Target="https://ieeexplore.ieee.org/xpl/mostRecentIssue.jsp?punumber=776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1.wmf"/><Relationship Id="rId37" Type="http://schemas.openxmlformats.org/officeDocument/2006/relationships/oleObject" Target="embeddings/oleObject9.bin"/><Relationship Id="rId40" Type="http://schemas.openxmlformats.org/officeDocument/2006/relationships/oleObject" Target="embeddings/oleObject11.bin"/><Relationship Id="rId45" Type="http://schemas.openxmlformats.org/officeDocument/2006/relationships/hyperlink" Target="mailto:15032801667@163.com" TargetMode="External"/><Relationship Id="rId53" Type="http://schemas.openxmlformats.org/officeDocument/2006/relationships/header" Target="header6.xml"/><Relationship Id="rId58" Type="http://schemas.openxmlformats.org/officeDocument/2006/relationships/hyperlink" Target="http://www.jdon.com/jdonframework/"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image" Target="media/image13.wmf"/><Relationship Id="rId49" Type="http://schemas.openxmlformats.org/officeDocument/2006/relationships/image" Target="media/image17.png"/><Relationship Id="rId57" Type="http://schemas.openxmlformats.org/officeDocument/2006/relationships/hyperlink" Target="https://ieeexplore.ieee.org/xpl/mostRecentIssue.jsp?punumber=4631965"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10.png"/><Relationship Id="rId44" Type="http://schemas.openxmlformats.org/officeDocument/2006/relationships/hyperlink" Target="mailto:15032801667@163.com" TargetMode="External"/><Relationship Id="rId52" Type="http://schemas.openxmlformats.org/officeDocument/2006/relationships/image" Target="media/image20.png"/><Relationship Id="rId60"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oleObject" Target="embeddings/oleObject8.bin"/><Relationship Id="rId43" Type="http://schemas.openxmlformats.org/officeDocument/2006/relationships/header" Target="header5.xml"/><Relationship Id="rId48" Type="http://schemas.openxmlformats.org/officeDocument/2006/relationships/image" Target="media/image16.png"/><Relationship Id="rId56" Type="http://schemas.openxmlformats.org/officeDocument/2006/relationships/hyperlink" Target="https://ieeexplore.ieee.org/document/6664726/" TargetMode="Externa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7.wmf"/><Relationship Id="rId33" Type="http://schemas.openxmlformats.org/officeDocument/2006/relationships/oleObject" Target="embeddings/oleObject7.bin"/><Relationship Id="rId38" Type="http://schemas.openxmlformats.org/officeDocument/2006/relationships/image" Target="media/image14.wmf"/><Relationship Id="rId46" Type="http://schemas.openxmlformats.org/officeDocument/2006/relationships/hyperlink" Target="mailto:15032801667@163.com" TargetMode="External"/><Relationship Id="rId59"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1E8AAD-7F7E-4DA0-97C6-A723F312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6420</TotalTime>
  <Pages>56</Pages>
  <Words>7830</Words>
  <Characters>44635</Characters>
  <Application>Microsoft Office Word</Application>
  <DocSecurity>0</DocSecurity>
  <Lines>371</Lines>
  <Paragraphs>104</Paragraphs>
  <ScaleCrop>false</ScaleCrop>
  <Company/>
  <LinksUpToDate>false</LinksUpToDate>
  <CharactersWithSpaces>52361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135</cp:revision>
  <cp:lastPrinted>2017-12-11T21:21:00Z</cp:lastPrinted>
  <dcterms:created xsi:type="dcterms:W3CDTF">2017-12-11T20:36:00Z</dcterms:created>
  <dcterms:modified xsi:type="dcterms:W3CDTF">2019-02-18T15:50:00Z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