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312" w:afterLines="100" w:line="240" w:lineRule="auto"/>
        <w:jc w:val="center"/>
        <w:rPr>
          <w:rFonts w:eastAsia="黑体"/>
          <w:kern w:val="0"/>
          <w:sz w:val="32"/>
        </w:rPr>
      </w:pPr>
      <w:r>
        <w:rPr>
          <w:rFonts w:hint="eastAsia" w:eastAsia="黑体"/>
          <w:kern w:val="0"/>
          <w:sz w:val="32"/>
        </w:rPr>
        <w:t>微服务平台中服务划分和选择策略研究与应用</w:t>
      </w:r>
    </w:p>
    <w:p>
      <w:pPr>
        <w:widowControl w:val="0"/>
        <w:spacing w:after="312" w:afterLines="100" w:line="240" w:lineRule="auto"/>
        <w:jc w:val="center"/>
        <w:rPr>
          <w:rFonts w:eastAsia="黑体"/>
          <w:kern w:val="2"/>
          <w:sz w:val="30"/>
          <w:szCs w:val="30"/>
        </w:rPr>
      </w:pPr>
      <w:r>
        <w:rPr>
          <w:rFonts w:eastAsia="黑体"/>
          <w:kern w:val="2"/>
          <w:sz w:val="30"/>
          <w:szCs w:val="30"/>
        </w:rPr>
        <w:t>摘</w:t>
      </w:r>
      <w:r>
        <w:rPr>
          <w:rFonts w:hint="eastAsia" w:eastAsia="黑体"/>
          <w:kern w:val="2"/>
          <w:sz w:val="30"/>
          <w:szCs w:val="30"/>
        </w:rPr>
        <w:t xml:space="preserve"> </w:t>
      </w:r>
      <w:r>
        <w:rPr>
          <w:rFonts w:eastAsia="黑体"/>
          <w:kern w:val="2"/>
          <w:sz w:val="30"/>
          <w:szCs w:val="30"/>
        </w:rPr>
        <w:t>要</w:t>
      </w:r>
    </w:p>
    <w:p>
      <w:pPr>
        <w:widowControl w:val="0"/>
        <w:ind w:firstLine="560" w:firstLineChars="200"/>
        <w:jc w:val="both"/>
        <w:rPr>
          <w:rFonts w:hint="eastAsia" w:eastAsia="宋体"/>
          <w:kern w:val="2"/>
          <w:sz w:val="28"/>
          <w:szCs w:val="28"/>
          <w:lang w:val="en-US" w:eastAsia="zh-CN"/>
        </w:rPr>
      </w:pPr>
      <w:r>
        <w:rPr>
          <w:rFonts w:eastAsia="宋体"/>
          <w:kern w:val="2"/>
          <w:sz w:val="28"/>
          <w:szCs w:val="28"/>
        </w:rPr>
        <w:t>随着云平台业务规模的扩展，传统的单体服务框架</w:t>
      </w:r>
      <w:r>
        <w:rPr>
          <w:rFonts w:hint="eastAsia" w:eastAsia="宋体"/>
          <w:kern w:val="2"/>
          <w:sz w:val="28"/>
          <w:szCs w:val="28"/>
          <w:lang w:val="en-US" w:eastAsia="zh-CN"/>
        </w:rPr>
        <w:t>的复杂性越来越高，可维护性越来越差</w:t>
      </w:r>
      <w:r>
        <w:rPr>
          <w:rFonts w:eastAsia="宋体"/>
          <w:kern w:val="2"/>
          <w:sz w:val="28"/>
          <w:szCs w:val="28"/>
        </w:rPr>
        <w:t>，</w:t>
      </w:r>
      <w:r>
        <w:rPr>
          <w:rFonts w:hint="eastAsia" w:eastAsia="宋体"/>
          <w:kern w:val="2"/>
          <w:sz w:val="28"/>
          <w:szCs w:val="28"/>
          <w:lang w:val="en-US" w:eastAsia="zh-CN"/>
        </w:rPr>
        <w:t>因此</w:t>
      </w:r>
      <w:r>
        <w:rPr>
          <w:rFonts w:eastAsia="宋体"/>
          <w:kern w:val="2"/>
          <w:sz w:val="28"/>
          <w:szCs w:val="28"/>
        </w:rPr>
        <w:t>微服务架构成为</w:t>
      </w:r>
      <w:r>
        <w:rPr>
          <w:rFonts w:hint="eastAsia" w:eastAsia="宋体"/>
          <w:kern w:val="2"/>
          <w:sz w:val="28"/>
          <w:szCs w:val="28"/>
          <w:lang w:val="en-US" w:eastAsia="zh-CN"/>
        </w:rPr>
        <w:t>研究的热点</w:t>
      </w:r>
      <w:r>
        <w:rPr>
          <w:rFonts w:eastAsia="宋体"/>
          <w:kern w:val="2"/>
          <w:sz w:val="28"/>
          <w:szCs w:val="28"/>
        </w:rPr>
        <w:t>。</w:t>
      </w:r>
      <w:r>
        <w:rPr>
          <w:rFonts w:hint="eastAsia" w:eastAsia="宋体"/>
          <w:kern w:val="2"/>
          <w:sz w:val="28"/>
          <w:szCs w:val="28"/>
          <w:lang w:val="en-US" w:eastAsia="zh-CN"/>
        </w:rPr>
        <w:t>当前的云平台中服务复用率低，代码冗余率高成为平台的主要问题，另一方面，目前的服务选择策略未能综合考虑平台性能特征以及任务特征，导致服务的执行效率降低。</w:t>
      </w:r>
    </w:p>
    <w:p>
      <w:pPr>
        <w:widowControl w:val="0"/>
        <w:ind w:firstLine="560" w:firstLineChars="200"/>
        <w:jc w:val="both"/>
        <w:rPr>
          <w:rFonts w:hint="eastAsia" w:eastAsia="宋体"/>
          <w:kern w:val="2"/>
          <w:sz w:val="28"/>
          <w:szCs w:val="28"/>
          <w:lang w:val="en-US" w:eastAsia="zh-CN"/>
        </w:rPr>
      </w:pPr>
      <w:r>
        <w:rPr>
          <w:rFonts w:hint="eastAsia" w:eastAsia="宋体"/>
          <w:kern w:val="2"/>
          <w:sz w:val="28"/>
          <w:szCs w:val="28"/>
          <w:lang w:val="en-US" w:eastAsia="zh-CN"/>
        </w:rPr>
        <w:t>为了提高平台中服务的复用率以及平台的执行效率，首先本文提出一种基于领域驱动设计思想的语义耦合的服务划分策略，该策略综合考虑了微服务平台中应用功能关联性大的特点以及微服务的划分原则，实现了高效的服务划分；其次本文提出一种细粒度的性能预测模型，该模型可以准确的预测每一个微服务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pPr>
        <w:widowControl w:val="0"/>
        <w:ind w:firstLine="560" w:firstLineChars="200"/>
        <w:jc w:val="both"/>
        <w:rPr>
          <w:rFonts w:eastAsia="宋体"/>
          <w:kern w:val="2"/>
          <w:sz w:val="28"/>
          <w:szCs w:val="28"/>
        </w:rPr>
      </w:pPr>
    </w:p>
    <w:p>
      <w:pPr>
        <w:rPr>
          <w:kern w:val="2"/>
          <w:sz w:val="28"/>
          <w:szCs w:val="28"/>
        </w:rPr>
      </w:pPr>
      <w:r>
        <w:rPr>
          <w:rFonts w:eastAsia="黑体"/>
          <w:kern w:val="2"/>
          <w:sz w:val="28"/>
          <w:szCs w:val="28"/>
        </w:rPr>
        <w:t>关键词：</w:t>
      </w:r>
      <w:r>
        <w:rPr>
          <w:kern w:val="2"/>
          <w:sz w:val="28"/>
          <w:szCs w:val="28"/>
        </w:rPr>
        <w:t>微服务架构 服务划分 语义耦合 服务选择</w:t>
      </w:r>
    </w:p>
    <w:p>
      <w:pPr>
        <w:rPr>
          <w:kern w:val="2"/>
          <w:sz w:val="28"/>
          <w:szCs w:val="28"/>
        </w:rPr>
      </w:pPr>
      <w:r>
        <w:rPr>
          <w:kern w:val="2"/>
          <w:sz w:val="28"/>
          <w:szCs w:val="28"/>
        </w:rPr>
        <w:br w:type="page"/>
      </w:r>
    </w:p>
    <w:p>
      <w:pPr>
        <w:widowControl w:val="0"/>
        <w:spacing w:after="624" w:afterLines="200" w:line="240" w:lineRule="auto"/>
        <w:jc w:val="center"/>
        <w:rPr>
          <w:rFonts w:eastAsia="黑体"/>
          <w:kern w:val="2"/>
          <w:sz w:val="32"/>
        </w:rPr>
      </w:pPr>
      <w:r>
        <w:rPr>
          <w:rFonts w:hint="eastAsia" w:eastAsia="黑体"/>
          <w:kern w:val="2"/>
          <w:sz w:val="32"/>
        </w:rPr>
        <w:t>R</w:t>
      </w:r>
      <w:r>
        <w:rPr>
          <w:rFonts w:eastAsia="黑体"/>
          <w:kern w:val="2"/>
          <w:sz w:val="32"/>
        </w:rPr>
        <w:t xml:space="preserve">ESEARCH AND APPLICATION ON </w:t>
      </w:r>
      <w:r>
        <w:rPr>
          <w:rFonts w:hint="eastAsia" w:eastAsia="黑体"/>
          <w:kern w:val="2"/>
          <w:sz w:val="32"/>
          <w:lang w:val="en-US" w:eastAsia="zh-CN"/>
        </w:rPr>
        <w:t>SERVICE PARTITIONING</w:t>
      </w:r>
      <w:r>
        <w:rPr>
          <w:rFonts w:eastAsia="黑体"/>
          <w:kern w:val="2"/>
          <w:sz w:val="32"/>
        </w:rPr>
        <w:t xml:space="preserve"> AND SELECTION STRATEGY IN MICROSERVICE PLATFORM</w:t>
      </w:r>
    </w:p>
    <w:p>
      <w:pPr>
        <w:widowControl w:val="0"/>
        <w:snapToGrid w:val="0"/>
        <w:spacing w:after="624" w:afterLines="200" w:line="240" w:lineRule="auto"/>
        <w:ind w:left="720" w:leftChars="300" w:right="720" w:rightChars="300"/>
        <w:jc w:val="center"/>
        <w:rPr>
          <w:rFonts w:eastAsia="黑体"/>
          <w:kern w:val="2"/>
          <w:sz w:val="30"/>
          <w:szCs w:val="28"/>
        </w:rPr>
      </w:pPr>
      <w:r>
        <w:rPr>
          <w:rFonts w:eastAsia="黑体"/>
          <w:kern w:val="2"/>
          <w:sz w:val="30"/>
          <w:szCs w:val="28"/>
        </w:rPr>
        <w:t>ABSTRACT</w:t>
      </w:r>
    </w:p>
    <w:p>
      <w:pPr>
        <w:ind w:firstLine="420"/>
        <w:jc w:val="both"/>
        <w:rPr>
          <w:rFonts w:hint="eastAsia"/>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w:t>
      </w:r>
      <w:r>
        <w:rPr>
          <w:rFonts w:hint="eastAsia"/>
          <w:sz w:val="28"/>
          <w:szCs w:val="28"/>
          <w:lang w:val="en-US" w:eastAsia="zh-CN"/>
        </w:rPr>
        <w:t xml:space="preserve"> </w:t>
      </w:r>
      <w:r>
        <w:rPr>
          <w:rFonts w:hint="eastAsia"/>
          <w:sz w:val="28"/>
          <w:szCs w:val="28"/>
        </w:rPr>
        <w:t xml:space="preserve">research </w:t>
      </w:r>
      <w:r>
        <w:rPr>
          <w:rFonts w:hint="eastAsia"/>
          <w:sz w:val="28"/>
          <w:szCs w:val="28"/>
          <w:lang w:val="en-US" w:eastAsia="zh-CN"/>
        </w:rPr>
        <w:t>topic</w:t>
      </w:r>
      <w:r>
        <w:rPr>
          <w:rFonts w:hint="eastAsia"/>
          <w:sz w:val="28"/>
          <w:szCs w:val="28"/>
        </w:rPr>
        <w:t>. In the current cloud platform,</w:t>
      </w:r>
      <w:r>
        <w:rPr>
          <w:rFonts w:hint="eastAsia"/>
          <w:sz w:val="28"/>
          <w:szCs w:val="28"/>
          <w:lang w:val="en-US" w:eastAsia="zh-CN"/>
        </w:rPr>
        <w:t xml:space="preserve"> the low</w:t>
      </w:r>
      <w:r>
        <w:rPr>
          <w:rFonts w:hint="eastAsia"/>
          <w:sz w:val="28"/>
          <w:szCs w:val="28"/>
        </w:rPr>
        <w:t xml:space="preserve"> service reuse rate and the</w:t>
      </w:r>
      <w:r>
        <w:rPr>
          <w:rFonts w:hint="eastAsia"/>
          <w:sz w:val="28"/>
          <w:szCs w:val="28"/>
          <w:lang w:val="en-US" w:eastAsia="zh-CN"/>
        </w:rPr>
        <w:t xml:space="preserve"> high</w:t>
      </w:r>
      <w:r>
        <w:rPr>
          <w:rFonts w:hint="eastAsia"/>
          <w:sz w:val="28"/>
          <w:szCs w:val="28"/>
        </w:rPr>
        <w:t xml:space="preserve"> code redundancy rate</w:t>
      </w:r>
      <w:r>
        <w:rPr>
          <w:rFonts w:hint="eastAsia"/>
          <w:sz w:val="28"/>
          <w:szCs w:val="28"/>
          <w:lang w:val="en-US" w:eastAsia="zh-CN"/>
        </w:rPr>
        <w:t xml:space="preserve"> have become a main problem.</w:t>
      </w:r>
      <w:r>
        <w:rPr>
          <w:rFonts w:hint="eastAsia"/>
          <w:sz w:val="28"/>
          <w:szCs w:val="28"/>
        </w:rPr>
        <w:t xml:space="preserve"> On the other hand, the current service selection strateg</w:t>
      </w:r>
      <w:r>
        <w:rPr>
          <w:rFonts w:hint="eastAsia"/>
          <w:sz w:val="28"/>
          <w:szCs w:val="28"/>
          <w:lang w:val="en-US" w:eastAsia="zh-CN"/>
        </w:rPr>
        <w:t>ies</w:t>
      </w:r>
      <w:r>
        <w:rPr>
          <w:rFonts w:hint="eastAsia"/>
          <w:sz w:val="28"/>
          <w:szCs w:val="28"/>
        </w:rPr>
        <w:t xml:space="preserve"> </w:t>
      </w:r>
      <w:r>
        <w:rPr>
          <w:rFonts w:hint="eastAsia"/>
          <w:sz w:val="28"/>
          <w:szCs w:val="28"/>
          <w:lang w:val="en-US" w:eastAsia="zh-CN"/>
        </w:rPr>
        <w:t>do not</w:t>
      </w:r>
      <w:r>
        <w:rPr>
          <w:rFonts w:hint="eastAsia"/>
          <w:sz w:val="28"/>
          <w:szCs w:val="28"/>
        </w:rPr>
        <w:t xml:space="preserve"> comprehensively consider the platform performance characteristics and task characteristics, </w:t>
      </w:r>
      <w:r>
        <w:rPr>
          <w:rFonts w:hint="eastAsia"/>
          <w:sz w:val="28"/>
          <w:szCs w:val="28"/>
          <w:lang w:val="en-US" w:eastAsia="zh-CN"/>
        </w:rPr>
        <w:t xml:space="preserve">so these strategies lead to the </w:t>
      </w:r>
      <w:r>
        <w:rPr>
          <w:rFonts w:hint="eastAsia"/>
          <w:sz w:val="28"/>
          <w:szCs w:val="28"/>
        </w:rPr>
        <w:t>reduced service execution efficiency.</w:t>
      </w:r>
    </w:p>
    <w:p>
      <w:pPr>
        <w:ind w:firstLine="420"/>
        <w:jc w:val="both"/>
        <w:rPr>
          <w:rFonts w:hint="eastAsia"/>
          <w:sz w:val="28"/>
          <w:szCs w:val="28"/>
        </w:rPr>
      </w:pPr>
      <w:r>
        <w:rPr>
          <w:rFonts w:hint="eastAsia"/>
          <w:sz w:val="28"/>
          <w:szCs w:val="28"/>
        </w:rPr>
        <w:t xml:space="preserve">In order to improve the reuse rate of services in the platform and the efficiency of platform execution, </w:t>
      </w:r>
      <w:r>
        <w:rPr>
          <w:rFonts w:hint="eastAsia"/>
          <w:sz w:val="28"/>
          <w:szCs w:val="28"/>
          <w:lang w:val="en-US" w:eastAsia="zh-CN"/>
        </w:rPr>
        <w:t xml:space="preserve">Firstly, </w:t>
      </w:r>
      <w:r>
        <w:rPr>
          <w:rFonts w:hint="eastAsia"/>
          <w:sz w:val="28"/>
          <w:szCs w:val="28"/>
        </w:rPr>
        <w:t>this paper proposes a semantic coupl</w:t>
      </w:r>
      <w:r>
        <w:rPr>
          <w:rFonts w:hint="eastAsia"/>
          <w:sz w:val="28"/>
          <w:szCs w:val="28"/>
          <w:lang w:val="en-US" w:eastAsia="zh-CN"/>
        </w:rPr>
        <w:t>ing</w:t>
      </w:r>
      <w:r>
        <w:rPr>
          <w:rFonts w:hint="eastAsia"/>
          <w:sz w:val="28"/>
          <w:szCs w:val="28"/>
        </w:rPr>
        <w:t xml:space="preserve"> service partitioning strategy based on domain-driven design ideas. The strategy considers the characteristics of application functions in the micro-service platform</w:t>
      </w:r>
      <w:r>
        <w:rPr>
          <w:rFonts w:hint="eastAsia"/>
          <w:sz w:val="28"/>
          <w:szCs w:val="28"/>
          <w:lang w:val="en-US" w:eastAsia="zh-CN"/>
        </w:rPr>
        <w:t xml:space="preserve"> and t</w:t>
      </w:r>
      <w:r>
        <w:rPr>
          <w:rFonts w:hint="eastAsia"/>
          <w:sz w:val="28"/>
          <w:szCs w:val="28"/>
        </w:rPr>
        <w:t xml:space="preserve">he principle of </w:t>
      </w:r>
      <w:r>
        <w:rPr>
          <w:rFonts w:hint="eastAsia"/>
          <w:sz w:val="28"/>
          <w:szCs w:val="28"/>
          <w:lang w:val="en-US" w:eastAsia="zh-CN"/>
        </w:rPr>
        <w:t>partitioning</w:t>
      </w:r>
      <w:r>
        <w:rPr>
          <w:rFonts w:hint="eastAsia"/>
          <w:sz w:val="28"/>
          <w:szCs w:val="28"/>
        </w:rPr>
        <w:t xml:space="preserve"> of microservices. Secondly, this paper proposes a fine-grained performance prediction model, which can accurately predict the execution time of each microservice. Then, based on the performance prediction model,</w:t>
      </w:r>
      <w:r>
        <w:rPr>
          <w:rFonts w:hint="eastAsia"/>
          <w:sz w:val="28"/>
          <w:szCs w:val="28"/>
          <w:lang w:val="en-US" w:eastAsia="zh-CN"/>
        </w:rPr>
        <w:t xml:space="preserve"> this paper proposes</w:t>
      </w:r>
      <w:r>
        <w:rPr>
          <w:rFonts w:hint="eastAsia"/>
          <w:sz w:val="28"/>
          <w:szCs w:val="28"/>
        </w:rPr>
        <w:t xml:space="preserve"> </w:t>
      </w:r>
      <w:r>
        <w:rPr>
          <w:rFonts w:hint="eastAsia"/>
          <w:sz w:val="28"/>
          <w:szCs w:val="28"/>
          <w:lang w:val="en-US" w:eastAsia="zh-CN"/>
        </w:rPr>
        <w:t>a</w:t>
      </w:r>
      <w:r>
        <w:rPr>
          <w:rFonts w:hint="eastAsia"/>
          <w:sz w:val="28"/>
          <w:szCs w:val="28"/>
        </w:rPr>
        <w:t xml:space="preserve"> performance-aware service path selection strategy, which obtains the optimal service path by initializing the service selection path and dynamic adaptive update,</w:t>
      </w:r>
      <w:r>
        <w:rPr>
          <w:rFonts w:hint="eastAsia"/>
          <w:sz w:val="28"/>
          <w:szCs w:val="28"/>
          <w:lang w:val="en-US" w:eastAsia="zh-CN"/>
        </w:rPr>
        <w:t xml:space="preserve"> this strategy</w:t>
      </w:r>
      <w:r>
        <w:rPr>
          <w:rFonts w:hint="eastAsia"/>
          <w:sz w:val="28"/>
          <w:szCs w:val="28"/>
        </w:rPr>
        <w:t xml:space="preserve"> improves the execution efficiency of the application. Finally, </w:t>
      </w:r>
      <w:r>
        <w:rPr>
          <w:rFonts w:hint="eastAsia"/>
          <w:sz w:val="28"/>
          <w:szCs w:val="28"/>
          <w:lang w:val="en-US" w:eastAsia="zh-CN"/>
        </w:rPr>
        <w:t>we conduct extensive performance experiment for verifying the service partitioning and selection strategy.</w:t>
      </w:r>
      <w:r>
        <w:rPr>
          <w:rFonts w:hint="eastAsia"/>
          <w:sz w:val="28"/>
          <w:szCs w:val="28"/>
        </w:rPr>
        <w:t xml:space="preserve"> </w:t>
      </w:r>
      <w:r>
        <w:rPr>
          <w:rFonts w:hint="eastAsia"/>
          <w:sz w:val="28"/>
          <w:szCs w:val="28"/>
          <w:lang w:val="en-US" w:eastAsia="zh-CN"/>
        </w:rPr>
        <w:t xml:space="preserve">The </w:t>
      </w:r>
      <w:r>
        <w:rPr>
          <w:rFonts w:hint="eastAsia"/>
          <w:sz w:val="28"/>
          <w:szCs w:val="28"/>
        </w:rPr>
        <w:t>experimental results show that the performance prediction model designed in this paper can accurately predict the service execution time. The proposed method can effectively improve the reuse rate of platform services, reduce the execution time of services, and improve the execution efficiency of applications.</w:t>
      </w:r>
    </w:p>
    <w:p>
      <w:pPr>
        <w:ind w:firstLine="420"/>
        <w:jc w:val="both"/>
        <w:rPr>
          <w:rFonts w:hint="eastAsia"/>
          <w:sz w:val="28"/>
          <w:szCs w:val="28"/>
        </w:rPr>
      </w:pPr>
    </w:p>
    <w:p>
      <w:pPr>
        <w:ind w:firstLine="420"/>
        <w:jc w:val="both"/>
        <w:rPr>
          <w:sz w:val="28"/>
          <w:szCs w:val="28"/>
        </w:rPr>
      </w:pPr>
    </w:p>
    <w:p>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w:t>
      </w:r>
      <w:bookmarkStart w:id="0" w:name="_GoBack"/>
      <w:bookmarkEnd w:id="0"/>
      <w:r>
        <w:rPr>
          <w:rFonts w:eastAsia="宋体"/>
          <w:kern w:val="0"/>
          <w:sz w:val="28"/>
          <w:szCs w:val="28"/>
        </w:rPr>
        <w:t xml:space="preserve">microservice architecture  service </w:t>
      </w:r>
      <w:r>
        <w:rPr>
          <w:rFonts w:hint="eastAsia" w:eastAsia="宋体"/>
          <w:kern w:val="0"/>
          <w:sz w:val="28"/>
          <w:szCs w:val="28"/>
          <w:lang w:val="en-US" w:eastAsia="zh-CN"/>
        </w:rPr>
        <w:t xml:space="preserve">partitioning  </w:t>
      </w:r>
      <w:r>
        <w:rPr>
          <w:rFonts w:eastAsia="宋体"/>
          <w:kern w:val="0"/>
          <w:sz w:val="28"/>
          <w:szCs w:val="28"/>
        </w:rPr>
        <w:t>semantic coupling  service selection</w:t>
      </w:r>
    </w:p>
    <w:p>
      <w:pPr>
        <w:rPr>
          <w:kern w:val="2"/>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83"/>
    <w:rsid w:val="000A5150"/>
    <w:rsid w:val="001C6152"/>
    <w:rsid w:val="00483133"/>
    <w:rsid w:val="004F25A9"/>
    <w:rsid w:val="0054394B"/>
    <w:rsid w:val="005A5D35"/>
    <w:rsid w:val="007159E7"/>
    <w:rsid w:val="0076585B"/>
    <w:rsid w:val="008E22F0"/>
    <w:rsid w:val="00AF68ED"/>
    <w:rsid w:val="00E02A4F"/>
    <w:rsid w:val="00E2436F"/>
    <w:rsid w:val="00EF7D1E"/>
    <w:rsid w:val="00FE5583"/>
    <w:rsid w:val="3A3E5EFA"/>
    <w:rsid w:val="64B3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imes New Roman" w:hAnsi="Times New Roman" w:cs="Times New Roman" w:eastAsiaTheme="minorEastAsia"/>
      <w:kern w:val="44"/>
      <w:sz w:val="24"/>
      <w:szCs w:val="3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widowControl w:val="0"/>
      <w:tabs>
        <w:tab w:val="center" w:pos="4153"/>
        <w:tab w:val="right" w:pos="8306"/>
      </w:tabs>
      <w:snapToGrid w:val="0"/>
      <w:spacing w:line="240" w:lineRule="auto"/>
    </w:pPr>
    <w:rPr>
      <w:rFonts w:asciiTheme="minorHAnsi" w:hAnsiTheme="minorHAnsi" w:cstheme="minorBidi"/>
      <w:kern w:val="2"/>
      <w:sz w:val="18"/>
      <w:szCs w:val="18"/>
    </w:rPr>
  </w:style>
  <w:style w:type="paragraph" w:styleId="3">
    <w:name w:val="header"/>
    <w:basedOn w:val="1"/>
    <w:link w:val="6"/>
    <w:unhideWhenUsed/>
    <w:uiPriority w:val="99"/>
    <w:pPr>
      <w:widowControl w:val="0"/>
      <w:pBdr>
        <w:bottom w:val="single" w:color="auto" w:sz="6" w:space="1"/>
      </w:pBdr>
      <w:tabs>
        <w:tab w:val="center" w:pos="4153"/>
        <w:tab w:val="right" w:pos="8306"/>
      </w:tabs>
      <w:snapToGrid w:val="0"/>
      <w:spacing w:line="240" w:lineRule="auto"/>
      <w:jc w:val="center"/>
    </w:pPr>
    <w:rPr>
      <w:rFonts w:asciiTheme="minorHAnsi" w:hAnsiTheme="minorHAnsi" w:cstheme="minorBidi"/>
      <w:kern w:val="2"/>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680</Words>
  <Characters>3876</Characters>
  <Lines>32</Lines>
  <Paragraphs>9</Paragraphs>
  <TotalTime>17</TotalTime>
  <ScaleCrop>false</ScaleCrop>
  <LinksUpToDate>false</LinksUpToDate>
  <CharactersWithSpaces>4547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2019-02-23T08:25:00Z</dcterms:created>
  <dc:creator>杨宁（yangning02_sx）-技术产品中心</dc:creator>
  <cp:lastModifiedBy>丸子1420707031</cp:lastModifiedBy>
  <dcterms:modified xsi:type="dcterms:W3CDTF">2019-02-24T14:38:56Z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2052-11.1.0.8205</vt:lpwstr>
  </property>
</Properties>
</file>