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00286" w14:textId="77777777" w:rsidR="00E478EB" w:rsidRDefault="00D55932">
      <w:r>
        <w:t>Abstract:</w:t>
      </w:r>
    </w:p>
    <w:p w14:paraId="24D7A6C4" w14:textId="2CD28BCA" w:rsidR="00C02FA7" w:rsidRDefault="004A7F76" w:rsidP="006D24F0">
      <w:pPr>
        <w:tabs>
          <w:tab w:val="left" w:pos="3240"/>
        </w:tabs>
        <w:rPr>
          <w:lang w:eastAsia="zh-CN"/>
        </w:rPr>
      </w:pPr>
      <w:r>
        <w:t>Space g</w:t>
      </w:r>
      <w:r w:rsidR="00C338AE">
        <w:t>eodesy plays an important role for earth observation</w:t>
      </w:r>
      <w:r>
        <w:t xml:space="preserve"> and it provides numerous applications in dif</w:t>
      </w:r>
      <w:r w:rsidR="00AE000D">
        <w:t xml:space="preserve">ferent scientific disciplines.  </w:t>
      </w:r>
      <w:r w:rsidR="00D55932">
        <w:t>The dissertation</w:t>
      </w:r>
      <w:r w:rsidR="00285365">
        <w:t xml:space="preserve"> presents three </w:t>
      </w:r>
      <w:r w:rsidR="003E1AEA">
        <w:t>applications</w:t>
      </w:r>
      <w:r w:rsidR="00D55932">
        <w:t xml:space="preserve"> of space geodesy </w:t>
      </w:r>
      <w:r w:rsidR="009D0B5B">
        <w:t xml:space="preserve">in </w:t>
      </w:r>
      <w:r w:rsidR="0012032B">
        <w:t>the field of</w:t>
      </w:r>
      <w:r w:rsidR="009D0B5B">
        <w:t xml:space="preserve"> climate change</w:t>
      </w:r>
      <w:r w:rsidR="00D55932">
        <w:t>.</w:t>
      </w:r>
      <w:r w:rsidR="00C9302A">
        <w:t xml:space="preserve">  </w:t>
      </w:r>
      <w:r w:rsidR="00AE000D">
        <w:t xml:space="preserve">In this dissertation, three space geodesy techniques are used: high-precision Global Positioning System (GPS), the Gravity Recovery and Climate Experiment (GRACE) and </w:t>
      </w:r>
      <w:proofErr w:type="spellStart"/>
      <w:r w:rsidR="00AE000D">
        <w:t>Interferometric</w:t>
      </w:r>
      <w:proofErr w:type="spellEnd"/>
      <w:r w:rsidR="00AE000D">
        <w:t xml:space="preserve"> Synthetic Aperture Radar (</w:t>
      </w:r>
      <w:proofErr w:type="spellStart"/>
      <w:r w:rsidR="00AE000D">
        <w:t>InSAR</w:t>
      </w:r>
      <w:proofErr w:type="spellEnd"/>
      <w:r w:rsidR="00AE000D">
        <w:t>).</w:t>
      </w:r>
      <w:r w:rsidR="00AE000D">
        <w:rPr>
          <w:lang w:eastAsia="zh-CN"/>
        </w:rPr>
        <w:t xml:space="preserve">  </w:t>
      </w:r>
      <w:r w:rsidR="00D55932">
        <w:t xml:space="preserve">The following are brief introductions of these three works. </w:t>
      </w:r>
      <w:r w:rsidR="00A44C3B">
        <w:t xml:space="preserve"> </w:t>
      </w:r>
      <w:r w:rsidR="00C9302A">
        <w:t xml:space="preserve">In the first work, I use </w:t>
      </w:r>
      <w:r w:rsidR="00A40580">
        <w:t xml:space="preserve">the </w:t>
      </w:r>
      <w:r w:rsidR="00C9302A">
        <w:t xml:space="preserve">coastal uplift </w:t>
      </w:r>
      <w:r w:rsidR="00A40580">
        <w:t xml:space="preserve">observed by GPS to study the annual variability of mass </w:t>
      </w:r>
      <w:r w:rsidR="007E23DF">
        <w:t xml:space="preserve">loss of the Greenland ice sheet.  Our data show both spatial and temporal variations of coastal ice mass loss and suggest that a combination of warm atmospheric and oceanic condition drove these variations.  </w:t>
      </w:r>
      <w:r w:rsidR="006533F2">
        <w:t xml:space="preserve">In the second work, </w:t>
      </w:r>
      <w:r w:rsidR="000417EA">
        <w:t xml:space="preserve">I use GRACE monthly product and the </w:t>
      </w:r>
      <w:r w:rsidR="00290A04">
        <w:t xml:space="preserve">regional atmospheric climate model </w:t>
      </w:r>
      <w:r w:rsidR="000417EA">
        <w:t xml:space="preserve">RACMO2.3 </w:t>
      </w:r>
      <w:r w:rsidR="00290A04">
        <w:t xml:space="preserve">to estimate recent freshwater flux from Greenland and the Canadian Arctic Archipelago.  </w:t>
      </w:r>
      <w:r w:rsidR="00845425">
        <w:t xml:space="preserve">Our data show that Arctic freshwater flux started to increase rapidly since the </w:t>
      </w:r>
      <w:r w:rsidR="0018258E">
        <w:t>mid-late 1990s, coincident with the</w:t>
      </w:r>
      <w:r w:rsidR="00B649B0">
        <w:t xml:space="preserve"> decrease of</w:t>
      </w:r>
      <w:r w:rsidR="0018258E">
        <w:t xml:space="preserve"> Labrador Sea Water </w:t>
      </w:r>
      <w:r w:rsidR="005C5F10">
        <w:t xml:space="preserve">formation, a key component of the deep southward return flow of the Atlantic </w:t>
      </w:r>
      <w:proofErr w:type="spellStart"/>
      <w:r w:rsidR="005C5F10">
        <w:t>Meridional</w:t>
      </w:r>
      <w:proofErr w:type="spellEnd"/>
      <w:r w:rsidR="005C5F10">
        <w:t xml:space="preserve"> Overturning Circulation.   </w:t>
      </w:r>
      <w:proofErr w:type="gramStart"/>
      <w:r w:rsidR="005C5F10">
        <w:t>This work suggest</w:t>
      </w:r>
      <w:proofErr w:type="gramEnd"/>
      <w:r w:rsidR="005C5F10">
        <w:t xml:space="preserve"> that recent freshening of the high-latitude region weaken the formation of </w:t>
      </w:r>
      <w:proofErr w:type="spellStart"/>
      <w:r w:rsidR="005C5F10">
        <w:t>Larbador</w:t>
      </w:r>
      <w:proofErr w:type="spellEnd"/>
      <w:r w:rsidR="005C5F10">
        <w:t xml:space="preserve"> Sea Water and hence possibly weaken the Atlantic </w:t>
      </w:r>
      <w:proofErr w:type="spellStart"/>
      <w:r w:rsidR="005C5F10">
        <w:t>Meridional</w:t>
      </w:r>
      <w:proofErr w:type="spellEnd"/>
      <w:r w:rsidR="005C5F10">
        <w:t xml:space="preserve"> Overturning Circulation.  </w:t>
      </w:r>
      <w:r w:rsidR="007736FC">
        <w:t xml:space="preserve">In the third work, </w:t>
      </w:r>
      <w:r w:rsidR="00FC06C3">
        <w:rPr>
          <w:lang w:eastAsia="zh-CN"/>
        </w:rPr>
        <w:t xml:space="preserve">I use </w:t>
      </w:r>
      <w:proofErr w:type="spellStart"/>
      <w:r w:rsidR="00FC06C3">
        <w:rPr>
          <w:lang w:eastAsia="zh-CN"/>
        </w:rPr>
        <w:t>InSAR</w:t>
      </w:r>
      <w:proofErr w:type="spellEnd"/>
      <w:r w:rsidR="00FC06C3">
        <w:rPr>
          <w:lang w:eastAsia="zh-CN"/>
        </w:rPr>
        <w:t xml:space="preserve"> to monitor </w:t>
      </w:r>
      <w:r w:rsidR="00522544">
        <w:rPr>
          <w:lang w:eastAsia="zh-CN"/>
        </w:rPr>
        <w:t>ground deformation caused by CO</w:t>
      </w:r>
      <w:r w:rsidR="00522544" w:rsidRPr="00522544">
        <w:rPr>
          <w:vertAlign w:val="subscript"/>
          <w:lang w:eastAsia="zh-CN"/>
        </w:rPr>
        <w:t>2</w:t>
      </w:r>
      <w:r w:rsidR="00522544">
        <w:rPr>
          <w:lang w:eastAsia="zh-CN"/>
        </w:rPr>
        <w:t xml:space="preserve"> injection at an enhanced oil recovery site in west Texas</w:t>
      </w:r>
      <w:r w:rsidR="00BC2EDB">
        <w:rPr>
          <w:lang w:eastAsia="zh-CN"/>
        </w:rPr>
        <w:t>.  Carbon capture, utilization and storage can greatly reduced CO</w:t>
      </w:r>
      <w:r w:rsidR="00BC2EDB" w:rsidRPr="00BC2EDB">
        <w:rPr>
          <w:vertAlign w:val="subscript"/>
          <w:lang w:eastAsia="zh-CN"/>
        </w:rPr>
        <w:t>2</w:t>
      </w:r>
      <w:r w:rsidR="00BC2EDB">
        <w:rPr>
          <w:lang w:eastAsia="zh-CN"/>
        </w:rPr>
        <w:t xml:space="preserve"> emitted from power plants</w:t>
      </w:r>
      <w:r w:rsidR="00B2695A">
        <w:rPr>
          <w:lang w:eastAsia="zh-CN"/>
        </w:rPr>
        <w:t>, which is a</w:t>
      </w:r>
      <w:r w:rsidR="00BC2EDB">
        <w:rPr>
          <w:lang w:eastAsia="zh-CN"/>
        </w:rPr>
        <w:t xml:space="preserve"> promising way to mitigate anthropogenic warmin</w:t>
      </w:r>
      <w:r w:rsidR="00F44864">
        <w:rPr>
          <w:lang w:eastAsia="zh-CN"/>
        </w:rPr>
        <w:t xml:space="preserve">g. </w:t>
      </w:r>
      <w:r w:rsidR="00D04633">
        <w:rPr>
          <w:lang w:eastAsia="zh-CN"/>
        </w:rPr>
        <w:t>From 2007 to 2011, ~</w:t>
      </w:r>
      <w:r w:rsidR="00EE64A4">
        <w:rPr>
          <w:lang w:eastAsia="zh-CN"/>
        </w:rPr>
        <w:t xml:space="preserve">24 million tons of </w:t>
      </w:r>
      <w:proofErr w:type="gramStart"/>
      <w:r w:rsidR="00EE64A4">
        <w:rPr>
          <w:lang w:eastAsia="zh-CN"/>
        </w:rPr>
        <w:t>CO</w:t>
      </w:r>
      <w:r w:rsidR="00EE64A4" w:rsidRPr="00EE64A4">
        <w:rPr>
          <w:vertAlign w:val="subscript"/>
          <w:lang w:eastAsia="zh-CN"/>
        </w:rPr>
        <w:t xml:space="preserve">2 </w:t>
      </w:r>
      <w:r w:rsidR="00EE64A4">
        <w:rPr>
          <w:vertAlign w:val="subscript"/>
          <w:lang w:eastAsia="zh-CN"/>
        </w:rPr>
        <w:t xml:space="preserve"> </w:t>
      </w:r>
      <w:r w:rsidR="00EE64A4">
        <w:rPr>
          <w:lang w:eastAsia="zh-CN"/>
        </w:rPr>
        <w:t>have</w:t>
      </w:r>
      <w:proofErr w:type="gramEnd"/>
      <w:r w:rsidR="00EE64A4">
        <w:rPr>
          <w:lang w:eastAsia="zh-CN"/>
        </w:rPr>
        <w:t xml:space="preserve"> been sequestered in the field, causing up to 10 </w:t>
      </w:r>
      <w:proofErr w:type="spellStart"/>
      <w:r w:rsidR="00EE64A4">
        <w:rPr>
          <w:lang w:eastAsia="zh-CN"/>
        </w:rPr>
        <w:t>MPa</w:t>
      </w:r>
      <w:proofErr w:type="spellEnd"/>
      <w:r w:rsidR="00EE64A4">
        <w:rPr>
          <w:lang w:eastAsia="zh-CN"/>
        </w:rPr>
        <w:t xml:space="preserve"> pressure buildup at reservoir depth and surface uplift up to 10 cm.</w:t>
      </w:r>
      <w:r w:rsidR="000D59B2">
        <w:rPr>
          <w:lang w:eastAsia="zh-CN"/>
        </w:rPr>
        <w:t xml:space="preserve"> </w:t>
      </w:r>
      <w:r w:rsidR="00C02FA7">
        <w:rPr>
          <w:lang w:eastAsia="zh-CN"/>
        </w:rPr>
        <w:t>Our work suggest that surface displacement observed by space geodesy technique is a good indicator of reservoir pressure change and continuous monitoring surface displacement at enhanced oil recovery sites helps to a</w:t>
      </w:r>
      <w:r w:rsidR="00C02FA7">
        <w:rPr>
          <w:rFonts w:hint="eastAsia"/>
          <w:lang w:eastAsia="zh-CN"/>
        </w:rPr>
        <w:t>ss</w:t>
      </w:r>
      <w:r w:rsidR="00C02FA7">
        <w:rPr>
          <w:lang w:eastAsia="zh-CN"/>
        </w:rPr>
        <w:t>ess risk</w:t>
      </w:r>
      <w:r w:rsidR="00C02FA7">
        <w:rPr>
          <w:rFonts w:hint="eastAsia"/>
          <w:lang w:eastAsia="zh-CN"/>
        </w:rPr>
        <w:t>s</w:t>
      </w:r>
      <w:r w:rsidR="00C02FA7">
        <w:rPr>
          <w:lang w:eastAsia="zh-CN"/>
        </w:rPr>
        <w:t xml:space="preserve"> associated with </w:t>
      </w:r>
      <w:r w:rsidR="00C02FA7">
        <w:rPr>
          <w:lang w:eastAsia="zh-CN"/>
        </w:rPr>
        <w:t>CO</w:t>
      </w:r>
      <w:r w:rsidR="00C02FA7" w:rsidRPr="00EE64A4">
        <w:rPr>
          <w:vertAlign w:val="subscript"/>
          <w:lang w:eastAsia="zh-CN"/>
        </w:rPr>
        <w:t>2</w:t>
      </w:r>
      <w:r w:rsidR="00C02FA7">
        <w:rPr>
          <w:rFonts w:hint="eastAsia"/>
          <w:lang w:eastAsia="zh-CN"/>
        </w:rPr>
        <w:t xml:space="preserve"> injection</w:t>
      </w:r>
      <w:r w:rsidR="00C02FA7">
        <w:rPr>
          <w:lang w:eastAsia="zh-CN"/>
        </w:rPr>
        <w:t xml:space="preserve">.  </w:t>
      </w:r>
    </w:p>
    <w:p w14:paraId="3656953C" w14:textId="77777777" w:rsidR="00C02FA7" w:rsidRDefault="00C02FA7" w:rsidP="006D24F0">
      <w:pPr>
        <w:tabs>
          <w:tab w:val="left" w:pos="3240"/>
        </w:tabs>
        <w:rPr>
          <w:lang w:eastAsia="zh-CN"/>
        </w:rPr>
      </w:pPr>
    </w:p>
    <w:p w14:paraId="36818757" w14:textId="77777777" w:rsidR="00BC2EDB" w:rsidRDefault="00BC2EDB" w:rsidP="006D24F0">
      <w:pPr>
        <w:tabs>
          <w:tab w:val="left" w:pos="3240"/>
        </w:tabs>
        <w:rPr>
          <w:lang w:eastAsia="zh-CN"/>
        </w:rPr>
      </w:pPr>
    </w:p>
    <w:p w14:paraId="11ECEC8E" w14:textId="167634F1" w:rsidR="00A44C3B" w:rsidRDefault="00A44C3B" w:rsidP="006D24F0">
      <w:pPr>
        <w:tabs>
          <w:tab w:val="left" w:pos="3240"/>
        </w:tabs>
      </w:pPr>
    </w:p>
    <w:p w14:paraId="113B85E3" w14:textId="77777777" w:rsidR="00A44C3B" w:rsidRDefault="00A44C3B" w:rsidP="006D24F0">
      <w:pPr>
        <w:tabs>
          <w:tab w:val="left" w:pos="3240"/>
        </w:tabs>
      </w:pPr>
    </w:p>
    <w:p w14:paraId="26DE6113" w14:textId="2449A0FF" w:rsidR="00D55932" w:rsidRDefault="00D55932" w:rsidP="00C02FA7">
      <w:pPr>
        <w:tabs>
          <w:tab w:val="left" w:pos="3240"/>
        </w:tabs>
        <w:rPr>
          <w:rFonts w:hint="eastAsia"/>
          <w:lang w:eastAsia="zh-CN"/>
        </w:rPr>
      </w:pPr>
      <w:r>
        <w:t xml:space="preserve"> </w:t>
      </w:r>
      <w:bookmarkStart w:id="0" w:name="_GoBack"/>
      <w:bookmarkEnd w:id="0"/>
    </w:p>
    <w:sectPr w:rsidR="00D55932" w:rsidSect="001D66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32"/>
    <w:rsid w:val="000417EA"/>
    <w:rsid w:val="000C3FDA"/>
    <w:rsid w:val="000D59B2"/>
    <w:rsid w:val="0012032B"/>
    <w:rsid w:val="0018258E"/>
    <w:rsid w:val="001D66EB"/>
    <w:rsid w:val="00285365"/>
    <w:rsid w:val="00290A04"/>
    <w:rsid w:val="003A3264"/>
    <w:rsid w:val="003E1AEA"/>
    <w:rsid w:val="004A7F76"/>
    <w:rsid w:val="00522544"/>
    <w:rsid w:val="005718AA"/>
    <w:rsid w:val="005C5F10"/>
    <w:rsid w:val="005D6F94"/>
    <w:rsid w:val="006533F2"/>
    <w:rsid w:val="006867AE"/>
    <w:rsid w:val="006D24F0"/>
    <w:rsid w:val="007736FC"/>
    <w:rsid w:val="007C1701"/>
    <w:rsid w:val="007D1508"/>
    <w:rsid w:val="007E23DF"/>
    <w:rsid w:val="00845425"/>
    <w:rsid w:val="0096394D"/>
    <w:rsid w:val="009D0B5B"/>
    <w:rsid w:val="00A013BB"/>
    <w:rsid w:val="00A40580"/>
    <w:rsid w:val="00A44C3B"/>
    <w:rsid w:val="00AE000D"/>
    <w:rsid w:val="00B2695A"/>
    <w:rsid w:val="00B649B0"/>
    <w:rsid w:val="00BC2EDB"/>
    <w:rsid w:val="00C02FA7"/>
    <w:rsid w:val="00C338AE"/>
    <w:rsid w:val="00C9302A"/>
    <w:rsid w:val="00D04633"/>
    <w:rsid w:val="00D55932"/>
    <w:rsid w:val="00E478EB"/>
    <w:rsid w:val="00EE64A4"/>
    <w:rsid w:val="00F44864"/>
    <w:rsid w:val="00FC0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2B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326</Words>
  <Characters>1861</Characters>
  <Application>Microsoft Macintosh Word</Application>
  <DocSecurity>0</DocSecurity>
  <Lines>15</Lines>
  <Paragraphs>4</Paragraphs>
  <ScaleCrop>false</ScaleCrop>
  <Company>university of miami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36</cp:revision>
  <dcterms:created xsi:type="dcterms:W3CDTF">2016-01-02T15:58:00Z</dcterms:created>
  <dcterms:modified xsi:type="dcterms:W3CDTF">2016-01-02T19:37:00Z</dcterms:modified>
</cp:coreProperties>
</file>