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589B64D9">
        <w:trPr>
          <w:jc w:val="center"/>
        </w:trPr>
        <w:tc>
          <w:tcPr>
            <w:tcW w:w="8136" w:type="dxa"/>
            <w:shd w:val="clear" w:color="auto" w:fill="auto"/>
          </w:tcPr>
          <w:p w14:paraId="20312AEC" w14:textId="76754F57" w:rsidR="00CB60F5" w:rsidRPr="00CB60F5" w:rsidRDefault="313DB4AB" w:rsidP="000006DD">
            <w:pPr>
              <w:widowControl w:val="0"/>
              <w:autoSpaceDE w:val="0"/>
              <w:autoSpaceDN w:val="0"/>
              <w:adjustRightInd w:val="0"/>
              <w:spacing w:before="280" w:line="226" w:lineRule="auto"/>
              <w:jc w:val="center"/>
              <w:rPr>
                <w:b/>
                <w:bCs/>
                <w:sz w:val="34"/>
                <w:szCs w:val="34"/>
              </w:rPr>
            </w:pPr>
            <w:r>
              <w:rPr>
                <w:b/>
                <w:bCs/>
                <w:spacing w:val="28"/>
                <w:kern w:val="1"/>
                <w:sz w:val="34"/>
                <w:szCs w:val="34"/>
              </w:rPr>
              <w:t>Music Recommendation System</w:t>
            </w:r>
          </w:p>
          <w:p w14:paraId="6371F805" w14:textId="572BD5B3" w:rsidR="00CB60F5" w:rsidRPr="00CB60F5" w:rsidRDefault="007A8302" w:rsidP="000006DD">
            <w:pPr>
              <w:widowControl w:val="0"/>
              <w:autoSpaceDE w:val="0"/>
              <w:autoSpaceDN w:val="0"/>
              <w:adjustRightInd w:val="0"/>
              <w:spacing w:before="80" w:after="280" w:line="226" w:lineRule="auto"/>
              <w:jc w:val="center"/>
              <w:rPr>
                <w:b/>
                <w:bCs/>
                <w:spacing w:val="28"/>
                <w:kern w:val="1"/>
                <w:sz w:val="34"/>
                <w:szCs w:val="34"/>
              </w:rPr>
            </w:pPr>
            <w:r w:rsidRPr="589B64D9">
              <w:rPr>
                <w:b/>
                <w:bCs/>
                <w:sz w:val="34"/>
                <w:szCs w:val="34"/>
              </w:rPr>
              <w:t>Based on Acoustic Features</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5AC5161C" w14:textId="3F719F37" w:rsidR="002D0824" w:rsidRDefault="00A70A2D" w:rsidP="008F2E53">
      <w:pPr>
        <w:widowControl w:val="0"/>
        <w:tabs>
          <w:tab w:val="center" w:pos="2610"/>
          <w:tab w:val="center" w:pos="5670"/>
        </w:tabs>
        <w:autoSpaceDE w:val="0"/>
        <w:autoSpaceDN w:val="0"/>
        <w:adjustRightInd w:val="0"/>
        <w:spacing w:line="226" w:lineRule="auto"/>
        <w:jc w:val="center"/>
        <w:rPr>
          <w:b/>
          <w:bCs/>
          <w:spacing w:val="5"/>
          <w:kern w:val="1"/>
        </w:rPr>
      </w:pPr>
      <w:r w:rsidRPr="589B64D9">
        <w:rPr>
          <w:rFonts w:eastAsia="Times New Roman"/>
          <w:b/>
          <w:bCs/>
          <w:spacing w:val="5"/>
          <w:kern w:val="1"/>
        </w:rPr>
        <w:t>H</w:t>
      </w:r>
      <w:r w:rsidRPr="589B64D9">
        <w:rPr>
          <w:rFonts w:eastAsia="Times New Roman"/>
          <w:b/>
          <w:bCs/>
          <w:spacing w:val="5"/>
          <w:kern w:val="1"/>
          <w:lang w:eastAsia="zh-CN"/>
        </w:rPr>
        <w:t>ao</w:t>
      </w:r>
      <w:r w:rsidRPr="589B64D9">
        <w:rPr>
          <w:rFonts w:eastAsia="Times New Roman"/>
          <w:b/>
          <w:bCs/>
          <w:spacing w:val="5"/>
          <w:kern w:val="1"/>
        </w:rPr>
        <w:t xml:space="preserve">wei </w:t>
      </w:r>
      <w:r w:rsidR="008F2E53" w:rsidRPr="589B64D9">
        <w:rPr>
          <w:rFonts w:eastAsia="Times New Roman"/>
          <w:b/>
          <w:bCs/>
          <w:spacing w:val="5"/>
          <w:kern w:val="1"/>
        </w:rPr>
        <w:t>Hua</w:t>
      </w:r>
      <w:r w:rsidR="008F2E53">
        <w:rPr>
          <w:b/>
          <w:bCs/>
          <w:spacing w:val="5"/>
          <w:kern w:val="1"/>
        </w:rPr>
        <w:t>ng</w:t>
      </w:r>
      <w:r w:rsidR="01B8F1C1">
        <w:rPr>
          <w:b/>
          <w:bCs/>
          <w:spacing w:val="5"/>
          <w:kern w:val="1"/>
        </w:rPr>
        <w:t xml:space="preserve">, </w:t>
      </w:r>
      <w:r w:rsidR="06071A8D" w:rsidRPr="589B64D9">
        <w:rPr>
          <w:b/>
          <w:bCs/>
        </w:rPr>
        <w:t>Qi Ren</w:t>
      </w:r>
    </w:p>
    <w:p w14:paraId="6E59B241" w14:textId="77777777" w:rsidR="00907C53" w:rsidRPr="00907C53" w:rsidRDefault="00907C53" w:rsidP="00907C53">
      <w:pPr>
        <w:widowControl w:val="0"/>
        <w:tabs>
          <w:tab w:val="center" w:pos="2610"/>
          <w:tab w:val="center" w:pos="5670"/>
        </w:tabs>
        <w:autoSpaceDE w:val="0"/>
        <w:autoSpaceDN w:val="0"/>
        <w:adjustRightInd w:val="0"/>
        <w:spacing w:line="226" w:lineRule="auto"/>
        <w:jc w:val="center"/>
        <w:rPr>
          <w:spacing w:val="5"/>
          <w:kern w:val="1"/>
        </w:rPr>
      </w:pPr>
      <w:r w:rsidRPr="00907C53">
        <w:rPr>
          <w:spacing w:val="5"/>
          <w:kern w:val="1"/>
        </w:rPr>
        <w:t>College of Engineering</w:t>
      </w:r>
    </w:p>
    <w:p w14:paraId="02185F34" w14:textId="77777777" w:rsidR="00907C53" w:rsidRPr="00907C53" w:rsidRDefault="00907C53" w:rsidP="00907C53">
      <w:pPr>
        <w:widowControl w:val="0"/>
        <w:tabs>
          <w:tab w:val="center" w:pos="2610"/>
          <w:tab w:val="center" w:pos="5670"/>
        </w:tabs>
        <w:autoSpaceDE w:val="0"/>
        <w:autoSpaceDN w:val="0"/>
        <w:adjustRightInd w:val="0"/>
        <w:spacing w:line="226" w:lineRule="auto"/>
        <w:jc w:val="center"/>
        <w:rPr>
          <w:spacing w:val="5"/>
          <w:kern w:val="1"/>
        </w:rPr>
      </w:pPr>
      <w:r w:rsidRPr="00907C53">
        <w:rPr>
          <w:spacing w:val="5"/>
          <w:kern w:val="1"/>
        </w:rPr>
        <w:t>Northeastern University</w:t>
      </w:r>
    </w:p>
    <w:p w14:paraId="55954889" w14:textId="77777777" w:rsidR="00907C53" w:rsidRDefault="00907C53" w:rsidP="00907C53">
      <w:pPr>
        <w:widowControl w:val="0"/>
        <w:tabs>
          <w:tab w:val="center" w:pos="2610"/>
          <w:tab w:val="center" w:pos="5670"/>
        </w:tabs>
        <w:autoSpaceDE w:val="0"/>
        <w:autoSpaceDN w:val="0"/>
        <w:adjustRightInd w:val="0"/>
        <w:spacing w:line="226" w:lineRule="auto"/>
        <w:jc w:val="center"/>
        <w:rPr>
          <w:spacing w:val="5"/>
          <w:kern w:val="1"/>
        </w:rPr>
      </w:pPr>
      <w:r w:rsidRPr="00907C53">
        <w:rPr>
          <w:spacing w:val="5"/>
          <w:kern w:val="1"/>
        </w:rPr>
        <w:t>Toronto, ON</w:t>
      </w:r>
    </w:p>
    <w:p w14:paraId="57543352" w14:textId="4D219D19" w:rsidR="00CB60F5" w:rsidRDefault="00000000" w:rsidP="589B64D9">
      <w:pPr>
        <w:widowControl w:val="0"/>
        <w:tabs>
          <w:tab w:val="center" w:pos="2610"/>
          <w:tab w:val="center" w:pos="5670"/>
        </w:tabs>
        <w:autoSpaceDE w:val="0"/>
        <w:autoSpaceDN w:val="0"/>
        <w:adjustRightInd w:val="0"/>
        <w:spacing w:line="226" w:lineRule="auto"/>
        <w:jc w:val="center"/>
        <w:rPr>
          <w:i/>
          <w:iCs/>
          <w:spacing w:val="5"/>
          <w:kern w:val="1"/>
        </w:rPr>
      </w:pPr>
      <w:hyperlink r:id="rId8">
        <w:r w:rsidR="00AF618B" w:rsidRPr="589B64D9">
          <w:rPr>
            <w:rStyle w:val="Hyperlink"/>
            <w:i/>
            <w:iCs/>
          </w:rPr>
          <w:t>h</w:t>
        </w:r>
        <w:r w:rsidR="00A70A2D" w:rsidRPr="589B64D9">
          <w:rPr>
            <w:rStyle w:val="Hyperlink"/>
            <w:i/>
            <w:iCs/>
          </w:rPr>
          <w:t>uang.haow</w:t>
        </w:r>
        <w:r w:rsidR="008F2E53" w:rsidRPr="589B64D9">
          <w:rPr>
            <w:rStyle w:val="Hyperlink"/>
            <w:i/>
            <w:iCs/>
          </w:rPr>
          <w:t>@</w:t>
        </w:r>
        <w:r w:rsidR="00907C53" w:rsidRPr="589B64D9">
          <w:rPr>
            <w:rStyle w:val="Hyperlink"/>
            <w:i/>
            <w:iCs/>
          </w:rPr>
          <w:t>northeastern</w:t>
        </w:r>
        <w:r w:rsidR="008F2E53" w:rsidRPr="589B64D9">
          <w:rPr>
            <w:rStyle w:val="Hyperlink"/>
            <w:i/>
            <w:iCs/>
          </w:rPr>
          <w:t>.edu</w:t>
        </w:r>
      </w:hyperlink>
    </w:p>
    <w:p w14:paraId="48C0C467" w14:textId="46739600" w:rsidR="687A7779" w:rsidRDefault="687A7779" w:rsidP="589B64D9">
      <w:pPr>
        <w:widowControl w:val="0"/>
        <w:tabs>
          <w:tab w:val="center" w:pos="2610"/>
          <w:tab w:val="center" w:pos="5670"/>
        </w:tabs>
        <w:spacing w:line="226" w:lineRule="auto"/>
        <w:jc w:val="center"/>
        <w:rPr>
          <w:rStyle w:val="Hyperlink"/>
          <w:i/>
          <w:iCs/>
        </w:rPr>
      </w:pPr>
      <w:r w:rsidRPr="589B64D9">
        <w:rPr>
          <w:rStyle w:val="Hyperlink"/>
          <w:i/>
          <w:iCs/>
        </w:rPr>
        <w:t>r</w:t>
      </w:r>
      <w:r w:rsidR="43ED45B5" w:rsidRPr="589B64D9">
        <w:rPr>
          <w:rStyle w:val="Hyperlink"/>
          <w:i/>
          <w:iCs/>
        </w:rPr>
        <w:t>en.qi1@northeastern.edu</w:t>
      </w:r>
    </w:p>
    <w:p w14:paraId="257F86D5" w14:textId="283B6703" w:rsidR="002D0824" w:rsidRDefault="002D0824" w:rsidP="008F2E53">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p>
    <w:p w14:paraId="09EB9CCF" w14:textId="77777777" w:rsidR="0006670A" w:rsidRDefault="0006670A" w:rsidP="008F2E53">
      <w:pPr>
        <w:widowControl w:val="0"/>
        <w:tabs>
          <w:tab w:val="center" w:pos="2610"/>
          <w:tab w:val="center" w:pos="5670"/>
        </w:tabs>
        <w:autoSpaceDE w:val="0"/>
        <w:autoSpaceDN w:val="0"/>
        <w:adjustRightInd w:val="0"/>
        <w:spacing w:line="226" w:lineRule="auto"/>
        <w:jc w:val="both"/>
        <w:rPr>
          <w:spacing w:val="5"/>
          <w:kern w:val="1"/>
        </w:rPr>
      </w:pPr>
    </w:p>
    <w:p w14:paraId="28646C07" w14:textId="77777777" w:rsidR="002D0824" w:rsidRDefault="002D0824" w:rsidP="0006670A">
      <w:pPr>
        <w:widowControl w:val="0"/>
        <w:autoSpaceDE w:val="0"/>
        <w:autoSpaceDN w:val="0"/>
        <w:adjustRightInd w:val="0"/>
        <w:spacing w:after="140" w:line="226" w:lineRule="auto"/>
        <w:jc w:val="center"/>
        <w:rPr>
          <w:b/>
          <w:bCs/>
          <w:spacing w:val="6"/>
          <w:kern w:val="1"/>
          <w:sz w:val="24"/>
          <w:szCs w:val="24"/>
        </w:rPr>
      </w:pPr>
      <w:r>
        <w:rPr>
          <w:b/>
          <w:bCs/>
          <w:spacing w:val="6"/>
          <w:kern w:val="1"/>
          <w:sz w:val="24"/>
          <w:szCs w:val="24"/>
        </w:rPr>
        <w:t>Abstract</w:t>
      </w:r>
    </w:p>
    <w:p w14:paraId="7E18468C" w14:textId="11BE964A" w:rsidR="00F5688B" w:rsidRDefault="0468B6DC" w:rsidP="0006670A">
      <w:pPr>
        <w:widowControl w:val="0"/>
        <w:spacing w:before="120" w:after="100" w:line="226" w:lineRule="auto"/>
        <w:ind w:left="720" w:right="720"/>
        <w:jc w:val="both"/>
      </w:pPr>
      <w:r>
        <w:t>R</w:t>
      </w:r>
      <w:r w:rsidR="7F56FE66">
        <w:t xml:space="preserve">ecommendation systems are designed to help users discover new </w:t>
      </w:r>
      <w:r w:rsidR="5BA13A9B">
        <w:t>content they may like but have never consumed before</w:t>
      </w:r>
      <w:r w:rsidR="7F56FE66">
        <w:t>. In this report,</w:t>
      </w:r>
      <w:r w:rsidR="352DAC98">
        <w:t xml:space="preserve"> we </w:t>
      </w:r>
      <w:r w:rsidR="60CBE809">
        <w:t>introduc</w:t>
      </w:r>
      <w:r w:rsidR="352DAC98">
        <w:t>e</w:t>
      </w:r>
      <w:r w:rsidR="7F56FE66">
        <w:t xml:space="preserve"> a new</w:t>
      </w:r>
      <w:r w:rsidR="0E912FE2">
        <w:t xml:space="preserve"> </w:t>
      </w:r>
      <w:r w:rsidR="7F56FE66">
        <w:t xml:space="preserve">music recommendation system that </w:t>
      </w:r>
      <w:r w:rsidR="5043567A">
        <w:t>employs</w:t>
      </w:r>
      <w:r w:rsidR="7F56FE66">
        <w:t xml:space="preserve"> </w:t>
      </w:r>
      <w:r w:rsidR="0C0991B0">
        <w:t>multiple approaches</w:t>
      </w:r>
      <w:r w:rsidR="7F56FE66">
        <w:t xml:space="preserve"> to recommend music based on user</w:t>
      </w:r>
      <w:r w:rsidR="08ABC5B5">
        <w:t xml:space="preserve"> input</w:t>
      </w:r>
      <w:r w:rsidR="7F56FE66">
        <w:t xml:space="preserve">. </w:t>
      </w:r>
      <w:r w:rsidR="2D12147D">
        <w:t>We describe</w:t>
      </w:r>
      <w:r w:rsidR="1FBB5AE4">
        <w:t>d</w:t>
      </w:r>
      <w:r w:rsidR="2D12147D">
        <w:t xml:space="preserve"> t</w:t>
      </w:r>
      <w:r w:rsidR="7F56FE66">
        <w:t>he design of the system, including</w:t>
      </w:r>
      <w:r w:rsidR="18F80279">
        <w:t xml:space="preserve"> the</w:t>
      </w:r>
      <w:r w:rsidR="7F56FE66">
        <w:t xml:space="preserve"> methods used to recommend music and the</w:t>
      </w:r>
      <w:r w:rsidR="492CED89">
        <w:t xml:space="preserve"> metrics to</w:t>
      </w:r>
      <w:r w:rsidR="7F56FE66">
        <w:t xml:space="preserve"> evaluate </w:t>
      </w:r>
      <w:r w:rsidR="190A36D7">
        <w:t>the p</w:t>
      </w:r>
      <w:r w:rsidR="7F56FE66">
        <w:t>erformance.</w:t>
      </w:r>
      <w:r w:rsidR="4EEFC54B">
        <w:t xml:space="preserve"> </w:t>
      </w:r>
      <w:r w:rsidR="016B3C57">
        <w:t xml:space="preserve">We also conducted </w:t>
      </w:r>
      <w:r w:rsidR="5BCE4579">
        <w:t>experiments</w:t>
      </w:r>
      <w:r w:rsidR="016B3C57">
        <w:t xml:space="preserve"> </w:t>
      </w:r>
      <w:r w:rsidR="56CAE587">
        <w:t>us</w:t>
      </w:r>
      <w:r w:rsidR="016B3C57">
        <w:t xml:space="preserve">ing </w:t>
      </w:r>
      <w:r w:rsidR="486691C8">
        <w:t xml:space="preserve">different </w:t>
      </w:r>
      <w:r w:rsidR="11565EAA">
        <w:t>parameter configurations, and</w:t>
      </w:r>
      <w:r w:rsidR="486691C8">
        <w:t xml:space="preserve"> compared the results</w:t>
      </w:r>
      <w:r w:rsidR="143FC34A">
        <w:t xml:space="preserve"> with the existing music recommendation system.</w:t>
      </w:r>
    </w:p>
    <w:p w14:paraId="5798594B" w14:textId="77777777" w:rsidR="0006670A" w:rsidRPr="0006670A" w:rsidRDefault="0006670A" w:rsidP="0006670A">
      <w:pPr>
        <w:widowControl w:val="0"/>
        <w:spacing w:before="120" w:after="100" w:line="226" w:lineRule="auto"/>
        <w:ind w:left="720" w:right="720"/>
        <w:jc w:val="both"/>
      </w:pPr>
    </w:p>
    <w:p w14:paraId="74B1283A" w14:textId="453B03D3"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C16CA4">
        <w:rPr>
          <w:b/>
          <w:bCs/>
          <w:spacing w:val="24"/>
          <w:kern w:val="1"/>
          <w:sz w:val="24"/>
          <w:szCs w:val="24"/>
        </w:rPr>
        <w:t>Introduction</w:t>
      </w:r>
    </w:p>
    <w:p w14:paraId="00324B5A" w14:textId="4ECEA34C" w:rsidR="00C220C4" w:rsidRDefault="06E11966" w:rsidP="589B64D9">
      <w:pPr>
        <w:widowControl w:val="0"/>
        <w:autoSpaceDE w:val="0"/>
        <w:autoSpaceDN w:val="0"/>
        <w:adjustRightInd w:val="0"/>
        <w:rPr>
          <w:b/>
          <w:bCs/>
        </w:rPr>
      </w:pPr>
      <w:r w:rsidRPr="589B64D9">
        <w:rPr>
          <w:b/>
          <w:bCs/>
        </w:rPr>
        <w:t xml:space="preserve">1.1 </w:t>
      </w:r>
      <w:r w:rsidR="00C220C4">
        <w:tab/>
      </w:r>
      <w:r w:rsidR="7023A2F4" w:rsidRPr="589B64D9">
        <w:rPr>
          <w:b/>
          <w:bCs/>
        </w:rPr>
        <w:t>Background</w:t>
      </w:r>
    </w:p>
    <w:p w14:paraId="7CD2DCDD" w14:textId="70E47897" w:rsidR="00080E33" w:rsidRDefault="7023A2F4" w:rsidP="589B64D9">
      <w:pPr>
        <w:widowControl w:val="0"/>
        <w:autoSpaceDE w:val="0"/>
        <w:autoSpaceDN w:val="0"/>
        <w:adjustRightInd w:val="0"/>
        <w:spacing w:before="120" w:line="226" w:lineRule="auto"/>
        <w:jc w:val="both"/>
      </w:pPr>
      <w:r>
        <w:t>Music recommendation is essential for music streaming services as it helps retain and attract customers. Personalized recommendations allow users to discover new music they enjoy, increasing their likelihood of continued use. In a crowded market, this differentiates a service and helps it stand out. Overall, music recommendation is valuable for music streaming services and for helping individuals discover new music.</w:t>
      </w:r>
    </w:p>
    <w:p w14:paraId="7C1F906F" w14:textId="7D72AC5C" w:rsidR="00C220C4" w:rsidRDefault="7023A2F4" w:rsidP="0006670A">
      <w:pPr>
        <w:widowControl w:val="0"/>
        <w:autoSpaceDE w:val="0"/>
        <w:autoSpaceDN w:val="0"/>
        <w:adjustRightInd w:val="0"/>
        <w:spacing w:before="120"/>
        <w:rPr>
          <w:b/>
          <w:bCs/>
        </w:rPr>
      </w:pPr>
      <w:r w:rsidRPr="589B64D9">
        <w:rPr>
          <w:b/>
          <w:bCs/>
        </w:rPr>
        <w:t xml:space="preserve">1.2 </w:t>
      </w:r>
      <w:r w:rsidR="00C220C4">
        <w:tab/>
      </w:r>
      <w:r w:rsidRPr="589B64D9">
        <w:rPr>
          <w:b/>
          <w:bCs/>
        </w:rPr>
        <w:t>Project summary</w:t>
      </w:r>
    </w:p>
    <w:p w14:paraId="7649EAFD" w14:textId="1690E647" w:rsidR="00C220C4" w:rsidRDefault="0DC0ACEF" w:rsidP="589B64D9">
      <w:pPr>
        <w:widowControl w:val="0"/>
        <w:autoSpaceDE w:val="0"/>
        <w:autoSpaceDN w:val="0"/>
        <w:adjustRightInd w:val="0"/>
        <w:spacing w:before="120" w:line="226" w:lineRule="auto"/>
        <w:jc w:val="both"/>
        <w:rPr>
          <w:rFonts w:eastAsia="Times New Roman"/>
          <w:color w:val="000000" w:themeColor="text1"/>
        </w:rPr>
      </w:pPr>
      <w:r w:rsidRPr="589B64D9">
        <w:rPr>
          <w:rFonts w:eastAsia="Times New Roman"/>
          <w:color w:val="000000" w:themeColor="text1"/>
        </w:rPr>
        <w:t xml:space="preserve">This project is aiming to build a content-based music recommendation system using a music genre dataset retrieved from Spotify. One simple idea is to recommend new </w:t>
      </w:r>
      <w:r w:rsidR="004E0D08">
        <w:rPr>
          <w:rFonts w:eastAsia="Times New Roman"/>
          <w:color w:val="000000" w:themeColor="text1"/>
        </w:rPr>
        <w:t>music</w:t>
      </w:r>
      <w:r w:rsidRPr="589B64D9">
        <w:rPr>
          <w:rFonts w:eastAsia="Times New Roman"/>
          <w:color w:val="000000" w:themeColor="text1"/>
        </w:rPr>
        <w:t xml:space="preserve"> with the same genre tag as the </w:t>
      </w:r>
      <w:r w:rsidR="004E0D08">
        <w:rPr>
          <w:rFonts w:eastAsia="Times New Roman"/>
          <w:color w:val="000000" w:themeColor="text1"/>
        </w:rPr>
        <w:t>one</w:t>
      </w:r>
      <w:r w:rsidRPr="589B64D9">
        <w:rPr>
          <w:rFonts w:eastAsia="Times New Roman"/>
          <w:color w:val="000000" w:themeColor="text1"/>
        </w:rPr>
        <w:t xml:space="preserve"> users listened to before. However, this approach might limit the diversity of the recommendations over time, as it narrows the range of selections.  </w:t>
      </w:r>
    </w:p>
    <w:p w14:paraId="1E96059A" w14:textId="22E8B6FF" w:rsidR="00C220C4" w:rsidRDefault="0DC0ACEF" w:rsidP="589B64D9">
      <w:pPr>
        <w:widowControl w:val="0"/>
        <w:autoSpaceDE w:val="0"/>
        <w:autoSpaceDN w:val="0"/>
        <w:adjustRightInd w:val="0"/>
        <w:spacing w:before="120" w:line="226" w:lineRule="auto"/>
        <w:jc w:val="both"/>
      </w:pPr>
      <w:r w:rsidRPr="589B64D9">
        <w:rPr>
          <w:rFonts w:eastAsia="Times New Roman"/>
          <w:color w:val="000000" w:themeColor="text1"/>
        </w:rPr>
        <w:t xml:space="preserve">To overcome this drawback, we decided to build a recommendation system based on the acoustic characteristics, which might be similar across different genres of music. By considering a variety of acoustic features, our system will be able to provide personalized and diverse recommendations for users. </w:t>
      </w:r>
    </w:p>
    <w:p w14:paraId="41CB9045" w14:textId="75E5541D" w:rsidR="00C220C4" w:rsidRPr="0006670A" w:rsidRDefault="0DC0ACEF" w:rsidP="589B64D9">
      <w:pPr>
        <w:widowControl w:val="0"/>
        <w:autoSpaceDE w:val="0"/>
        <w:autoSpaceDN w:val="0"/>
        <w:adjustRightInd w:val="0"/>
        <w:spacing w:before="120" w:line="226" w:lineRule="auto"/>
        <w:jc w:val="both"/>
      </w:pPr>
      <w:r w:rsidRPr="589B64D9">
        <w:rPr>
          <w:rFonts w:eastAsia="Times New Roman"/>
          <w:color w:val="000000" w:themeColor="text1"/>
        </w:rPr>
        <w:t xml:space="preserve">In addition, we also created serval metrics to evaluate the effectiveness of the system, including the similarity between user input and our recommendations, the diversity of recommendations, and a comparison of our recommendations with those of Spotify.  </w:t>
      </w:r>
    </w:p>
    <w:p w14:paraId="243F425A" w14:textId="7F96540C" w:rsidR="00C220C4" w:rsidRDefault="453EC44F" w:rsidP="0006670A">
      <w:pPr>
        <w:widowControl w:val="0"/>
        <w:autoSpaceDE w:val="0"/>
        <w:autoSpaceDN w:val="0"/>
        <w:adjustRightInd w:val="0"/>
        <w:spacing w:before="120"/>
        <w:rPr>
          <w:b/>
          <w:bCs/>
        </w:rPr>
      </w:pPr>
      <w:r w:rsidRPr="589B64D9">
        <w:rPr>
          <w:b/>
          <w:bCs/>
        </w:rPr>
        <w:t>1.</w:t>
      </w:r>
      <w:r w:rsidR="66EF8215" w:rsidRPr="589B64D9">
        <w:rPr>
          <w:b/>
          <w:bCs/>
        </w:rPr>
        <w:t>3</w:t>
      </w:r>
      <w:r w:rsidRPr="589B64D9">
        <w:rPr>
          <w:b/>
          <w:bCs/>
        </w:rPr>
        <w:t xml:space="preserve"> </w:t>
      </w:r>
      <w:r w:rsidR="00C220C4">
        <w:tab/>
      </w:r>
      <w:r w:rsidR="0D74213B" w:rsidRPr="589B64D9">
        <w:rPr>
          <w:b/>
          <w:bCs/>
        </w:rPr>
        <w:t>Related methods</w:t>
      </w:r>
    </w:p>
    <w:p w14:paraId="3FA41B1E" w14:textId="0B5E3EB5" w:rsidR="00C220C4" w:rsidRDefault="0D74213B" w:rsidP="589B64D9">
      <w:pPr>
        <w:widowControl w:val="0"/>
        <w:spacing w:before="120" w:line="226" w:lineRule="auto"/>
        <w:jc w:val="both"/>
      </w:pPr>
      <w:r>
        <w:t>In general, there are three kinds of recommendation system:</w:t>
      </w:r>
    </w:p>
    <w:p w14:paraId="159F4C29" w14:textId="7DF2F103" w:rsidR="00C220C4" w:rsidRDefault="0D74213B" w:rsidP="589B64D9">
      <w:pPr>
        <w:pStyle w:val="ListParagraph"/>
        <w:widowControl w:val="0"/>
        <w:numPr>
          <w:ilvl w:val="0"/>
          <w:numId w:val="3"/>
        </w:numPr>
        <w:spacing w:before="120" w:line="226" w:lineRule="auto"/>
        <w:jc w:val="both"/>
      </w:pPr>
      <w:r>
        <w:t>Popularity model</w:t>
      </w:r>
    </w:p>
    <w:p w14:paraId="744885A5" w14:textId="0C6E4CBE" w:rsidR="00C220C4" w:rsidRDefault="3FED80D5" w:rsidP="589B64D9">
      <w:pPr>
        <w:widowControl w:val="0"/>
        <w:spacing w:before="120" w:line="226" w:lineRule="auto"/>
        <w:jc w:val="both"/>
      </w:pPr>
      <w:r>
        <w:t>I</w:t>
      </w:r>
      <w:r w:rsidR="0D74213B">
        <w:t xml:space="preserve">t always recommends to users the most popular content they have never consumed before. Though this kind of model usually provides good recommendations thanks to the wisdom of the </w:t>
      </w:r>
      <w:r w:rsidR="000006DD">
        <w:t>public</w:t>
      </w:r>
      <w:r w:rsidR="0D74213B">
        <w:t>, it is not personalized.</w:t>
      </w:r>
    </w:p>
    <w:p w14:paraId="4435C01B" w14:textId="6B3EFD06" w:rsidR="00C220C4" w:rsidRDefault="0D74213B" w:rsidP="589B64D9">
      <w:pPr>
        <w:pStyle w:val="ListParagraph"/>
        <w:widowControl w:val="0"/>
        <w:numPr>
          <w:ilvl w:val="0"/>
          <w:numId w:val="3"/>
        </w:numPr>
        <w:spacing w:before="120" w:line="226" w:lineRule="auto"/>
        <w:jc w:val="both"/>
      </w:pPr>
      <w:r>
        <w:t>Content-based filtering model</w:t>
      </w:r>
    </w:p>
    <w:p w14:paraId="78721FAD" w14:textId="6263D1D2" w:rsidR="00C220C4" w:rsidRDefault="0D74213B" w:rsidP="589B64D9">
      <w:pPr>
        <w:widowControl w:val="0"/>
        <w:autoSpaceDE w:val="0"/>
        <w:autoSpaceDN w:val="0"/>
        <w:adjustRightInd w:val="0"/>
        <w:spacing w:before="120" w:line="226" w:lineRule="auto"/>
        <w:jc w:val="both"/>
      </w:pPr>
      <w:r>
        <w:lastRenderedPageBreak/>
        <w:t xml:space="preserve">The content-based filtering model is what we implemented in this report. It leverages the internal characteristics of previous user input to recommend similar yet still new content. In this report specifically, we used the acoustic features of the </w:t>
      </w:r>
      <w:r w:rsidR="004E0D08">
        <w:t>music track</w:t>
      </w:r>
      <w:r>
        <w:t>s that users listened to before to make recommendations.</w:t>
      </w:r>
    </w:p>
    <w:p w14:paraId="2838EB4B" w14:textId="3DA5B1E9" w:rsidR="00C220C4" w:rsidRDefault="0D74213B" w:rsidP="589B64D9">
      <w:pPr>
        <w:pStyle w:val="ListParagraph"/>
        <w:widowControl w:val="0"/>
        <w:numPr>
          <w:ilvl w:val="0"/>
          <w:numId w:val="3"/>
        </w:numPr>
        <w:spacing w:before="120" w:line="226" w:lineRule="auto"/>
        <w:jc w:val="both"/>
      </w:pPr>
      <w:r>
        <w:t>Collaborative filtering model</w:t>
      </w:r>
    </w:p>
    <w:p w14:paraId="2268A80C" w14:textId="3851ABFC" w:rsidR="589B64D9" w:rsidRPr="0006670A" w:rsidRDefault="0D74213B" w:rsidP="0006670A">
      <w:pPr>
        <w:widowControl w:val="0"/>
        <w:autoSpaceDE w:val="0"/>
        <w:autoSpaceDN w:val="0"/>
        <w:adjustRightInd w:val="0"/>
        <w:spacing w:before="120" w:line="226" w:lineRule="auto"/>
        <w:jc w:val="both"/>
        <w:rPr>
          <w:spacing w:val="5"/>
          <w:kern w:val="1"/>
        </w:rPr>
      </w:pPr>
      <w:r>
        <w:t xml:space="preserve">The collaborative filtering model is built on the multiple users’ active participation. And the system makes recommendations based on the shared tastes of users. </w:t>
      </w:r>
    </w:p>
    <w:p w14:paraId="1E1ECA4F" w14:textId="44222307" w:rsidR="00C16CA4" w:rsidRDefault="00C16CA4" w:rsidP="0006670A">
      <w:pPr>
        <w:widowControl w:val="0"/>
        <w:autoSpaceDE w:val="0"/>
        <w:autoSpaceDN w:val="0"/>
        <w:adjustRightInd w:val="0"/>
        <w:spacing w:before="160"/>
        <w:rPr>
          <w:b/>
          <w:bCs/>
          <w:spacing w:val="24"/>
          <w:kern w:val="1"/>
          <w:sz w:val="24"/>
          <w:szCs w:val="24"/>
        </w:rPr>
      </w:pPr>
      <w:r>
        <w:rPr>
          <w:b/>
          <w:bCs/>
          <w:spacing w:val="24"/>
          <w:kern w:val="1"/>
          <w:sz w:val="24"/>
          <w:szCs w:val="24"/>
        </w:rPr>
        <w:t>2</w:t>
      </w:r>
      <w:r>
        <w:rPr>
          <w:b/>
          <w:bCs/>
          <w:spacing w:val="24"/>
          <w:kern w:val="1"/>
          <w:sz w:val="24"/>
          <w:szCs w:val="24"/>
        </w:rPr>
        <w:tab/>
        <w:t>Problem description</w:t>
      </w:r>
    </w:p>
    <w:p w14:paraId="07CF11EC" w14:textId="0F1478B2" w:rsidR="006166BC" w:rsidRPr="0013404B" w:rsidRDefault="006166BC" w:rsidP="589B64D9">
      <w:pPr>
        <w:widowControl w:val="0"/>
        <w:autoSpaceDE w:val="0"/>
        <w:autoSpaceDN w:val="0"/>
        <w:adjustRightInd w:val="0"/>
        <w:jc w:val="both"/>
      </w:pPr>
      <w:r>
        <w:rPr>
          <w:spacing w:val="5"/>
          <w:kern w:val="1"/>
        </w:rPr>
        <w:t xml:space="preserve">The </w:t>
      </w:r>
      <w:r w:rsidR="18D7C376">
        <w:rPr>
          <w:spacing w:val="5"/>
          <w:kern w:val="1"/>
        </w:rPr>
        <w:t xml:space="preserve">data set we used was originally for music genre classification task. It contains general information about the </w:t>
      </w:r>
      <w:r w:rsidR="00691385">
        <w:rPr>
          <w:spacing w:val="5"/>
          <w:kern w:val="1"/>
        </w:rPr>
        <w:t>music tracks</w:t>
      </w:r>
      <w:r w:rsidR="18D7C376">
        <w:rPr>
          <w:spacing w:val="5"/>
          <w:kern w:val="1"/>
        </w:rPr>
        <w:t xml:space="preserve"> like </w:t>
      </w:r>
      <w:r w:rsidR="047330B5">
        <w:rPr>
          <w:spacing w:val="5"/>
          <w:kern w:val="1"/>
        </w:rPr>
        <w:t>artist</w:t>
      </w:r>
      <w:r w:rsidR="37658893">
        <w:rPr>
          <w:spacing w:val="5"/>
          <w:kern w:val="1"/>
        </w:rPr>
        <w:t xml:space="preserve">, </w:t>
      </w:r>
      <w:r w:rsidR="047330B5">
        <w:rPr>
          <w:spacing w:val="5"/>
          <w:kern w:val="1"/>
        </w:rPr>
        <w:t>track name</w:t>
      </w:r>
      <w:r w:rsidR="0100BF3C">
        <w:rPr>
          <w:spacing w:val="5"/>
          <w:kern w:val="1"/>
        </w:rPr>
        <w:t xml:space="preserve"> and genre</w:t>
      </w:r>
      <w:r w:rsidR="047330B5">
        <w:rPr>
          <w:spacing w:val="5"/>
          <w:kern w:val="1"/>
        </w:rPr>
        <w:t xml:space="preserve">, as well </w:t>
      </w:r>
      <w:r w:rsidR="618C6F74">
        <w:rPr>
          <w:spacing w:val="5"/>
          <w:kern w:val="1"/>
        </w:rPr>
        <w:t>as acoustic</w:t>
      </w:r>
      <w:r w:rsidR="618C6F74">
        <w:t xml:space="preserve"> features like loudness</w:t>
      </w:r>
      <w:r w:rsidR="24B5F789">
        <w:t xml:space="preserve">, danceability and key that was measured by Spotify. </w:t>
      </w:r>
      <w:r w:rsidR="16B7FB2C">
        <w:t>However, we decided to leverage this dataset to build a music</w:t>
      </w:r>
      <w:r w:rsidR="0013404B">
        <w:t xml:space="preserve"> </w:t>
      </w:r>
      <w:r w:rsidR="4EF649F9">
        <w:t>recommender system.</w:t>
      </w:r>
      <w:r w:rsidR="46DAB1DE">
        <w:t xml:space="preserve"> To reach our goal, there are </w:t>
      </w:r>
      <w:r w:rsidR="44B696E9">
        <w:t>two main</w:t>
      </w:r>
      <w:r w:rsidR="46DAB1DE">
        <w:t xml:space="preserve"> questions that need to be answer</w:t>
      </w:r>
      <w:r w:rsidR="7E7E0BFB">
        <w:t>ed</w:t>
      </w:r>
      <w:r w:rsidR="46DAB1DE">
        <w:t>:</w:t>
      </w:r>
    </w:p>
    <w:p w14:paraId="71A70289" w14:textId="6F40621A" w:rsidR="006166BC" w:rsidRPr="0013404B" w:rsidRDefault="46DAB1DE" w:rsidP="589B64D9">
      <w:pPr>
        <w:widowControl w:val="0"/>
        <w:autoSpaceDE w:val="0"/>
        <w:autoSpaceDN w:val="0"/>
        <w:adjustRightInd w:val="0"/>
        <w:jc w:val="both"/>
      </w:pPr>
      <w:r>
        <w:t xml:space="preserve">1. How to recommend new </w:t>
      </w:r>
      <w:r w:rsidR="00691385">
        <w:t>music track</w:t>
      </w:r>
      <w:r>
        <w:t>s based on user input?</w:t>
      </w:r>
    </w:p>
    <w:p w14:paraId="3CA038E0" w14:textId="6ED0D4F3" w:rsidR="589B64D9" w:rsidRDefault="46DAB1DE" w:rsidP="0006670A">
      <w:pPr>
        <w:widowControl w:val="0"/>
        <w:autoSpaceDE w:val="0"/>
        <w:autoSpaceDN w:val="0"/>
        <w:adjustRightInd w:val="0"/>
        <w:jc w:val="both"/>
      </w:pPr>
      <w:r>
        <w:t>2. How to evaluate the effectiveness of our recommendations?</w:t>
      </w:r>
    </w:p>
    <w:p w14:paraId="09A62CB6" w14:textId="33036452" w:rsidR="001D1669" w:rsidRDefault="001D1669" w:rsidP="0006670A">
      <w:pPr>
        <w:widowControl w:val="0"/>
        <w:autoSpaceDE w:val="0"/>
        <w:autoSpaceDN w:val="0"/>
        <w:adjustRightInd w:val="0"/>
        <w:spacing w:before="160"/>
        <w:rPr>
          <w:b/>
          <w:bCs/>
          <w:spacing w:val="24"/>
          <w:kern w:val="1"/>
          <w:sz w:val="24"/>
          <w:szCs w:val="24"/>
        </w:rPr>
      </w:pPr>
      <w:r>
        <w:rPr>
          <w:b/>
          <w:bCs/>
          <w:spacing w:val="24"/>
          <w:kern w:val="1"/>
          <w:sz w:val="24"/>
          <w:szCs w:val="24"/>
        </w:rPr>
        <w:t>3</w:t>
      </w:r>
      <w:r>
        <w:rPr>
          <w:b/>
          <w:bCs/>
          <w:spacing w:val="24"/>
          <w:kern w:val="1"/>
          <w:sz w:val="24"/>
          <w:szCs w:val="24"/>
        </w:rPr>
        <w:tab/>
        <w:t xml:space="preserve">Data </w:t>
      </w:r>
      <w:r>
        <w:rPr>
          <w:rFonts w:hint="eastAsia"/>
          <w:b/>
          <w:bCs/>
          <w:spacing w:val="24"/>
          <w:kern w:val="1"/>
          <w:sz w:val="24"/>
          <w:szCs w:val="24"/>
          <w:lang w:eastAsia="zh-CN"/>
        </w:rPr>
        <w:t>preparation</w:t>
      </w:r>
      <w:r>
        <w:rPr>
          <w:b/>
          <w:bCs/>
          <w:spacing w:val="24"/>
          <w:kern w:val="1"/>
          <w:sz w:val="24"/>
          <w:szCs w:val="24"/>
        </w:rPr>
        <w:t xml:space="preserve"> and </w:t>
      </w:r>
      <w:bookmarkStart w:id="0" w:name="_Hlk118052271"/>
      <w:r>
        <w:rPr>
          <w:b/>
          <w:bCs/>
          <w:spacing w:val="24"/>
          <w:kern w:val="1"/>
          <w:sz w:val="24"/>
          <w:szCs w:val="24"/>
        </w:rPr>
        <w:t>d</w:t>
      </w:r>
      <w:r w:rsidRPr="001D1669">
        <w:rPr>
          <w:b/>
          <w:bCs/>
          <w:spacing w:val="24"/>
          <w:kern w:val="1"/>
          <w:sz w:val="24"/>
          <w:szCs w:val="24"/>
        </w:rPr>
        <w:t xml:space="preserve">ata </w:t>
      </w:r>
      <w:r>
        <w:rPr>
          <w:b/>
          <w:bCs/>
          <w:spacing w:val="24"/>
          <w:kern w:val="1"/>
          <w:sz w:val="24"/>
          <w:szCs w:val="24"/>
        </w:rPr>
        <w:t>a</w:t>
      </w:r>
      <w:r w:rsidRPr="001D1669">
        <w:rPr>
          <w:b/>
          <w:bCs/>
          <w:spacing w:val="24"/>
          <w:kern w:val="1"/>
          <w:sz w:val="24"/>
          <w:szCs w:val="24"/>
        </w:rPr>
        <w:t>nalysis</w:t>
      </w:r>
      <w:bookmarkEnd w:id="0"/>
    </w:p>
    <w:p w14:paraId="77AD7B31" w14:textId="08F8AB21" w:rsidR="001D1669" w:rsidRPr="001D1669" w:rsidRDefault="001D1669" w:rsidP="001D1669">
      <w:pPr>
        <w:widowControl w:val="0"/>
        <w:autoSpaceDE w:val="0"/>
        <w:autoSpaceDN w:val="0"/>
        <w:adjustRightInd w:val="0"/>
        <w:rPr>
          <w:b/>
          <w:bCs/>
          <w:spacing w:val="24"/>
          <w:kern w:val="1"/>
        </w:rPr>
      </w:pPr>
      <w:r>
        <w:rPr>
          <w:b/>
          <w:bCs/>
          <w:spacing w:val="24"/>
          <w:kern w:val="1"/>
        </w:rPr>
        <w:t>3.1</w:t>
      </w:r>
      <w:r>
        <w:rPr>
          <w:b/>
          <w:bCs/>
          <w:spacing w:val="24"/>
          <w:kern w:val="1"/>
        </w:rPr>
        <w:tab/>
        <w:t>D</w:t>
      </w:r>
      <w:r>
        <w:rPr>
          <w:rFonts w:hint="eastAsia"/>
          <w:b/>
          <w:bCs/>
          <w:spacing w:val="24"/>
          <w:kern w:val="1"/>
          <w:lang w:eastAsia="zh-CN"/>
        </w:rPr>
        <w:t>ata</w:t>
      </w:r>
      <w:r>
        <w:rPr>
          <w:b/>
          <w:bCs/>
          <w:spacing w:val="24"/>
          <w:kern w:val="1"/>
        </w:rPr>
        <w:t>set basic features</w:t>
      </w:r>
    </w:p>
    <w:p w14:paraId="555C0E1F" w14:textId="7C35907B" w:rsidR="001D1669" w:rsidRPr="00C63308" w:rsidRDefault="001D1669" w:rsidP="589B64D9">
      <w:pPr>
        <w:pStyle w:val="Caption"/>
        <w:spacing w:after="0"/>
        <w:rPr>
          <w:i w:val="0"/>
          <w:iCs w:val="0"/>
          <w:color w:val="auto"/>
          <w:spacing w:val="5"/>
          <w:kern w:val="1"/>
          <w:sz w:val="20"/>
          <w:szCs w:val="20"/>
        </w:rPr>
      </w:pPr>
      <w:bookmarkStart w:id="1" w:name="_Ref524699331"/>
      <w:r w:rsidRPr="589B64D9">
        <w:rPr>
          <w:i w:val="0"/>
          <w:iCs w:val="0"/>
          <w:color w:val="auto"/>
          <w:sz w:val="20"/>
          <w:szCs w:val="20"/>
        </w:rPr>
        <w:t xml:space="preserve">Table </w:t>
      </w:r>
      <w:bookmarkEnd w:id="1"/>
      <w:r w:rsidR="1B3E7E82" w:rsidRPr="589B64D9">
        <w:rPr>
          <w:i w:val="0"/>
          <w:iCs w:val="0"/>
          <w:color w:val="auto"/>
          <w:sz w:val="20"/>
          <w:szCs w:val="20"/>
        </w:rPr>
        <w:t>1</w:t>
      </w:r>
      <w:r w:rsidRPr="589B64D9">
        <w:rPr>
          <w:i w:val="0"/>
          <w:iCs w:val="0"/>
          <w:color w:val="auto"/>
          <w:sz w:val="20"/>
          <w:szCs w:val="20"/>
        </w:rPr>
        <w:t xml:space="preserve">: The basic </w:t>
      </w:r>
      <w:r w:rsidR="253AABEB" w:rsidRPr="589B64D9">
        <w:rPr>
          <w:i w:val="0"/>
          <w:iCs w:val="0"/>
          <w:color w:val="auto"/>
          <w:sz w:val="20"/>
          <w:szCs w:val="20"/>
        </w:rPr>
        <w:t>features</w:t>
      </w:r>
      <w:r w:rsidRPr="589B64D9">
        <w:rPr>
          <w:i w:val="0"/>
          <w:iCs w:val="0"/>
          <w:color w:val="auto"/>
          <w:sz w:val="20"/>
          <w:szCs w:val="20"/>
        </w:rPr>
        <w:t xml:space="preserve"> of </w:t>
      </w:r>
      <w:r w:rsidR="6221BDE6" w:rsidRPr="589B64D9">
        <w:rPr>
          <w:i w:val="0"/>
          <w:iCs w:val="0"/>
          <w:color w:val="auto"/>
          <w:sz w:val="20"/>
          <w:szCs w:val="20"/>
        </w:rPr>
        <w:t xml:space="preserve">Spotify Music </w:t>
      </w:r>
      <w:r w:rsidRPr="589B64D9">
        <w:rPr>
          <w:i w:val="0"/>
          <w:iCs w:val="0"/>
          <w:color w:val="auto"/>
          <w:sz w:val="20"/>
          <w:szCs w:val="20"/>
        </w:rPr>
        <w:t>datasets.</w:t>
      </w:r>
    </w:p>
    <w:tbl>
      <w:tblPr>
        <w:tblStyle w:val="GridTable4-Accent1"/>
        <w:tblW w:w="8077" w:type="dxa"/>
        <w:jc w:val="center"/>
        <w:tblLayout w:type="fixed"/>
        <w:tblLook w:val="04A0" w:firstRow="1" w:lastRow="0" w:firstColumn="1" w:lastColumn="0" w:noHBand="0" w:noVBand="1"/>
      </w:tblPr>
      <w:tblGrid>
        <w:gridCol w:w="1555"/>
        <w:gridCol w:w="2126"/>
        <w:gridCol w:w="1276"/>
        <w:gridCol w:w="1275"/>
        <w:gridCol w:w="1845"/>
      </w:tblGrid>
      <w:tr w:rsidR="00430EF8" w:rsidRPr="00E46FB8" w14:paraId="3E6D0BB2" w14:textId="77777777" w:rsidTr="589B64D9">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55" w:type="dxa"/>
          </w:tcPr>
          <w:p w14:paraId="7727D503" w14:textId="77777777" w:rsidR="00430EF8" w:rsidRPr="000006DD" w:rsidRDefault="00430EF8" w:rsidP="00F74B92">
            <w:pPr>
              <w:widowControl w:val="0"/>
              <w:autoSpaceDE w:val="0"/>
              <w:autoSpaceDN w:val="0"/>
              <w:adjustRightInd w:val="0"/>
              <w:spacing w:line="226" w:lineRule="auto"/>
              <w:rPr>
                <w:spacing w:val="5"/>
                <w:kern w:val="1"/>
                <w:sz w:val="16"/>
                <w:szCs w:val="18"/>
              </w:rPr>
            </w:pPr>
            <w:r w:rsidRPr="000006DD">
              <w:rPr>
                <w:spacing w:val="5"/>
                <w:kern w:val="1"/>
                <w:sz w:val="16"/>
                <w:szCs w:val="18"/>
              </w:rPr>
              <w:t xml:space="preserve">Data Set </w:t>
            </w:r>
            <w:bookmarkStart w:id="2" w:name="_Hlk524699978"/>
            <w:r w:rsidRPr="000006DD">
              <w:rPr>
                <w:spacing w:val="5"/>
                <w:kern w:val="1"/>
                <w:sz w:val="16"/>
                <w:szCs w:val="18"/>
              </w:rPr>
              <w:t xml:space="preserve">Characteristics </w:t>
            </w:r>
            <w:bookmarkEnd w:id="2"/>
          </w:p>
        </w:tc>
        <w:tc>
          <w:tcPr>
            <w:tcW w:w="2126" w:type="dxa"/>
          </w:tcPr>
          <w:p w14:paraId="4E23BDAA" w14:textId="77777777" w:rsidR="00430EF8" w:rsidRPr="000006DD" w:rsidRDefault="00430EF8" w:rsidP="00F74B92">
            <w:pPr>
              <w:widowControl w:val="0"/>
              <w:autoSpaceDE w:val="0"/>
              <w:autoSpaceDN w:val="0"/>
              <w:adjustRightInd w:val="0"/>
              <w:spacing w:line="226" w:lineRule="auto"/>
              <w:cnfStyle w:val="100000000000" w:firstRow="1" w:lastRow="0" w:firstColumn="0" w:lastColumn="0" w:oddVBand="0" w:evenVBand="0" w:oddHBand="0" w:evenHBand="0" w:firstRowFirstColumn="0" w:firstRowLastColumn="0" w:lastRowFirstColumn="0" w:lastRowLastColumn="0"/>
              <w:rPr>
                <w:spacing w:val="5"/>
                <w:kern w:val="1"/>
                <w:sz w:val="16"/>
                <w:szCs w:val="18"/>
              </w:rPr>
            </w:pPr>
            <w:r w:rsidRPr="000006DD">
              <w:rPr>
                <w:spacing w:val="5"/>
                <w:kern w:val="1"/>
                <w:sz w:val="16"/>
                <w:szCs w:val="18"/>
              </w:rPr>
              <w:t>Attribute Characteristics</w:t>
            </w:r>
          </w:p>
        </w:tc>
        <w:tc>
          <w:tcPr>
            <w:tcW w:w="1276" w:type="dxa"/>
          </w:tcPr>
          <w:p w14:paraId="4C2FFA0D" w14:textId="77777777" w:rsidR="00430EF8" w:rsidRPr="000006DD" w:rsidRDefault="00430EF8" w:rsidP="00F74B92">
            <w:pPr>
              <w:widowControl w:val="0"/>
              <w:autoSpaceDE w:val="0"/>
              <w:autoSpaceDN w:val="0"/>
              <w:adjustRightInd w:val="0"/>
              <w:spacing w:line="226" w:lineRule="auto"/>
              <w:cnfStyle w:val="100000000000" w:firstRow="1" w:lastRow="0" w:firstColumn="0" w:lastColumn="0" w:oddVBand="0" w:evenVBand="0" w:oddHBand="0" w:evenHBand="0" w:firstRowFirstColumn="0" w:firstRowLastColumn="0" w:lastRowFirstColumn="0" w:lastRowLastColumn="0"/>
              <w:rPr>
                <w:spacing w:val="5"/>
                <w:kern w:val="1"/>
                <w:sz w:val="16"/>
                <w:szCs w:val="18"/>
              </w:rPr>
            </w:pPr>
            <w:r w:rsidRPr="000006DD">
              <w:rPr>
                <w:spacing w:val="5"/>
                <w:kern w:val="1"/>
                <w:sz w:val="16"/>
                <w:szCs w:val="18"/>
              </w:rPr>
              <w:t>Associated Tasks</w:t>
            </w:r>
          </w:p>
        </w:tc>
        <w:tc>
          <w:tcPr>
            <w:tcW w:w="1275" w:type="dxa"/>
          </w:tcPr>
          <w:p w14:paraId="67988FA6" w14:textId="77777777" w:rsidR="00430EF8" w:rsidRPr="000006DD" w:rsidRDefault="00430EF8" w:rsidP="00F74B92">
            <w:pPr>
              <w:widowControl w:val="0"/>
              <w:autoSpaceDE w:val="0"/>
              <w:autoSpaceDN w:val="0"/>
              <w:adjustRightInd w:val="0"/>
              <w:spacing w:line="226" w:lineRule="auto"/>
              <w:cnfStyle w:val="100000000000" w:firstRow="1" w:lastRow="0" w:firstColumn="0" w:lastColumn="0" w:oddVBand="0" w:evenVBand="0" w:oddHBand="0" w:evenHBand="0" w:firstRowFirstColumn="0" w:firstRowLastColumn="0" w:lastRowFirstColumn="0" w:lastRowLastColumn="0"/>
              <w:rPr>
                <w:spacing w:val="5"/>
                <w:kern w:val="1"/>
                <w:sz w:val="16"/>
                <w:szCs w:val="18"/>
              </w:rPr>
            </w:pPr>
            <w:r w:rsidRPr="000006DD">
              <w:rPr>
                <w:spacing w:val="5"/>
                <w:kern w:val="1"/>
                <w:sz w:val="16"/>
                <w:szCs w:val="18"/>
              </w:rPr>
              <w:t>Number of Instances</w:t>
            </w:r>
          </w:p>
        </w:tc>
        <w:tc>
          <w:tcPr>
            <w:tcW w:w="1845" w:type="dxa"/>
          </w:tcPr>
          <w:p w14:paraId="62CBC5B8" w14:textId="77777777" w:rsidR="00430EF8" w:rsidRPr="000006DD" w:rsidRDefault="00430EF8" w:rsidP="00F74B92">
            <w:pPr>
              <w:widowControl w:val="0"/>
              <w:autoSpaceDE w:val="0"/>
              <w:autoSpaceDN w:val="0"/>
              <w:adjustRightInd w:val="0"/>
              <w:spacing w:line="226" w:lineRule="auto"/>
              <w:cnfStyle w:val="100000000000" w:firstRow="1" w:lastRow="0" w:firstColumn="0" w:lastColumn="0" w:oddVBand="0" w:evenVBand="0" w:oddHBand="0" w:evenHBand="0" w:firstRowFirstColumn="0" w:firstRowLastColumn="0" w:lastRowFirstColumn="0" w:lastRowLastColumn="0"/>
              <w:rPr>
                <w:spacing w:val="5"/>
                <w:kern w:val="1"/>
                <w:sz w:val="16"/>
                <w:szCs w:val="18"/>
              </w:rPr>
            </w:pPr>
            <w:r w:rsidRPr="000006DD">
              <w:rPr>
                <w:spacing w:val="5"/>
                <w:kern w:val="1"/>
                <w:sz w:val="16"/>
                <w:szCs w:val="18"/>
              </w:rPr>
              <w:t>Number of Attributes</w:t>
            </w:r>
          </w:p>
        </w:tc>
      </w:tr>
      <w:tr w:rsidR="00430EF8" w:rsidRPr="00E46FB8" w14:paraId="4E1D4E62" w14:textId="77777777" w:rsidTr="589B64D9">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1555" w:type="dxa"/>
          </w:tcPr>
          <w:p w14:paraId="0EB247D5" w14:textId="77777777" w:rsidR="00430EF8" w:rsidRPr="00E46FB8" w:rsidRDefault="00430EF8" w:rsidP="00F74B92">
            <w:pPr>
              <w:widowControl w:val="0"/>
              <w:autoSpaceDE w:val="0"/>
              <w:autoSpaceDN w:val="0"/>
              <w:adjustRightInd w:val="0"/>
              <w:spacing w:line="226" w:lineRule="auto"/>
              <w:rPr>
                <w:spacing w:val="5"/>
                <w:kern w:val="1"/>
                <w:sz w:val="18"/>
              </w:rPr>
            </w:pPr>
            <w:r w:rsidRPr="00E46FB8">
              <w:rPr>
                <w:spacing w:val="5"/>
                <w:kern w:val="1"/>
                <w:sz w:val="18"/>
              </w:rPr>
              <w:t>Multivariate</w:t>
            </w:r>
          </w:p>
        </w:tc>
        <w:tc>
          <w:tcPr>
            <w:tcW w:w="2126" w:type="dxa"/>
          </w:tcPr>
          <w:p w14:paraId="687A7DEF" w14:textId="77777777" w:rsidR="00430EF8" w:rsidRPr="00E46FB8" w:rsidRDefault="5A0625CB" w:rsidP="589B64D9">
            <w:pPr>
              <w:widowControl w:val="0"/>
              <w:autoSpaceDE w:val="0"/>
              <w:autoSpaceDN w:val="0"/>
              <w:adjustRightInd w:val="0"/>
              <w:spacing w:line="226" w:lineRule="auto"/>
              <w:cnfStyle w:val="000000100000" w:firstRow="0" w:lastRow="0" w:firstColumn="0" w:lastColumn="0" w:oddVBand="0" w:evenVBand="0" w:oddHBand="1" w:evenHBand="0" w:firstRowFirstColumn="0" w:firstRowLastColumn="0" w:lastRowFirstColumn="0" w:lastRowLastColumn="0"/>
              <w:rPr>
                <w:spacing w:val="5"/>
                <w:kern w:val="1"/>
                <w:sz w:val="18"/>
                <w:szCs w:val="18"/>
              </w:rPr>
            </w:pPr>
            <w:r w:rsidRPr="589B64D9">
              <w:rPr>
                <w:spacing w:val="5"/>
                <w:kern w:val="1"/>
                <w:sz w:val="18"/>
                <w:szCs w:val="18"/>
              </w:rPr>
              <w:t xml:space="preserve">Real and </w:t>
            </w:r>
            <w:bookmarkStart w:id="3" w:name="_Hlk118048618"/>
            <w:r w:rsidRPr="589B64D9">
              <w:rPr>
                <w:spacing w:val="5"/>
                <w:kern w:val="1"/>
                <w:sz w:val="18"/>
                <w:szCs w:val="18"/>
              </w:rPr>
              <w:t>Categorical</w:t>
            </w:r>
            <w:bookmarkEnd w:id="3"/>
          </w:p>
        </w:tc>
        <w:tc>
          <w:tcPr>
            <w:tcW w:w="1276" w:type="dxa"/>
          </w:tcPr>
          <w:p w14:paraId="3E3E2592" w14:textId="77777777" w:rsidR="00430EF8" w:rsidRPr="00E46FB8" w:rsidRDefault="5A0625CB" w:rsidP="589B64D9">
            <w:pPr>
              <w:widowControl w:val="0"/>
              <w:autoSpaceDE w:val="0"/>
              <w:autoSpaceDN w:val="0"/>
              <w:adjustRightInd w:val="0"/>
              <w:spacing w:line="226" w:lineRule="auto"/>
              <w:cnfStyle w:val="000000100000" w:firstRow="0" w:lastRow="0" w:firstColumn="0" w:lastColumn="0" w:oddVBand="0" w:evenVBand="0" w:oddHBand="1" w:evenHBand="0" w:firstRowFirstColumn="0" w:firstRowLastColumn="0" w:lastRowFirstColumn="0" w:lastRowLastColumn="0"/>
              <w:rPr>
                <w:spacing w:val="5"/>
                <w:kern w:val="1"/>
                <w:sz w:val="18"/>
                <w:szCs w:val="18"/>
              </w:rPr>
            </w:pPr>
            <w:r w:rsidRPr="589B64D9">
              <w:rPr>
                <w:spacing w:val="5"/>
                <w:kern w:val="1"/>
                <w:sz w:val="18"/>
                <w:szCs w:val="18"/>
              </w:rPr>
              <w:t>Classification</w:t>
            </w:r>
          </w:p>
        </w:tc>
        <w:tc>
          <w:tcPr>
            <w:tcW w:w="1275" w:type="dxa"/>
          </w:tcPr>
          <w:p w14:paraId="71343385" w14:textId="77777777" w:rsidR="00430EF8" w:rsidRPr="00E46FB8" w:rsidRDefault="56D5C146" w:rsidP="4FDEA039">
            <w:pPr>
              <w:widowControl w:val="0"/>
              <w:autoSpaceDE w:val="0"/>
              <w:autoSpaceDN w:val="0"/>
              <w:adjustRightInd w:val="0"/>
              <w:spacing w:line="226" w:lineRule="auto"/>
              <w:cnfStyle w:val="000000100000" w:firstRow="0" w:lastRow="0" w:firstColumn="0" w:lastColumn="0" w:oddVBand="0" w:evenVBand="0" w:oddHBand="1" w:evenHBand="0" w:firstRowFirstColumn="0" w:firstRowLastColumn="0" w:lastRowFirstColumn="0" w:lastRowLastColumn="0"/>
              <w:rPr>
                <w:spacing w:val="5"/>
                <w:kern w:val="1"/>
                <w:sz w:val="18"/>
                <w:szCs w:val="18"/>
              </w:rPr>
            </w:pPr>
            <w:r w:rsidRPr="4FDEA039">
              <w:rPr>
                <w:spacing w:val="5"/>
                <w:kern w:val="1"/>
                <w:sz w:val="18"/>
                <w:szCs w:val="18"/>
              </w:rPr>
              <w:t>50000</w:t>
            </w:r>
          </w:p>
        </w:tc>
        <w:tc>
          <w:tcPr>
            <w:tcW w:w="1845" w:type="dxa"/>
          </w:tcPr>
          <w:p w14:paraId="7AA95B37" w14:textId="35A59E09" w:rsidR="00430EF8" w:rsidRPr="00E46FB8" w:rsidRDefault="5D3C57AA" w:rsidP="4FDEA039">
            <w:pPr>
              <w:widowControl w:val="0"/>
              <w:autoSpaceDE w:val="0"/>
              <w:autoSpaceDN w:val="0"/>
              <w:adjustRightInd w:val="0"/>
              <w:spacing w:line="226" w:lineRule="auto"/>
              <w:cnfStyle w:val="000000100000" w:firstRow="0" w:lastRow="0" w:firstColumn="0" w:lastColumn="0" w:oddVBand="0" w:evenVBand="0" w:oddHBand="1" w:evenHBand="0" w:firstRowFirstColumn="0" w:firstRowLastColumn="0" w:lastRowFirstColumn="0" w:lastRowLastColumn="0"/>
              <w:rPr>
                <w:spacing w:val="5"/>
                <w:kern w:val="1"/>
                <w:sz w:val="18"/>
                <w:szCs w:val="18"/>
              </w:rPr>
            </w:pPr>
            <w:r w:rsidRPr="4FDEA039">
              <w:rPr>
                <w:spacing w:val="5"/>
                <w:kern w:val="1"/>
                <w:sz w:val="18"/>
                <w:szCs w:val="18"/>
              </w:rPr>
              <w:t>1</w:t>
            </w:r>
            <w:r w:rsidR="07683873" w:rsidRPr="4FDEA039">
              <w:rPr>
                <w:spacing w:val="5"/>
                <w:kern w:val="1"/>
                <w:sz w:val="18"/>
                <w:szCs w:val="18"/>
              </w:rPr>
              <w:t>8</w:t>
            </w:r>
          </w:p>
        </w:tc>
      </w:tr>
    </w:tbl>
    <w:p w14:paraId="49EAB458" w14:textId="4F4DE110" w:rsidR="00650296" w:rsidRPr="00650296" w:rsidRDefault="00650296" w:rsidP="001D1669">
      <w:pPr>
        <w:widowControl w:val="0"/>
        <w:autoSpaceDE w:val="0"/>
        <w:autoSpaceDN w:val="0"/>
        <w:adjustRightInd w:val="0"/>
        <w:rPr>
          <w:b/>
          <w:bCs/>
          <w:spacing w:val="24"/>
          <w:kern w:val="1"/>
        </w:rPr>
      </w:pPr>
      <w:r>
        <w:rPr>
          <w:b/>
          <w:bCs/>
          <w:spacing w:val="24"/>
          <w:kern w:val="1"/>
        </w:rPr>
        <w:t>3.2</w:t>
      </w:r>
      <w:r>
        <w:rPr>
          <w:b/>
          <w:bCs/>
          <w:spacing w:val="24"/>
          <w:kern w:val="1"/>
        </w:rPr>
        <w:tab/>
        <w:t>Data cleaning</w:t>
      </w:r>
      <w:r w:rsidR="1ACDCDC5">
        <w:rPr>
          <w:b/>
          <w:bCs/>
          <w:spacing w:val="24"/>
          <w:kern w:val="1"/>
        </w:rPr>
        <w:t xml:space="preserve"> and imputation</w:t>
      </w:r>
    </w:p>
    <w:p w14:paraId="29FDF4C3" w14:textId="7EE5195A" w:rsidR="00F5688B" w:rsidRPr="00F5688B" w:rsidRDefault="1ACDCDC5" w:rsidP="589B64D9">
      <w:pPr>
        <w:widowControl w:val="0"/>
        <w:autoSpaceDE w:val="0"/>
        <w:autoSpaceDN w:val="0"/>
        <w:adjustRightInd w:val="0"/>
        <w:jc w:val="both"/>
      </w:pPr>
      <w:r w:rsidRPr="00F5688B">
        <w:rPr>
          <w:spacing w:val="5"/>
          <w:kern w:val="1"/>
        </w:rPr>
        <w:t xml:space="preserve">The dataset contains </w:t>
      </w:r>
      <w:r w:rsidR="0CCFD168" w:rsidRPr="00F5688B">
        <w:rPr>
          <w:spacing w:val="5"/>
          <w:kern w:val="1"/>
        </w:rPr>
        <w:t xml:space="preserve">multiple non-numerical features </w:t>
      </w:r>
      <w:r w:rsidR="59417BF8" w:rsidRPr="00F5688B">
        <w:rPr>
          <w:spacing w:val="5"/>
          <w:kern w:val="1"/>
        </w:rPr>
        <w:t>such as</w:t>
      </w:r>
      <w:r w:rsidR="7A051933" w:rsidRPr="00F5688B">
        <w:rPr>
          <w:spacing w:val="5"/>
          <w:kern w:val="1"/>
        </w:rPr>
        <w:t xml:space="preserve"> ‘key’, </w:t>
      </w:r>
      <w:r w:rsidR="4FCBF721" w:rsidRPr="00F5688B">
        <w:rPr>
          <w:spacing w:val="5"/>
          <w:kern w:val="1"/>
        </w:rPr>
        <w:t xml:space="preserve">representing </w:t>
      </w:r>
      <w:r w:rsidR="7A051933">
        <w:t xml:space="preserve">the </w:t>
      </w:r>
      <w:r w:rsidR="2C6103BF">
        <w:t>overall</w:t>
      </w:r>
      <w:r w:rsidR="1C6DAA7C">
        <w:t xml:space="preserve"> pitch</w:t>
      </w:r>
      <w:r w:rsidR="2C6103BF">
        <w:t xml:space="preserve"> of a music</w:t>
      </w:r>
      <w:r w:rsidR="7A051933">
        <w:t xml:space="preserve"> track</w:t>
      </w:r>
      <w:r w:rsidR="4C918F62">
        <w:t xml:space="preserve"> with values like C# and G, </w:t>
      </w:r>
      <w:r w:rsidR="57757849">
        <w:t xml:space="preserve">which need to be converted to numerical values for advance processing. </w:t>
      </w:r>
      <w:r w:rsidR="21F48F77">
        <w:t>To s</w:t>
      </w:r>
      <w:r w:rsidR="242F5BD0">
        <w:t>olve the</w:t>
      </w:r>
      <w:r w:rsidR="60D4845A">
        <w:t xml:space="preserve"> </w:t>
      </w:r>
      <w:r w:rsidR="242F5BD0">
        <w:t>problem</w:t>
      </w:r>
      <w:r w:rsidR="21F48F77">
        <w:t xml:space="preserve">, we </w:t>
      </w:r>
      <w:r w:rsidR="06392AAF">
        <w:t xml:space="preserve">referred to online resources to gain music domain </w:t>
      </w:r>
      <w:r w:rsidR="353ED8E8">
        <w:t>knowledge</w:t>
      </w:r>
      <w:r w:rsidR="12B20D07">
        <w:t>. Based on musical scale, we</w:t>
      </w:r>
      <w:r w:rsidR="753EE75E">
        <w:t xml:space="preserve"> su</w:t>
      </w:r>
      <w:r w:rsidR="5F6327AF">
        <w:t xml:space="preserve">ccessfully </w:t>
      </w:r>
      <w:r w:rsidR="322DF984">
        <w:t>map</w:t>
      </w:r>
      <w:r w:rsidR="5F6327AF">
        <w:t xml:space="preserve"> all the </w:t>
      </w:r>
      <w:r w:rsidR="76CF1C9C">
        <w:t>‘</w:t>
      </w:r>
      <w:r w:rsidR="5F6327AF">
        <w:t>key</w:t>
      </w:r>
      <w:r w:rsidR="24BC2194">
        <w:t>’</w:t>
      </w:r>
      <w:r w:rsidR="5F6327AF">
        <w:t xml:space="preserve"> into integer range from 0 to 1</w:t>
      </w:r>
      <w:r w:rsidR="45662CDD">
        <w:t>1, where higher value stands for higher pitch.</w:t>
      </w:r>
    </w:p>
    <w:p w14:paraId="31AEA397" w14:textId="0E577918" w:rsidR="45662CDD" w:rsidRDefault="45662CDD" w:rsidP="589B64D9">
      <w:pPr>
        <w:widowControl w:val="0"/>
        <w:jc w:val="both"/>
      </w:pPr>
      <w:r>
        <w:t xml:space="preserve">Also, as there are some missing values in ‘tempo’, we utilized KNN imputer to solve the problem. </w:t>
      </w:r>
      <w:r w:rsidR="75C82B04">
        <w:t>By comparing the non-missing fields, the imputer can fill the</w:t>
      </w:r>
      <w:r w:rsidR="0123927A">
        <w:t xml:space="preserve"> missing </w:t>
      </w:r>
      <w:r w:rsidR="48D1A2F7">
        <w:t>field</w:t>
      </w:r>
      <w:r w:rsidR="2BE4E8C5">
        <w:t xml:space="preserve"> using</w:t>
      </w:r>
      <w:r w:rsidR="0123927A">
        <w:t xml:space="preserve"> mean value from nearest neighbor</w:t>
      </w:r>
      <w:r w:rsidR="63F2F98D">
        <w:t>s</w:t>
      </w:r>
      <w:r w:rsidR="7E2E21CC">
        <w:t xml:space="preserve"> </w:t>
      </w:r>
      <w:r w:rsidR="58DA6165">
        <w:t>in the dataset.</w:t>
      </w:r>
    </w:p>
    <w:p w14:paraId="78B60BA4" w14:textId="23C40C9C" w:rsidR="2FC6E99B" w:rsidRDefault="2FC6E99B" w:rsidP="589B64D9">
      <w:pPr>
        <w:widowControl w:val="0"/>
        <w:jc w:val="both"/>
      </w:pPr>
      <w:r>
        <w:t>In addition to handling categorical features</w:t>
      </w:r>
      <w:r w:rsidR="25018567">
        <w:t xml:space="preserve"> and missing values</w:t>
      </w:r>
      <w:r>
        <w:t xml:space="preserve">, we also </w:t>
      </w:r>
      <w:r w:rsidR="23BC26FD">
        <w:t>standardize</w:t>
      </w:r>
      <w:r>
        <w:t xml:space="preserve"> all features as clustering algorithms</w:t>
      </w:r>
      <w:r w:rsidR="6A5A4CC1">
        <w:t>,</w:t>
      </w:r>
      <w:r>
        <w:t xml:space="preserve"> </w:t>
      </w:r>
      <w:r w:rsidR="51F99B28">
        <w:t>which were</w:t>
      </w:r>
      <w:r>
        <w:t xml:space="preserve"> used to build the s</w:t>
      </w:r>
      <w:r w:rsidR="4813F43A">
        <w:t xml:space="preserve">ystem, </w:t>
      </w:r>
      <w:r w:rsidR="75210A90">
        <w:t>will</w:t>
      </w:r>
      <w:r w:rsidR="4813F43A">
        <w:t xml:space="preserve"> be influenced by magnitude greatly.</w:t>
      </w:r>
    </w:p>
    <w:p w14:paraId="1EFCB88C" w14:textId="70BF8263" w:rsidR="589B64D9" w:rsidRDefault="589B64D9" w:rsidP="589B64D9"/>
    <w:p w14:paraId="5061A1EA" w14:textId="4EDC2DBE" w:rsidR="00650296" w:rsidRPr="00650296" w:rsidRDefault="00650296" w:rsidP="00F5688B">
      <w:pPr>
        <w:widowControl w:val="0"/>
        <w:autoSpaceDE w:val="0"/>
        <w:autoSpaceDN w:val="0"/>
        <w:adjustRightInd w:val="0"/>
        <w:rPr>
          <w:b/>
          <w:bCs/>
          <w:spacing w:val="24"/>
          <w:kern w:val="1"/>
        </w:rPr>
      </w:pPr>
      <w:r>
        <w:rPr>
          <w:b/>
          <w:bCs/>
          <w:spacing w:val="24"/>
          <w:kern w:val="1"/>
        </w:rPr>
        <w:t>3.</w:t>
      </w:r>
      <w:r w:rsidR="006945AA">
        <w:rPr>
          <w:b/>
          <w:bCs/>
          <w:spacing w:val="24"/>
          <w:kern w:val="1"/>
        </w:rPr>
        <w:t>3</w:t>
      </w:r>
      <w:r>
        <w:rPr>
          <w:b/>
          <w:bCs/>
          <w:spacing w:val="24"/>
          <w:kern w:val="1"/>
        </w:rPr>
        <w:tab/>
        <w:t>E</w:t>
      </w:r>
      <w:r w:rsidRPr="00650296">
        <w:rPr>
          <w:b/>
          <w:bCs/>
          <w:spacing w:val="24"/>
          <w:kern w:val="1"/>
        </w:rPr>
        <w:t>xploratory data analysis</w:t>
      </w:r>
    </w:p>
    <w:p w14:paraId="4D5050CC" w14:textId="2BCD4C43" w:rsidR="003C28CE" w:rsidRDefault="00687CF3" w:rsidP="589B64D9">
      <w:pPr>
        <w:widowControl w:val="0"/>
        <w:autoSpaceDE w:val="0"/>
        <w:autoSpaceDN w:val="0"/>
        <w:adjustRightInd w:val="0"/>
        <w:jc w:val="center"/>
      </w:pPr>
      <w:r w:rsidRPr="00687CF3">
        <w:rPr>
          <w:noProof/>
        </w:rPr>
        <w:drawing>
          <wp:inline distT="0" distB="0" distL="0" distR="0" wp14:anchorId="0967AA01" wp14:editId="37A171A3">
            <wp:extent cx="3172858" cy="2868792"/>
            <wp:effectExtent l="0" t="0" r="2540" b="190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9"/>
                    <a:stretch>
                      <a:fillRect/>
                    </a:stretch>
                  </pic:blipFill>
                  <pic:spPr>
                    <a:xfrm>
                      <a:off x="0" y="0"/>
                      <a:ext cx="3184189" cy="2879037"/>
                    </a:xfrm>
                    <a:prstGeom prst="rect">
                      <a:avLst/>
                    </a:prstGeom>
                  </pic:spPr>
                </pic:pic>
              </a:graphicData>
            </a:graphic>
          </wp:inline>
        </w:drawing>
      </w:r>
      <w:r w:rsidRPr="00687CF3">
        <w:rPr>
          <w:noProof/>
        </w:rPr>
        <w:t xml:space="preserve"> </w:t>
      </w:r>
    </w:p>
    <w:p w14:paraId="12EE66A4" w14:textId="3CC95B0C" w:rsidR="00650296" w:rsidRDefault="00650296" w:rsidP="00650296">
      <w:pPr>
        <w:widowControl w:val="0"/>
        <w:autoSpaceDE w:val="0"/>
        <w:autoSpaceDN w:val="0"/>
        <w:adjustRightInd w:val="0"/>
        <w:spacing w:before="120" w:line="226" w:lineRule="auto"/>
        <w:jc w:val="center"/>
      </w:pPr>
      <w:r w:rsidRPr="003056DB">
        <w:rPr>
          <w:spacing w:val="5"/>
          <w:kern w:val="1"/>
        </w:rPr>
        <w:lastRenderedPageBreak/>
        <w:t xml:space="preserve">Figure </w:t>
      </w:r>
      <w:r w:rsidR="3EFCAC61">
        <w:rPr>
          <w:spacing w:val="5"/>
          <w:kern w:val="1"/>
        </w:rPr>
        <w:t>1</w:t>
      </w:r>
      <w:r w:rsidRPr="003056DB">
        <w:rPr>
          <w:spacing w:val="5"/>
          <w:kern w:val="1"/>
        </w:rPr>
        <w:t xml:space="preserve">: </w:t>
      </w:r>
      <w:r>
        <w:rPr>
          <w:spacing w:val="5"/>
          <w:kern w:val="1"/>
        </w:rPr>
        <w:t>Heatmap of correlation coefficients of features</w:t>
      </w:r>
    </w:p>
    <w:p w14:paraId="43296A4F" w14:textId="05507453" w:rsidR="6C64E05D" w:rsidRDefault="6C64E05D" w:rsidP="589B64D9">
      <w:pPr>
        <w:widowControl w:val="0"/>
        <w:spacing w:before="120" w:line="226" w:lineRule="auto"/>
        <w:jc w:val="both"/>
      </w:pPr>
      <w:r>
        <w:t xml:space="preserve">By looking at the heatmap, we can see that many features are highly related, suggesting that we may apply ICA to achieve maximal independence of the data. We also noticed that energy has </w:t>
      </w:r>
      <w:bookmarkStart w:id="4" w:name="_Int_V1S26UlI"/>
      <w:r w:rsidR="66927CA8">
        <w:t>a remarkably high</w:t>
      </w:r>
      <w:bookmarkEnd w:id="4"/>
      <w:r>
        <w:t xml:space="preserve"> positive correlation with loudness, which confirms our usual perceptions. Yet </w:t>
      </w:r>
      <w:proofErr w:type="spellStart"/>
      <w:r>
        <w:t>acousticness</w:t>
      </w:r>
      <w:proofErr w:type="spellEnd"/>
      <w:r>
        <w:t xml:space="preserve"> and </w:t>
      </w:r>
      <w:proofErr w:type="spellStart"/>
      <w:r>
        <w:t>instrumentalness</w:t>
      </w:r>
      <w:proofErr w:type="spellEnd"/>
      <w:r>
        <w:t xml:space="preserve"> showed a negative correlation with loudness, since acoustic music is accompanied by acoustic instruments and without electrical amplification, therefore quieter.</w:t>
      </w:r>
    </w:p>
    <w:p w14:paraId="7808B77A" w14:textId="1B1A1F63" w:rsidR="589B64D9" w:rsidRDefault="589B64D9" w:rsidP="589B64D9"/>
    <w:p w14:paraId="1C5C43F4" w14:textId="2A938261" w:rsidR="00C16CA4" w:rsidRDefault="006945AA" w:rsidP="00C16CA4">
      <w:pPr>
        <w:widowControl w:val="0"/>
        <w:autoSpaceDE w:val="0"/>
        <w:autoSpaceDN w:val="0"/>
        <w:adjustRightInd w:val="0"/>
        <w:rPr>
          <w:b/>
          <w:bCs/>
          <w:spacing w:val="24"/>
          <w:kern w:val="1"/>
          <w:sz w:val="24"/>
          <w:szCs w:val="24"/>
        </w:rPr>
      </w:pPr>
      <w:r>
        <w:rPr>
          <w:b/>
          <w:bCs/>
          <w:spacing w:val="24"/>
          <w:kern w:val="1"/>
          <w:sz w:val="24"/>
          <w:szCs w:val="24"/>
        </w:rPr>
        <w:t>4</w:t>
      </w:r>
      <w:r w:rsidR="00C16CA4">
        <w:rPr>
          <w:b/>
          <w:bCs/>
          <w:spacing w:val="24"/>
          <w:kern w:val="1"/>
          <w:sz w:val="24"/>
          <w:szCs w:val="24"/>
        </w:rPr>
        <w:tab/>
        <w:t>Methodology</w:t>
      </w:r>
    </w:p>
    <w:p w14:paraId="49531348" w14:textId="11A68FAF" w:rsidR="0A3A9BAF" w:rsidRDefault="0A3A9BAF" w:rsidP="589B64D9">
      <w:r>
        <w:t>Here is a flow chart of how we designed the overall process.</w:t>
      </w:r>
    </w:p>
    <w:p w14:paraId="3DE2D63C" w14:textId="77777777" w:rsidR="0082549F" w:rsidRDefault="0082549F" w:rsidP="589B64D9"/>
    <w:p w14:paraId="2F9DF037" w14:textId="17EFAA37" w:rsidR="0A3A9BAF" w:rsidRDefault="0A3A9BAF" w:rsidP="589B64D9">
      <w:pPr>
        <w:jc w:val="center"/>
      </w:pPr>
      <w:r>
        <w:rPr>
          <w:noProof/>
        </w:rPr>
        <w:drawing>
          <wp:inline distT="0" distB="0" distL="0" distR="0" wp14:anchorId="7373DE8D" wp14:editId="3CB342A7">
            <wp:extent cx="2007704" cy="3255738"/>
            <wp:effectExtent l="0" t="0" r="0" b="1905"/>
            <wp:docPr id="1379139200" name="Picture 1379139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36285" cy="3302085"/>
                    </a:xfrm>
                    <a:prstGeom prst="rect">
                      <a:avLst/>
                    </a:prstGeom>
                  </pic:spPr>
                </pic:pic>
              </a:graphicData>
            </a:graphic>
          </wp:inline>
        </w:drawing>
      </w:r>
    </w:p>
    <w:p w14:paraId="17AB570D" w14:textId="0B71217A" w:rsidR="7E418F18" w:rsidRDefault="7E418F18" w:rsidP="589B64D9">
      <w:pPr>
        <w:widowControl w:val="0"/>
        <w:jc w:val="center"/>
      </w:pPr>
      <w:r>
        <w:t>Figure 2: Flow chart of the system design process</w:t>
      </w:r>
    </w:p>
    <w:p w14:paraId="16336178" w14:textId="2EE14C58" w:rsidR="003F1816" w:rsidRPr="00EC1684" w:rsidRDefault="006945AA" w:rsidP="003F1816">
      <w:pPr>
        <w:widowControl w:val="0"/>
        <w:autoSpaceDE w:val="0"/>
        <w:autoSpaceDN w:val="0"/>
        <w:adjustRightInd w:val="0"/>
        <w:rPr>
          <w:b/>
          <w:bCs/>
          <w:spacing w:val="24"/>
          <w:kern w:val="1"/>
        </w:rPr>
      </w:pPr>
      <w:r>
        <w:rPr>
          <w:b/>
          <w:bCs/>
          <w:spacing w:val="24"/>
          <w:kern w:val="1"/>
        </w:rPr>
        <w:t>4</w:t>
      </w:r>
      <w:r w:rsidR="003F1816">
        <w:rPr>
          <w:b/>
          <w:bCs/>
          <w:spacing w:val="24"/>
          <w:kern w:val="1"/>
        </w:rPr>
        <w:t>.1</w:t>
      </w:r>
      <w:r w:rsidR="003F1816">
        <w:rPr>
          <w:b/>
          <w:bCs/>
          <w:spacing w:val="24"/>
          <w:kern w:val="1"/>
        </w:rPr>
        <w:tab/>
      </w:r>
      <w:r w:rsidR="49DD3E17" w:rsidRPr="589B64D9">
        <w:rPr>
          <w:b/>
          <w:bCs/>
        </w:rPr>
        <w:t>Clustering</w:t>
      </w:r>
    </w:p>
    <w:p w14:paraId="39F54BBE" w14:textId="2A60CA52" w:rsidR="00F5688B" w:rsidRPr="00F5688B" w:rsidRDefault="00F5688B" w:rsidP="00F5688B">
      <w:pPr>
        <w:widowControl w:val="0"/>
        <w:autoSpaceDE w:val="0"/>
        <w:autoSpaceDN w:val="0"/>
        <w:adjustRightInd w:val="0"/>
        <w:spacing w:before="120" w:line="226" w:lineRule="auto"/>
        <w:jc w:val="both"/>
      </w:pPr>
      <w:r w:rsidRPr="00F5688B">
        <w:rPr>
          <w:spacing w:val="5"/>
          <w:kern w:val="1"/>
        </w:rPr>
        <w:t>F</w:t>
      </w:r>
      <w:r w:rsidR="7A904725" w:rsidRPr="00F5688B">
        <w:rPr>
          <w:spacing w:val="5"/>
          <w:kern w:val="1"/>
        </w:rPr>
        <w:t xml:space="preserve">irst, we </w:t>
      </w:r>
      <w:r w:rsidR="3DBA8DA8" w:rsidRPr="00F5688B">
        <w:rPr>
          <w:spacing w:val="5"/>
          <w:kern w:val="1"/>
        </w:rPr>
        <w:t xml:space="preserve">used the dataset to train several clustering models based on </w:t>
      </w:r>
      <w:proofErr w:type="spellStart"/>
      <w:r w:rsidR="3DBA8DA8" w:rsidRPr="00F5688B">
        <w:rPr>
          <w:spacing w:val="5"/>
          <w:kern w:val="1"/>
        </w:rPr>
        <w:t>KMeans</w:t>
      </w:r>
      <w:proofErr w:type="spellEnd"/>
      <w:r w:rsidR="3DBA8DA8" w:rsidRPr="00F5688B">
        <w:rPr>
          <w:spacing w:val="5"/>
          <w:kern w:val="1"/>
        </w:rPr>
        <w:t xml:space="preserve"> and GMM. This step is </w:t>
      </w:r>
      <w:r w:rsidR="10C4059B" w:rsidRPr="00F5688B">
        <w:rPr>
          <w:spacing w:val="5"/>
          <w:kern w:val="1"/>
        </w:rPr>
        <w:t>to cluster the data using their acoustic features while neglecting the genre labels.</w:t>
      </w:r>
      <w:r w:rsidR="2946B260" w:rsidRPr="00F5688B">
        <w:rPr>
          <w:spacing w:val="5"/>
          <w:kern w:val="1"/>
        </w:rPr>
        <w:t xml:space="preserve"> Later, we can </w:t>
      </w:r>
      <w:r w:rsidR="1B2E76C5" w:rsidRPr="00F5688B">
        <w:rPr>
          <w:spacing w:val="5"/>
          <w:kern w:val="1"/>
        </w:rPr>
        <w:t>input new data and find its belonging clustering</w:t>
      </w:r>
      <w:r w:rsidR="2946B260" w:rsidRPr="00F5688B">
        <w:rPr>
          <w:spacing w:val="5"/>
          <w:kern w:val="1"/>
        </w:rPr>
        <w:t xml:space="preserve"> to narrow the </w:t>
      </w:r>
      <w:r w:rsidR="0EFFBB5D" w:rsidRPr="00F5688B">
        <w:rPr>
          <w:spacing w:val="5"/>
          <w:kern w:val="1"/>
        </w:rPr>
        <w:t xml:space="preserve">range of </w:t>
      </w:r>
      <w:bookmarkStart w:id="5" w:name="_Int_kc9WI9VQ"/>
      <w:r w:rsidR="6C74E0EA" w:rsidRPr="00F5688B">
        <w:rPr>
          <w:spacing w:val="5"/>
          <w:kern w:val="1"/>
        </w:rPr>
        <w:t>recommendations</w:t>
      </w:r>
      <w:bookmarkEnd w:id="5"/>
      <w:r w:rsidR="0EFFBB5D" w:rsidRPr="00F5688B">
        <w:rPr>
          <w:spacing w:val="5"/>
          <w:kern w:val="1"/>
        </w:rPr>
        <w:t>. Though in this step we also limited the range of s</w:t>
      </w:r>
      <w:r w:rsidR="473E0A2A" w:rsidRPr="00F5688B">
        <w:rPr>
          <w:spacing w:val="5"/>
          <w:kern w:val="1"/>
        </w:rPr>
        <w:t xml:space="preserve">elections, it was done by analyzing the underlying physical features of the </w:t>
      </w:r>
      <w:r w:rsidR="00691385">
        <w:rPr>
          <w:spacing w:val="5"/>
          <w:kern w:val="1"/>
        </w:rPr>
        <w:t>track</w:t>
      </w:r>
      <w:r w:rsidR="473E0A2A" w:rsidRPr="00F5688B">
        <w:rPr>
          <w:spacing w:val="5"/>
          <w:kern w:val="1"/>
        </w:rPr>
        <w:t>s instead of human-labeled tags.</w:t>
      </w:r>
      <w:r w:rsidR="746C5337" w:rsidRPr="00F5688B">
        <w:rPr>
          <w:spacing w:val="5"/>
          <w:kern w:val="1"/>
        </w:rPr>
        <w:t xml:space="preserve"> Due to this reason, the number of cluster</w:t>
      </w:r>
      <w:r w:rsidR="0E45B8A0" w:rsidRPr="00F5688B">
        <w:rPr>
          <w:spacing w:val="5"/>
          <w:kern w:val="1"/>
        </w:rPr>
        <w:t>s</w:t>
      </w:r>
      <w:r w:rsidR="746C5337" w:rsidRPr="00F5688B">
        <w:rPr>
          <w:spacing w:val="5"/>
          <w:kern w:val="1"/>
        </w:rPr>
        <w:t xml:space="preserve"> will be smaller than the number of genres because </w:t>
      </w:r>
      <w:r w:rsidR="00691385">
        <w:rPr>
          <w:spacing w:val="5"/>
          <w:kern w:val="1"/>
        </w:rPr>
        <w:t>music</w:t>
      </w:r>
      <w:r w:rsidR="746C5337" w:rsidRPr="00F5688B">
        <w:rPr>
          <w:spacing w:val="5"/>
          <w:kern w:val="1"/>
        </w:rPr>
        <w:t xml:space="preserve"> of different </w:t>
      </w:r>
      <w:r w:rsidR="6D982B38" w:rsidRPr="00F5688B">
        <w:rPr>
          <w:spacing w:val="5"/>
          <w:kern w:val="1"/>
        </w:rPr>
        <w:t>genres</w:t>
      </w:r>
      <w:r w:rsidR="746C5337" w:rsidRPr="00F5688B">
        <w:rPr>
          <w:spacing w:val="5"/>
          <w:kern w:val="1"/>
        </w:rPr>
        <w:t xml:space="preserve"> might share some similarities.</w:t>
      </w:r>
    </w:p>
    <w:p w14:paraId="6D6C322D" w14:textId="22F2D4FD" w:rsidR="00F5688B" w:rsidRPr="00F5688B" w:rsidRDefault="442C5681" w:rsidP="589B64D9">
      <w:pPr>
        <w:widowControl w:val="0"/>
        <w:autoSpaceDE w:val="0"/>
        <w:autoSpaceDN w:val="0"/>
        <w:adjustRightInd w:val="0"/>
        <w:spacing w:before="120" w:line="226" w:lineRule="auto"/>
        <w:jc w:val="both"/>
        <w:rPr>
          <w:spacing w:val="5"/>
          <w:kern w:val="1"/>
        </w:rPr>
      </w:pPr>
      <w:r>
        <w:t xml:space="preserve">In this step, we also </w:t>
      </w:r>
      <w:r w:rsidR="3DF2CC61">
        <w:t xml:space="preserve">tried to </w:t>
      </w:r>
      <w:r>
        <w:t>app</w:t>
      </w:r>
      <w:r w:rsidR="0F2ED3AB">
        <w:t>ly</w:t>
      </w:r>
      <w:r>
        <w:t xml:space="preserve"> PCA and ICA</w:t>
      </w:r>
      <w:r w:rsidR="68735F9E">
        <w:t xml:space="preserve"> </w:t>
      </w:r>
      <w:r w:rsidR="18E94E9A">
        <w:t>on</w:t>
      </w:r>
      <w:r w:rsidR="68735F9E">
        <w:t xml:space="preserve"> the original data</w:t>
      </w:r>
      <w:r>
        <w:t xml:space="preserve"> to reduce feature dimensions and maximize their independence.</w:t>
      </w:r>
      <w:r w:rsidR="66EE4B48">
        <w:t xml:space="preserve"> In</w:t>
      </w:r>
      <w:r w:rsidR="0528EC9F">
        <w:t xml:space="preserve"> later</w:t>
      </w:r>
      <w:r w:rsidR="66EE4B48">
        <w:t xml:space="preserve"> stage</w:t>
      </w:r>
      <w:r w:rsidR="56F12420">
        <w:t>s</w:t>
      </w:r>
      <w:r w:rsidR="66EE4B48">
        <w:t>, we compared the performance of</w:t>
      </w:r>
      <w:r w:rsidR="6422AC33">
        <w:t xml:space="preserve"> </w:t>
      </w:r>
      <w:r w:rsidR="1963F77A">
        <w:t xml:space="preserve">different </w:t>
      </w:r>
      <w:r w:rsidR="6422AC33">
        <w:t>models that were built on</w:t>
      </w:r>
      <w:r w:rsidR="66EE4B48">
        <w:t xml:space="preserve"> original data, PCA processed </w:t>
      </w:r>
      <w:r w:rsidR="2BE45D66">
        <w:t>data and ICA processed data</w:t>
      </w:r>
      <w:r w:rsidR="7BF829A4">
        <w:t>.</w:t>
      </w:r>
    </w:p>
    <w:p w14:paraId="6D503429" w14:textId="77777777" w:rsidR="00F5688B" w:rsidRDefault="00F5688B" w:rsidP="00F5688B">
      <w:pPr>
        <w:widowControl w:val="0"/>
        <w:autoSpaceDE w:val="0"/>
        <w:autoSpaceDN w:val="0"/>
        <w:adjustRightInd w:val="0"/>
        <w:spacing w:before="120" w:line="226" w:lineRule="auto"/>
        <w:jc w:val="both"/>
        <w:rPr>
          <w:spacing w:val="5"/>
          <w:kern w:val="1"/>
        </w:rPr>
      </w:pPr>
    </w:p>
    <w:p w14:paraId="203D2F00" w14:textId="375B2855" w:rsidR="002B2E8D" w:rsidRPr="00EC1684" w:rsidRDefault="006945AA" w:rsidP="002B2E8D">
      <w:pPr>
        <w:widowControl w:val="0"/>
        <w:autoSpaceDE w:val="0"/>
        <w:autoSpaceDN w:val="0"/>
        <w:adjustRightInd w:val="0"/>
        <w:rPr>
          <w:b/>
          <w:bCs/>
          <w:spacing w:val="24"/>
          <w:kern w:val="1"/>
        </w:rPr>
      </w:pPr>
      <w:r>
        <w:rPr>
          <w:b/>
          <w:bCs/>
          <w:spacing w:val="24"/>
          <w:kern w:val="1"/>
        </w:rPr>
        <w:t>4</w:t>
      </w:r>
      <w:r w:rsidR="002B2E8D">
        <w:rPr>
          <w:b/>
          <w:bCs/>
          <w:spacing w:val="24"/>
          <w:kern w:val="1"/>
        </w:rPr>
        <w:t>.2</w:t>
      </w:r>
      <w:r w:rsidR="002B2E8D">
        <w:rPr>
          <w:b/>
          <w:bCs/>
          <w:spacing w:val="24"/>
          <w:kern w:val="1"/>
        </w:rPr>
        <w:tab/>
      </w:r>
      <w:r w:rsidR="7B359C19">
        <w:rPr>
          <w:b/>
          <w:bCs/>
          <w:spacing w:val="24"/>
          <w:kern w:val="1"/>
        </w:rPr>
        <w:t>Find</w:t>
      </w:r>
      <w:r w:rsidR="59B2D311">
        <w:rPr>
          <w:b/>
          <w:bCs/>
          <w:spacing w:val="24"/>
          <w:kern w:val="1"/>
        </w:rPr>
        <w:t>ing</w:t>
      </w:r>
      <w:r w:rsidR="7B359C19">
        <w:rPr>
          <w:b/>
          <w:bCs/>
          <w:spacing w:val="24"/>
          <w:kern w:val="1"/>
        </w:rPr>
        <w:t xml:space="preserve"> nearest music</w:t>
      </w:r>
    </w:p>
    <w:p w14:paraId="36479806" w14:textId="2F9F74CF" w:rsidR="34E5719D" w:rsidRDefault="34E5719D" w:rsidP="589B64D9">
      <w:pPr>
        <w:widowControl w:val="0"/>
        <w:jc w:val="both"/>
      </w:pPr>
      <w:r>
        <w:t xml:space="preserve">Next, we calculated the mean Euclidean distance from </w:t>
      </w:r>
      <w:r w:rsidR="570A2BF2">
        <w:t xml:space="preserve">the centroids of the input </w:t>
      </w:r>
      <w:r w:rsidR="00691385">
        <w:t>music tracks</w:t>
      </w:r>
      <w:r w:rsidR="570A2BF2">
        <w:t xml:space="preserve"> to the centroids of the clusters. </w:t>
      </w:r>
      <w:r w:rsidR="5A93F77D">
        <w:t xml:space="preserve">We also tried to calculate the distance by farthest and nearest, but did not achieve better results, so </w:t>
      </w:r>
      <w:r w:rsidR="4CDE2E8E">
        <w:t>they</w:t>
      </w:r>
      <w:r w:rsidR="5A93F77D">
        <w:t xml:space="preserve"> won’t be </w:t>
      </w:r>
      <w:r w:rsidR="2640619B">
        <w:t>discussed here</w:t>
      </w:r>
      <w:r w:rsidR="5A93F77D">
        <w:t xml:space="preserve">. </w:t>
      </w:r>
    </w:p>
    <w:p w14:paraId="108ECE3E" w14:textId="3363D29A" w:rsidR="2A1CFBA7" w:rsidRDefault="2A1CFBA7" w:rsidP="589B64D9">
      <w:pPr>
        <w:widowControl w:val="0"/>
        <w:jc w:val="both"/>
      </w:pPr>
      <w:r>
        <w:t>After finding the</w:t>
      </w:r>
      <w:r w:rsidR="11DF4B7F">
        <w:t xml:space="preserve"> nearest</w:t>
      </w:r>
      <w:r>
        <w:t xml:space="preserve"> cluster, we use</w:t>
      </w:r>
      <w:r w:rsidR="139EABDB">
        <w:t>d</w:t>
      </w:r>
      <w:r>
        <w:t xml:space="preserve"> different algorithms to find the "closest" music. We chose several common distance calculation methods, cosine distance, Euclidean distance and Manhattan distance.</w:t>
      </w:r>
      <w:r w:rsidR="767D0E97">
        <w:t xml:space="preserve"> We calculated the corresponding distances from the centroids of the input to all points within the clusters, ranked them and selected the </w:t>
      </w:r>
      <w:r w:rsidR="00691385">
        <w:t>music tracks</w:t>
      </w:r>
      <w:r w:rsidR="767D0E97">
        <w:t xml:space="preserve"> with the closest distance as the </w:t>
      </w:r>
      <w:r w:rsidR="767D0E97">
        <w:lastRenderedPageBreak/>
        <w:t>recommendation result.</w:t>
      </w:r>
    </w:p>
    <w:p w14:paraId="142CF1D9" w14:textId="2F4DCFF7" w:rsidR="589B64D9" w:rsidRDefault="589B64D9" w:rsidP="589B64D9"/>
    <w:p w14:paraId="0FE806EC" w14:textId="4431A114" w:rsidR="00FF778F" w:rsidRPr="00EC1684" w:rsidRDefault="006945AA" w:rsidP="00FF778F">
      <w:pPr>
        <w:widowControl w:val="0"/>
        <w:autoSpaceDE w:val="0"/>
        <w:autoSpaceDN w:val="0"/>
        <w:adjustRightInd w:val="0"/>
        <w:rPr>
          <w:b/>
          <w:bCs/>
          <w:spacing w:val="24"/>
          <w:kern w:val="1"/>
        </w:rPr>
      </w:pPr>
      <w:r>
        <w:rPr>
          <w:b/>
          <w:bCs/>
          <w:spacing w:val="24"/>
          <w:kern w:val="1"/>
        </w:rPr>
        <w:t>4</w:t>
      </w:r>
      <w:r w:rsidR="00FF778F">
        <w:rPr>
          <w:b/>
          <w:bCs/>
          <w:spacing w:val="24"/>
          <w:kern w:val="1"/>
        </w:rPr>
        <w:t>.</w:t>
      </w:r>
      <w:r w:rsidR="00331EC0">
        <w:rPr>
          <w:b/>
          <w:bCs/>
          <w:spacing w:val="24"/>
          <w:kern w:val="1"/>
        </w:rPr>
        <w:t>3</w:t>
      </w:r>
      <w:r w:rsidR="00FF778F">
        <w:rPr>
          <w:b/>
          <w:bCs/>
          <w:spacing w:val="24"/>
          <w:kern w:val="1"/>
        </w:rPr>
        <w:tab/>
      </w:r>
      <w:r w:rsidR="29E36F19">
        <w:rPr>
          <w:b/>
          <w:bCs/>
          <w:spacing w:val="24"/>
          <w:kern w:val="1"/>
        </w:rPr>
        <w:t>Making recommendations</w:t>
      </w:r>
    </w:p>
    <w:p w14:paraId="35EB7BC5" w14:textId="3DFBD9F8" w:rsidR="00FF2961" w:rsidRDefault="16D5AEB8" w:rsidP="589B64D9">
      <w:pPr>
        <w:widowControl w:val="0"/>
        <w:autoSpaceDE w:val="0"/>
        <w:autoSpaceDN w:val="0"/>
        <w:adjustRightInd w:val="0"/>
        <w:jc w:val="both"/>
        <w:rPr>
          <w:spacing w:val="5"/>
          <w:kern w:val="1"/>
        </w:rPr>
      </w:pPr>
      <w:r>
        <w:t xml:space="preserve">In the process above we mentioned that the input goes through two steps, finding the corresponding clusters and finding the nearest </w:t>
      </w:r>
      <w:r w:rsidR="00691385">
        <w:t>music</w:t>
      </w:r>
      <w:r>
        <w:t xml:space="preserve"> in the corresponding clusters. If we simply look for </w:t>
      </w:r>
      <w:r w:rsidR="00691385">
        <w:t>music track</w:t>
      </w:r>
      <w:r>
        <w:t xml:space="preserve">s with similar acoustic characteristics, then we run into the problem that </w:t>
      </w:r>
      <w:r w:rsidRPr="589B64D9">
        <w:rPr>
          <w:b/>
          <w:bCs/>
        </w:rPr>
        <w:t xml:space="preserve">we can only ever get the same results if the </w:t>
      </w:r>
      <w:r w:rsidR="00691385">
        <w:rPr>
          <w:b/>
          <w:bCs/>
        </w:rPr>
        <w:t>music track</w:t>
      </w:r>
      <w:r w:rsidRPr="589B64D9">
        <w:rPr>
          <w:b/>
          <w:bCs/>
        </w:rPr>
        <w:t>s we input fall within a "spatial range"</w:t>
      </w:r>
      <w:r>
        <w:t xml:space="preserve">. </w:t>
      </w:r>
      <w:r w:rsidR="493471B2">
        <w:t>So,</w:t>
      </w:r>
      <w:r>
        <w:t xml:space="preserve"> we first imposed clustering, hoping to overcome this </w:t>
      </w:r>
      <w:bookmarkStart w:id="6" w:name="_Int_Ffe1Ex98"/>
      <w:r w:rsidR="7F91368C">
        <w:t>problem</w:t>
      </w:r>
      <w:bookmarkEnd w:id="6"/>
      <w:r>
        <w:t>.</w:t>
      </w:r>
    </w:p>
    <w:p w14:paraId="6D1D697D" w14:textId="77777777" w:rsidR="00A066CD" w:rsidRDefault="00A066CD" w:rsidP="00C16CA4">
      <w:pPr>
        <w:widowControl w:val="0"/>
        <w:autoSpaceDE w:val="0"/>
        <w:autoSpaceDN w:val="0"/>
        <w:adjustRightInd w:val="0"/>
        <w:rPr>
          <w:spacing w:val="5"/>
          <w:kern w:val="1"/>
        </w:rPr>
      </w:pPr>
    </w:p>
    <w:p w14:paraId="6BB01242" w14:textId="64C22AA7" w:rsidR="00FF2961" w:rsidRPr="00EC1684" w:rsidRDefault="006945AA" w:rsidP="00FF2961">
      <w:pPr>
        <w:widowControl w:val="0"/>
        <w:autoSpaceDE w:val="0"/>
        <w:autoSpaceDN w:val="0"/>
        <w:adjustRightInd w:val="0"/>
        <w:rPr>
          <w:b/>
          <w:bCs/>
          <w:spacing w:val="24"/>
          <w:kern w:val="1"/>
        </w:rPr>
      </w:pPr>
      <w:r>
        <w:rPr>
          <w:b/>
          <w:bCs/>
          <w:spacing w:val="24"/>
          <w:kern w:val="1"/>
        </w:rPr>
        <w:t>4</w:t>
      </w:r>
      <w:r w:rsidR="00FF2961">
        <w:rPr>
          <w:b/>
          <w:bCs/>
          <w:spacing w:val="24"/>
          <w:kern w:val="1"/>
        </w:rPr>
        <w:t>.4</w:t>
      </w:r>
      <w:r w:rsidR="00FF2961">
        <w:rPr>
          <w:b/>
          <w:bCs/>
          <w:spacing w:val="24"/>
          <w:kern w:val="1"/>
        </w:rPr>
        <w:tab/>
      </w:r>
      <w:r w:rsidR="212BB721" w:rsidRPr="00FF2961">
        <w:rPr>
          <w:b/>
          <w:bCs/>
          <w:spacing w:val="24"/>
          <w:kern w:val="1"/>
        </w:rPr>
        <w:t>Evaluation of performance</w:t>
      </w:r>
    </w:p>
    <w:p w14:paraId="0C2D0006" w14:textId="59031C1C" w:rsidR="00432208" w:rsidRDefault="67CC90CC" w:rsidP="589B64D9">
      <w:pPr>
        <w:widowControl w:val="0"/>
        <w:autoSpaceDE w:val="0"/>
        <w:autoSpaceDN w:val="0"/>
        <w:adjustRightInd w:val="0"/>
        <w:jc w:val="both"/>
      </w:pPr>
      <w:r>
        <w:t>Finally, after getting recommendations from the system, we need to evaluate its effectiveness. There are three metrics that we used:</w:t>
      </w:r>
    </w:p>
    <w:p w14:paraId="4C43FCC3" w14:textId="02D9E34A" w:rsidR="00432208" w:rsidRDefault="67CC90CC" w:rsidP="589B64D9">
      <w:pPr>
        <w:pStyle w:val="ListParagraph"/>
        <w:widowControl w:val="0"/>
        <w:numPr>
          <w:ilvl w:val="0"/>
          <w:numId w:val="1"/>
        </w:numPr>
        <w:autoSpaceDE w:val="0"/>
        <w:autoSpaceDN w:val="0"/>
        <w:adjustRightInd w:val="0"/>
      </w:pPr>
      <w:r>
        <w:t>Genre similarity</w:t>
      </w:r>
    </w:p>
    <w:p w14:paraId="5AF9CAFD" w14:textId="51C79B14" w:rsidR="00432208" w:rsidRDefault="00432208" w:rsidP="589B64D9">
      <w:pPr>
        <w:widowControl w:val="0"/>
        <w:autoSpaceDE w:val="0"/>
        <w:autoSpaceDN w:val="0"/>
        <w:adjustRightInd w:val="0"/>
        <w:ind w:left="720"/>
        <w:jc w:val="center"/>
      </w:pPr>
      <m:oMathPara>
        <m:oMath>
          <m:r>
            <w:rPr>
              <w:rFonts w:ascii="Cambria Math" w:hAnsi="Cambria Math"/>
            </w:rPr>
            <m:t>genre similarity=</m:t>
          </m:r>
          <m:f>
            <m:fPr>
              <m:ctrlPr>
                <w:rPr>
                  <w:rFonts w:ascii="Cambria Math" w:hAnsi="Cambria Math"/>
                </w:rPr>
              </m:ctrlPr>
            </m:fPr>
            <m:num>
              <m:r>
                <w:rPr>
                  <w:rFonts w:ascii="Cambria Math" w:hAnsi="Cambria Math"/>
                </w:rPr>
                <m:t>num of matched genre</m:t>
              </m:r>
            </m:num>
            <m:den>
              <m:r>
                <w:rPr>
                  <w:rFonts w:ascii="Cambria Math" w:hAnsi="Cambria Math"/>
                </w:rPr>
                <m:t>len</m:t>
              </m:r>
              <m:d>
                <m:dPr>
                  <m:ctrlPr>
                    <w:rPr>
                      <w:rFonts w:ascii="Cambria Math" w:hAnsi="Cambria Math"/>
                    </w:rPr>
                  </m:ctrlPr>
                </m:dPr>
                <m:e>
                  <m:r>
                    <w:rPr>
                      <w:rFonts w:ascii="Cambria Math" w:hAnsi="Cambria Math"/>
                    </w:rPr>
                    <m:t>tracklist</m:t>
                  </m:r>
                </m:e>
              </m:d>
            </m:den>
          </m:f>
        </m:oMath>
      </m:oMathPara>
    </w:p>
    <w:p w14:paraId="2676F61D" w14:textId="678589D8" w:rsidR="00432208" w:rsidRDefault="00432208" w:rsidP="589B64D9">
      <w:pPr>
        <w:widowControl w:val="0"/>
        <w:autoSpaceDE w:val="0"/>
        <w:autoSpaceDN w:val="0"/>
        <w:adjustRightInd w:val="0"/>
        <w:ind w:left="720"/>
        <w:jc w:val="center"/>
      </w:pPr>
    </w:p>
    <w:p w14:paraId="4913CE52" w14:textId="0AA61D1F" w:rsidR="00432208" w:rsidRDefault="0F05ADD9" w:rsidP="589B64D9">
      <w:pPr>
        <w:pStyle w:val="ListParagraph"/>
        <w:widowControl w:val="0"/>
        <w:numPr>
          <w:ilvl w:val="0"/>
          <w:numId w:val="1"/>
        </w:numPr>
        <w:autoSpaceDE w:val="0"/>
        <w:autoSpaceDN w:val="0"/>
        <w:adjustRightInd w:val="0"/>
      </w:pPr>
      <w:r>
        <w:t>Acoustic feature similarity</w:t>
      </w:r>
    </w:p>
    <w:p w14:paraId="653A9419" w14:textId="51E9E1E7" w:rsidR="00432208" w:rsidRDefault="00432208" w:rsidP="589B64D9">
      <w:pPr>
        <w:widowControl w:val="0"/>
        <w:jc w:val="center"/>
      </w:pPr>
      <m:oMathPara>
        <m:oMath>
          <m:r>
            <w:rPr>
              <w:rFonts w:ascii="Cambria Math" w:hAnsi="Cambria Math"/>
            </w:rPr>
            <m:t>feature similarity=</m:t>
          </m:r>
          <m:f>
            <m:fPr>
              <m:ctrlPr>
                <w:rPr>
                  <w:rFonts w:ascii="Cambria Math" w:hAnsi="Cambria Math"/>
                </w:rPr>
              </m:ctrlPr>
            </m:fPr>
            <m:num>
              <m:r>
                <w:rPr>
                  <w:rFonts w:ascii="Cambria Math" w:hAnsi="Cambria Math"/>
                </w:rPr>
                <m:t>1</m:t>
              </m:r>
            </m:num>
            <m:den>
              <m:r>
                <w:rPr>
                  <w:rFonts w:ascii="Cambria Math" w:hAnsi="Cambria Math"/>
                </w:rPr>
                <m:t>1+dis</m:t>
              </m:r>
              <m:func>
                <m:funcPr>
                  <m:ctrlPr>
                    <w:rPr>
                      <w:rFonts w:ascii="Cambria Math" w:hAnsi="Cambria Math"/>
                    </w:rPr>
                  </m:ctrlPr>
                </m:funcPr>
                <m:fName>
                  <m:r>
                    <m:rPr>
                      <m:sty m:val="p"/>
                    </m:rPr>
                    <w:rPr>
                      <w:rFonts w:ascii="Cambria Math" w:hAnsi="Cambria Math"/>
                    </w:rPr>
                    <m:t>tan</m:t>
                  </m:r>
                </m:fName>
                <m:e>
                  <m:r>
                    <w:rPr>
                      <w:rFonts w:ascii="Cambria Math" w:hAnsi="Cambria Math"/>
                    </w:rPr>
                    <m:t>c</m:t>
                  </m:r>
                </m:e>
              </m:func>
              <m:r>
                <w:rPr>
                  <w:rFonts w:ascii="Cambria Math" w:hAnsi="Cambria Math"/>
                </w:rPr>
                <m:t>e</m:t>
              </m:r>
            </m:den>
          </m:f>
        </m:oMath>
      </m:oMathPara>
    </w:p>
    <w:p w14:paraId="4517ADF6" w14:textId="04DD11B9" w:rsidR="00432208" w:rsidRDefault="00432208" w:rsidP="589B64D9">
      <w:pPr>
        <w:widowControl w:val="0"/>
        <w:autoSpaceDE w:val="0"/>
        <w:autoSpaceDN w:val="0"/>
        <w:adjustRightInd w:val="0"/>
        <w:ind w:left="720"/>
        <w:jc w:val="center"/>
      </w:pPr>
    </w:p>
    <w:p w14:paraId="3AA63989" w14:textId="7649953A" w:rsidR="00432208" w:rsidRDefault="3BB239B5" w:rsidP="589B64D9">
      <w:pPr>
        <w:pStyle w:val="ListParagraph"/>
        <w:widowControl w:val="0"/>
        <w:numPr>
          <w:ilvl w:val="0"/>
          <w:numId w:val="1"/>
        </w:numPr>
        <w:autoSpaceDE w:val="0"/>
        <w:autoSpaceDN w:val="0"/>
        <w:adjustRightInd w:val="0"/>
      </w:pPr>
      <w:r>
        <w:t>Recommendation diversity</w:t>
      </w:r>
    </w:p>
    <w:p w14:paraId="03236A87" w14:textId="05E6CD1A" w:rsidR="00432208" w:rsidRDefault="00432208" w:rsidP="589B64D9">
      <w:pPr>
        <w:widowControl w:val="0"/>
        <w:autoSpaceDE w:val="0"/>
        <w:autoSpaceDN w:val="0"/>
        <w:adjustRightInd w:val="0"/>
        <w:ind w:left="720"/>
        <w:jc w:val="center"/>
      </w:pPr>
      <m:oMathPara>
        <m:oMath>
          <m:r>
            <w:rPr>
              <w:rFonts w:ascii="Cambria Math" w:hAnsi="Cambria Math"/>
            </w:rPr>
            <m:t>diversity=</m:t>
          </m:r>
          <m:f>
            <m:fPr>
              <m:ctrlPr>
                <w:rPr>
                  <w:rFonts w:ascii="Cambria Math" w:hAnsi="Cambria Math"/>
                </w:rPr>
              </m:ctrlPr>
            </m:fPr>
            <m:num>
              <m:r>
                <w:rPr>
                  <w:rFonts w:ascii="Cambria Math" w:hAnsi="Cambria Math"/>
                </w:rPr>
                <m:t>sum</m:t>
              </m:r>
              <m:d>
                <m:dPr>
                  <m:ctrlPr>
                    <w:rPr>
                      <w:rFonts w:ascii="Cambria Math" w:hAnsi="Cambria Math"/>
                    </w:rPr>
                  </m:ctrlPr>
                </m:dPr>
                <m:e>
                  <m:r>
                    <w:rPr>
                      <w:rFonts w:ascii="Cambria Math" w:hAnsi="Cambria Math"/>
                    </w:rPr>
                    <m:t>pairwise dis</m:t>
                  </m:r>
                  <m:func>
                    <m:funcPr>
                      <m:ctrlPr>
                        <w:rPr>
                          <w:rFonts w:ascii="Cambria Math" w:hAnsi="Cambria Math"/>
                        </w:rPr>
                      </m:ctrlPr>
                    </m:funcPr>
                    <m:fName>
                      <m:r>
                        <m:rPr>
                          <m:sty m:val="p"/>
                        </m:rPr>
                        <w:rPr>
                          <w:rFonts w:ascii="Cambria Math" w:hAnsi="Cambria Math"/>
                        </w:rPr>
                        <m:t>tan</m:t>
                      </m:r>
                    </m:fName>
                    <m:e>
                      <m:r>
                        <w:rPr>
                          <w:rFonts w:ascii="Cambria Math" w:hAnsi="Cambria Math"/>
                        </w:rPr>
                        <m:t>c</m:t>
                      </m:r>
                    </m:e>
                  </m:func>
                  <m:r>
                    <w:rPr>
                      <w:rFonts w:ascii="Cambria Math" w:hAnsi="Cambria Math"/>
                    </w:rPr>
                    <m:t>e</m:t>
                  </m:r>
                </m:e>
              </m:d>
            </m:num>
            <m:den>
              <m:r>
                <w:rPr>
                  <w:rFonts w:ascii="Cambria Math" w:hAnsi="Cambria Math"/>
                </w:rPr>
                <m:t>len</m:t>
              </m:r>
              <m:d>
                <m:dPr>
                  <m:ctrlPr>
                    <w:rPr>
                      <w:rFonts w:ascii="Cambria Math" w:hAnsi="Cambria Math"/>
                    </w:rPr>
                  </m:ctrlPr>
                </m:dPr>
                <m:e>
                  <m:r>
                    <w:rPr>
                      <w:rFonts w:ascii="Cambria Math" w:hAnsi="Cambria Math"/>
                    </w:rPr>
                    <m:t>dis</m:t>
                  </m:r>
                  <m:func>
                    <m:funcPr>
                      <m:ctrlPr>
                        <w:rPr>
                          <w:rFonts w:ascii="Cambria Math" w:hAnsi="Cambria Math"/>
                        </w:rPr>
                      </m:ctrlPr>
                    </m:funcPr>
                    <m:fName>
                      <m:r>
                        <m:rPr>
                          <m:sty m:val="p"/>
                        </m:rPr>
                        <w:rPr>
                          <w:rFonts w:ascii="Cambria Math" w:hAnsi="Cambria Math"/>
                        </w:rPr>
                        <m:t>tan</m:t>
                      </m:r>
                    </m:fName>
                    <m:e>
                      <m:r>
                        <w:rPr>
                          <w:rFonts w:ascii="Cambria Math" w:hAnsi="Cambria Math"/>
                        </w:rPr>
                        <m:t>c</m:t>
                      </m:r>
                    </m:e>
                  </m:func>
                  <m:r>
                    <w:rPr>
                      <w:rFonts w:ascii="Cambria Math" w:hAnsi="Cambria Math"/>
                    </w:rPr>
                    <m:t>e</m:t>
                  </m:r>
                </m:e>
              </m:d>
            </m:den>
          </m:f>
        </m:oMath>
      </m:oMathPara>
    </w:p>
    <w:p w14:paraId="2CED3FFE" w14:textId="531CAC79" w:rsidR="00432208" w:rsidRDefault="00432208" w:rsidP="589B64D9">
      <w:pPr>
        <w:widowControl w:val="0"/>
        <w:autoSpaceDE w:val="0"/>
        <w:autoSpaceDN w:val="0"/>
        <w:adjustRightInd w:val="0"/>
        <w:ind w:left="720"/>
        <w:jc w:val="center"/>
      </w:pPr>
    </w:p>
    <w:p w14:paraId="6010255C" w14:textId="6ACEAC39" w:rsidR="00432208" w:rsidRDefault="1514C848" w:rsidP="589B64D9">
      <w:pPr>
        <w:widowControl w:val="0"/>
        <w:autoSpaceDE w:val="0"/>
        <w:autoSpaceDN w:val="0"/>
        <w:adjustRightInd w:val="0"/>
        <w:jc w:val="both"/>
        <w:rPr>
          <w:spacing w:val="5"/>
          <w:kern w:val="1"/>
          <w:lang w:eastAsia="zh-CN"/>
        </w:rPr>
      </w:pPr>
      <w:r>
        <w:t>In the above equations, the distance is calculated by the Euclidean</w:t>
      </w:r>
      <w:r w:rsidR="009957AD">
        <w:t xml:space="preserve"> </w:t>
      </w:r>
      <w:r w:rsidR="0F326406">
        <w:rPr>
          <w:rFonts w:hint="eastAsia"/>
          <w:lang w:eastAsia="zh-CN"/>
        </w:rPr>
        <w:t>o</w:t>
      </w:r>
      <w:r w:rsidR="0F326406">
        <w:t>r</w:t>
      </w:r>
      <w:r>
        <w:t xml:space="preserve"> cosine</w:t>
      </w:r>
      <w:r w:rsidR="472FCF6D">
        <w:t xml:space="preserve"> distance between the </w:t>
      </w:r>
      <w:r w:rsidR="472FCF6D">
        <w:rPr>
          <w:rFonts w:hint="eastAsia"/>
          <w:lang w:eastAsia="zh-CN"/>
        </w:rPr>
        <w:t>f</w:t>
      </w:r>
      <w:r w:rsidR="472FCF6D">
        <w:t xml:space="preserve">eatures of </w:t>
      </w:r>
      <w:r w:rsidR="009957AD">
        <w:t>music</w:t>
      </w:r>
      <w:r w:rsidR="472FCF6D">
        <w:t>.</w:t>
      </w:r>
      <w:r w:rsidR="009957AD">
        <w:t xml:space="preserve"> (Data applied with PCA and ICA, also they are recommended based on the new features, their evaluation is based on their original acoustic features, not the features applied with those methods. We would think using original features for evaluation makes more sense because they are natural characteristics of music.)</w:t>
      </w:r>
    </w:p>
    <w:p w14:paraId="4AF342C2" w14:textId="7BF0AC95" w:rsidR="589B64D9" w:rsidRDefault="589B64D9" w:rsidP="589B64D9"/>
    <w:p w14:paraId="698EEFDB" w14:textId="01ACADC4" w:rsidR="00C16CA4" w:rsidRDefault="006945AA" w:rsidP="00C16CA4">
      <w:pPr>
        <w:widowControl w:val="0"/>
        <w:autoSpaceDE w:val="0"/>
        <w:autoSpaceDN w:val="0"/>
        <w:adjustRightInd w:val="0"/>
        <w:rPr>
          <w:b/>
          <w:bCs/>
          <w:spacing w:val="24"/>
          <w:kern w:val="1"/>
          <w:sz w:val="24"/>
          <w:szCs w:val="24"/>
        </w:rPr>
      </w:pPr>
      <w:r>
        <w:rPr>
          <w:b/>
          <w:bCs/>
          <w:spacing w:val="24"/>
          <w:kern w:val="1"/>
          <w:sz w:val="24"/>
          <w:szCs w:val="24"/>
        </w:rPr>
        <w:t>5</w:t>
      </w:r>
      <w:r w:rsidR="00C16CA4">
        <w:rPr>
          <w:b/>
          <w:bCs/>
          <w:spacing w:val="24"/>
          <w:kern w:val="1"/>
          <w:sz w:val="24"/>
          <w:szCs w:val="24"/>
        </w:rPr>
        <w:tab/>
        <w:t>Experiments</w:t>
      </w:r>
    </w:p>
    <w:p w14:paraId="2F36E9BB" w14:textId="4343521C" w:rsidR="00353D47" w:rsidRDefault="006945AA" w:rsidP="00353D47">
      <w:pPr>
        <w:widowControl w:val="0"/>
        <w:autoSpaceDE w:val="0"/>
        <w:autoSpaceDN w:val="0"/>
        <w:adjustRightInd w:val="0"/>
        <w:rPr>
          <w:b/>
          <w:bCs/>
          <w:spacing w:val="24"/>
          <w:kern w:val="1"/>
        </w:rPr>
      </w:pPr>
      <w:r>
        <w:rPr>
          <w:b/>
          <w:bCs/>
          <w:spacing w:val="24"/>
          <w:kern w:val="1"/>
        </w:rPr>
        <w:t>5</w:t>
      </w:r>
      <w:r w:rsidR="00353D47">
        <w:rPr>
          <w:b/>
          <w:bCs/>
          <w:spacing w:val="24"/>
          <w:kern w:val="1"/>
        </w:rPr>
        <w:t>.1</w:t>
      </w:r>
      <w:r w:rsidR="00353D47">
        <w:rPr>
          <w:b/>
          <w:bCs/>
          <w:spacing w:val="24"/>
          <w:kern w:val="1"/>
        </w:rPr>
        <w:tab/>
      </w:r>
      <w:r w:rsidR="582C152B">
        <w:rPr>
          <w:b/>
          <w:bCs/>
          <w:spacing w:val="24"/>
          <w:kern w:val="1"/>
        </w:rPr>
        <w:t>Clustering</w:t>
      </w:r>
    </w:p>
    <w:p w14:paraId="151EAA25" w14:textId="00A8C40A" w:rsidR="00353D47" w:rsidRDefault="591F0FF7" w:rsidP="589B64D9">
      <w:pPr>
        <w:widowControl w:val="0"/>
        <w:autoSpaceDE w:val="0"/>
        <w:autoSpaceDN w:val="0"/>
        <w:adjustRightInd w:val="0"/>
        <w:jc w:val="both"/>
        <w:rPr>
          <w:sz w:val="18"/>
          <w:szCs w:val="18"/>
        </w:rPr>
      </w:pPr>
      <w:r>
        <w:rPr>
          <w:spacing w:val="5"/>
          <w:kern w:val="1"/>
        </w:rPr>
        <w:t xml:space="preserve">First, we used </w:t>
      </w:r>
      <w:proofErr w:type="spellStart"/>
      <w:r>
        <w:rPr>
          <w:spacing w:val="5"/>
          <w:kern w:val="1"/>
        </w:rPr>
        <w:t>KMeans</w:t>
      </w:r>
      <w:proofErr w:type="spellEnd"/>
      <w:r>
        <w:rPr>
          <w:spacing w:val="5"/>
          <w:kern w:val="1"/>
        </w:rPr>
        <w:t xml:space="preserve"> and GMM to cluster</w:t>
      </w:r>
      <w:r w:rsidR="00353D47">
        <w:rPr>
          <w:spacing w:val="5"/>
          <w:kern w:val="1"/>
        </w:rPr>
        <w:t xml:space="preserve"> </w:t>
      </w:r>
      <w:r w:rsidR="1DA6596B">
        <w:rPr>
          <w:spacing w:val="5"/>
          <w:kern w:val="1"/>
        </w:rPr>
        <w:t xml:space="preserve">the original data, PCA processed data (with </w:t>
      </w:r>
      <w:r w:rsidR="1DA6596B" w:rsidRPr="589B64D9">
        <w:rPr>
          <w:spacing w:val="5"/>
          <w:kern w:val="1"/>
        </w:rPr>
        <w:t>components number = 2</w:t>
      </w:r>
      <w:r w:rsidR="6E769D84" w:rsidRPr="589B64D9">
        <w:rPr>
          <w:spacing w:val="5"/>
          <w:kern w:val="1"/>
        </w:rPr>
        <w:t xml:space="preserve">) and ICA processed data. We plotted the elbow </w:t>
      </w:r>
      <w:r w:rsidR="0B1BC2D1" w:rsidRPr="589B64D9">
        <w:rPr>
          <w:spacing w:val="5"/>
          <w:kern w:val="1"/>
        </w:rPr>
        <w:t>curve and</w:t>
      </w:r>
      <w:r w:rsidR="6E769D84" w:rsidRPr="589B64D9">
        <w:rPr>
          <w:spacing w:val="5"/>
          <w:kern w:val="1"/>
        </w:rPr>
        <w:t xml:space="preserve"> the </w:t>
      </w:r>
      <w:r w:rsidR="47E6ABDB" w:rsidRPr="589B64D9">
        <w:t>silhouette score curve to find the best k value.</w:t>
      </w:r>
    </w:p>
    <w:p w14:paraId="028C0BA5" w14:textId="24A1B4A6" w:rsidR="00353D47" w:rsidRDefault="6687B4C3" w:rsidP="589B64D9">
      <w:pPr>
        <w:widowControl w:val="0"/>
        <w:autoSpaceDE w:val="0"/>
        <w:autoSpaceDN w:val="0"/>
        <w:adjustRightInd w:val="0"/>
      </w:pPr>
      <w:r w:rsidRPr="589B64D9">
        <w:rPr>
          <w:rFonts w:eastAsia="Times New Roman"/>
        </w:rPr>
        <w:t xml:space="preserve">Table </w:t>
      </w:r>
      <w:r w:rsidR="5F93A35A" w:rsidRPr="589B64D9">
        <w:rPr>
          <w:rFonts w:eastAsia="Times New Roman"/>
        </w:rPr>
        <w:t>2</w:t>
      </w:r>
      <w:r w:rsidRPr="589B64D9">
        <w:rPr>
          <w:rFonts w:eastAsia="Times New Roman"/>
        </w:rPr>
        <w:t>: Clustering experiment result</w:t>
      </w:r>
    </w:p>
    <w:tbl>
      <w:tblPr>
        <w:tblStyle w:val="TableGrid"/>
        <w:tblW w:w="0" w:type="auto"/>
        <w:tblLayout w:type="fixed"/>
        <w:tblLook w:val="06A0" w:firstRow="1" w:lastRow="0" w:firstColumn="1" w:lastColumn="0" w:noHBand="1" w:noVBand="1"/>
      </w:tblPr>
      <w:tblGrid>
        <w:gridCol w:w="990"/>
        <w:gridCol w:w="968"/>
        <w:gridCol w:w="765"/>
        <w:gridCol w:w="1380"/>
        <w:gridCol w:w="1215"/>
        <w:gridCol w:w="1350"/>
        <w:gridCol w:w="1124"/>
      </w:tblGrid>
      <w:tr w:rsidR="589B64D9" w14:paraId="4B06A894" w14:textId="77777777" w:rsidTr="000006DD">
        <w:trPr>
          <w:trHeight w:val="301"/>
        </w:trPr>
        <w:tc>
          <w:tcPr>
            <w:tcW w:w="990" w:type="dxa"/>
            <w:tcBorders>
              <w:top w:val="single" w:sz="4" w:space="0" w:color="000000" w:themeColor="text1"/>
              <w:left w:val="single" w:sz="4" w:space="0" w:color="000000" w:themeColor="text1"/>
              <w:bottom w:val="single" w:sz="8" w:space="0" w:color="000000" w:themeColor="text1"/>
              <w:right w:val="single" w:sz="8" w:space="0" w:color="000000" w:themeColor="text1"/>
            </w:tcBorders>
            <w:vAlign w:val="center"/>
          </w:tcPr>
          <w:p w14:paraId="467A07E1" w14:textId="31A9D3DE" w:rsidR="589B64D9" w:rsidRPr="000006DD" w:rsidRDefault="589B64D9" w:rsidP="589B64D9">
            <w:pPr>
              <w:rPr>
                <w:rFonts w:eastAsia="Times New Roman"/>
                <w:sz w:val="16"/>
                <w:szCs w:val="16"/>
              </w:rPr>
            </w:pPr>
          </w:p>
        </w:tc>
        <w:tc>
          <w:tcPr>
            <w:tcW w:w="968" w:type="dxa"/>
            <w:tcBorders>
              <w:top w:val="single" w:sz="8" w:space="0" w:color="000000" w:themeColor="text1"/>
              <w:left w:val="single" w:sz="4" w:space="0" w:color="000000" w:themeColor="text1"/>
              <w:bottom w:val="single" w:sz="8" w:space="0" w:color="000000" w:themeColor="text1"/>
              <w:right w:val="single" w:sz="8" w:space="0" w:color="000000" w:themeColor="text1"/>
            </w:tcBorders>
            <w:vAlign w:val="center"/>
          </w:tcPr>
          <w:p w14:paraId="081701D6" w14:textId="7CE58477" w:rsidR="589B64D9" w:rsidRPr="000006DD" w:rsidRDefault="589B64D9" w:rsidP="589B64D9">
            <w:pPr>
              <w:rPr>
                <w:rFonts w:eastAsia="Times New Roman"/>
                <w:sz w:val="16"/>
                <w:szCs w:val="16"/>
              </w:rPr>
            </w:pPr>
            <w:proofErr w:type="spellStart"/>
            <w:r w:rsidRPr="000006DD">
              <w:rPr>
                <w:rFonts w:eastAsia="Times New Roman"/>
                <w:sz w:val="16"/>
                <w:szCs w:val="16"/>
              </w:rPr>
              <w:t>KMeans</w:t>
            </w:r>
            <w:proofErr w:type="spellEnd"/>
            <w:r w:rsidRPr="000006DD">
              <w:rPr>
                <w:rFonts w:eastAsia="Times New Roman"/>
                <w:sz w:val="16"/>
                <w:szCs w:val="16"/>
              </w:rPr>
              <w:t xml:space="preserve"> </w:t>
            </w:r>
          </w:p>
        </w:tc>
        <w:tc>
          <w:tcPr>
            <w:tcW w:w="765" w:type="dxa"/>
            <w:tcBorders>
              <w:top w:val="single" w:sz="8" w:space="0" w:color="000000" w:themeColor="text1"/>
              <w:left w:val="single" w:sz="4" w:space="0" w:color="000000" w:themeColor="text1"/>
              <w:bottom w:val="single" w:sz="8" w:space="0" w:color="000000" w:themeColor="text1"/>
              <w:right w:val="single" w:sz="8" w:space="0" w:color="000000" w:themeColor="text1"/>
            </w:tcBorders>
            <w:vAlign w:val="center"/>
          </w:tcPr>
          <w:p w14:paraId="3ACEE519" w14:textId="3B828445" w:rsidR="589B64D9" w:rsidRPr="000006DD" w:rsidRDefault="589B64D9" w:rsidP="589B64D9">
            <w:pPr>
              <w:rPr>
                <w:rFonts w:eastAsia="Times New Roman"/>
                <w:sz w:val="16"/>
                <w:szCs w:val="16"/>
              </w:rPr>
            </w:pPr>
            <w:r w:rsidRPr="000006DD">
              <w:rPr>
                <w:rFonts w:eastAsia="Times New Roman"/>
                <w:sz w:val="16"/>
                <w:szCs w:val="16"/>
              </w:rPr>
              <w:t xml:space="preserve">GMM </w:t>
            </w:r>
          </w:p>
        </w:tc>
        <w:tc>
          <w:tcPr>
            <w:tcW w:w="1380" w:type="dxa"/>
            <w:tcBorders>
              <w:top w:val="single" w:sz="8" w:space="0" w:color="000000" w:themeColor="text1"/>
              <w:left w:val="single" w:sz="4" w:space="0" w:color="000000" w:themeColor="text1"/>
              <w:bottom w:val="single" w:sz="8" w:space="0" w:color="000000" w:themeColor="text1"/>
              <w:right w:val="single" w:sz="8" w:space="0" w:color="000000" w:themeColor="text1"/>
            </w:tcBorders>
            <w:vAlign w:val="center"/>
          </w:tcPr>
          <w:p w14:paraId="5180A8D0" w14:textId="5F567604" w:rsidR="589B64D9" w:rsidRPr="000006DD" w:rsidRDefault="589B64D9" w:rsidP="589B64D9">
            <w:pPr>
              <w:rPr>
                <w:rFonts w:eastAsia="Times New Roman"/>
                <w:sz w:val="16"/>
                <w:szCs w:val="16"/>
              </w:rPr>
            </w:pPr>
            <w:proofErr w:type="spellStart"/>
            <w:r w:rsidRPr="000006DD">
              <w:rPr>
                <w:rFonts w:eastAsia="Times New Roman"/>
                <w:sz w:val="16"/>
                <w:szCs w:val="16"/>
              </w:rPr>
              <w:t>KMeans_PCA</w:t>
            </w:r>
            <w:proofErr w:type="spellEnd"/>
            <w:r w:rsidRPr="000006DD">
              <w:rPr>
                <w:rFonts w:eastAsia="Times New Roman"/>
                <w:sz w:val="16"/>
                <w:szCs w:val="16"/>
              </w:rPr>
              <w:t xml:space="preserve"> </w:t>
            </w:r>
          </w:p>
        </w:tc>
        <w:tc>
          <w:tcPr>
            <w:tcW w:w="1215" w:type="dxa"/>
            <w:tcBorders>
              <w:top w:val="single" w:sz="8" w:space="0" w:color="000000" w:themeColor="text1"/>
              <w:left w:val="single" w:sz="4" w:space="0" w:color="000000" w:themeColor="text1"/>
              <w:bottom w:val="single" w:sz="8" w:space="0" w:color="000000" w:themeColor="text1"/>
              <w:right w:val="single" w:sz="8" w:space="0" w:color="000000" w:themeColor="text1"/>
            </w:tcBorders>
            <w:vAlign w:val="center"/>
          </w:tcPr>
          <w:p w14:paraId="762A0A98" w14:textId="038CBDDC" w:rsidR="589B64D9" w:rsidRPr="000006DD" w:rsidRDefault="589B64D9" w:rsidP="589B64D9">
            <w:pPr>
              <w:rPr>
                <w:rFonts w:eastAsia="Times New Roman"/>
                <w:sz w:val="16"/>
                <w:szCs w:val="16"/>
              </w:rPr>
            </w:pPr>
            <w:r w:rsidRPr="000006DD">
              <w:rPr>
                <w:rFonts w:eastAsia="Times New Roman"/>
                <w:sz w:val="16"/>
                <w:szCs w:val="16"/>
              </w:rPr>
              <w:t xml:space="preserve">GMM_PCA </w:t>
            </w:r>
          </w:p>
        </w:tc>
        <w:tc>
          <w:tcPr>
            <w:tcW w:w="1350" w:type="dxa"/>
            <w:tcBorders>
              <w:top w:val="single" w:sz="8" w:space="0" w:color="000000" w:themeColor="text1"/>
              <w:left w:val="single" w:sz="4" w:space="0" w:color="000000" w:themeColor="text1"/>
              <w:bottom w:val="single" w:sz="8" w:space="0" w:color="000000" w:themeColor="text1"/>
              <w:right w:val="single" w:sz="8" w:space="0" w:color="000000" w:themeColor="text1"/>
            </w:tcBorders>
            <w:vAlign w:val="center"/>
          </w:tcPr>
          <w:p w14:paraId="024E7583" w14:textId="1B029F7D" w:rsidR="589B64D9" w:rsidRPr="000006DD" w:rsidRDefault="589B64D9" w:rsidP="589B64D9">
            <w:pPr>
              <w:rPr>
                <w:rFonts w:eastAsia="Times New Roman"/>
                <w:sz w:val="16"/>
                <w:szCs w:val="16"/>
              </w:rPr>
            </w:pPr>
            <w:proofErr w:type="spellStart"/>
            <w:r w:rsidRPr="000006DD">
              <w:rPr>
                <w:rFonts w:eastAsia="Times New Roman"/>
                <w:sz w:val="16"/>
                <w:szCs w:val="16"/>
              </w:rPr>
              <w:t>KMeans_ICA</w:t>
            </w:r>
            <w:proofErr w:type="spellEnd"/>
            <w:r w:rsidRPr="000006DD">
              <w:rPr>
                <w:rFonts w:eastAsia="Times New Roman"/>
                <w:sz w:val="16"/>
                <w:szCs w:val="16"/>
              </w:rPr>
              <w:t xml:space="preserve"> </w:t>
            </w:r>
          </w:p>
        </w:tc>
        <w:tc>
          <w:tcPr>
            <w:tcW w:w="1124" w:type="dxa"/>
            <w:tcBorders>
              <w:top w:val="single" w:sz="8" w:space="0" w:color="000000" w:themeColor="text1"/>
              <w:left w:val="single" w:sz="4" w:space="0" w:color="000000" w:themeColor="text1"/>
              <w:bottom w:val="single" w:sz="4" w:space="0" w:color="000000" w:themeColor="text1"/>
              <w:right w:val="single" w:sz="8" w:space="0" w:color="000000" w:themeColor="text1"/>
            </w:tcBorders>
            <w:vAlign w:val="center"/>
          </w:tcPr>
          <w:p w14:paraId="38FD1808" w14:textId="0C32F34B" w:rsidR="589B64D9" w:rsidRPr="000006DD" w:rsidRDefault="589B64D9" w:rsidP="589B64D9">
            <w:pPr>
              <w:rPr>
                <w:rFonts w:eastAsia="Times New Roman"/>
                <w:sz w:val="16"/>
                <w:szCs w:val="16"/>
              </w:rPr>
            </w:pPr>
            <w:r w:rsidRPr="000006DD">
              <w:rPr>
                <w:rFonts w:eastAsia="Times New Roman"/>
                <w:sz w:val="16"/>
                <w:szCs w:val="16"/>
              </w:rPr>
              <w:t xml:space="preserve">GMM_ICA </w:t>
            </w:r>
          </w:p>
        </w:tc>
      </w:tr>
      <w:tr w:rsidR="589B64D9" w14:paraId="775BF382" w14:textId="77777777" w:rsidTr="000006DD">
        <w:trPr>
          <w:trHeight w:val="251"/>
        </w:trPr>
        <w:tc>
          <w:tcPr>
            <w:tcW w:w="990" w:type="dxa"/>
            <w:tcBorders>
              <w:top w:val="single" w:sz="4" w:space="0" w:color="000000" w:themeColor="text1"/>
              <w:left w:val="single" w:sz="8" w:space="0" w:color="000000" w:themeColor="text1"/>
              <w:bottom w:val="single" w:sz="8" w:space="0" w:color="000000" w:themeColor="text1"/>
              <w:right w:val="single" w:sz="8" w:space="0" w:color="000000" w:themeColor="text1"/>
            </w:tcBorders>
            <w:vAlign w:val="center"/>
          </w:tcPr>
          <w:p w14:paraId="0FECA21B" w14:textId="44551795" w:rsidR="589B64D9" w:rsidRPr="000006DD" w:rsidRDefault="589B64D9" w:rsidP="589B64D9">
            <w:pPr>
              <w:rPr>
                <w:rFonts w:eastAsia="Times New Roman"/>
                <w:sz w:val="16"/>
                <w:szCs w:val="16"/>
              </w:rPr>
            </w:pPr>
            <w:r w:rsidRPr="000006DD">
              <w:rPr>
                <w:rFonts w:eastAsia="Times New Roman"/>
                <w:sz w:val="16"/>
                <w:szCs w:val="16"/>
              </w:rPr>
              <w:t xml:space="preserve">Best k </w:t>
            </w:r>
          </w:p>
        </w:tc>
        <w:tc>
          <w:tcPr>
            <w:tcW w:w="96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528274" w14:textId="1943E19E" w:rsidR="589B64D9" w:rsidRPr="000006DD" w:rsidRDefault="589B64D9" w:rsidP="589B64D9">
            <w:pPr>
              <w:rPr>
                <w:rFonts w:eastAsia="Times New Roman"/>
                <w:sz w:val="16"/>
                <w:szCs w:val="16"/>
              </w:rPr>
            </w:pPr>
            <w:r w:rsidRPr="000006DD">
              <w:rPr>
                <w:rFonts w:eastAsia="Times New Roman"/>
                <w:sz w:val="16"/>
                <w:szCs w:val="16"/>
              </w:rPr>
              <w:t xml:space="preserve"> </w:t>
            </w:r>
            <w:r w:rsidR="343ADDF5" w:rsidRPr="000006DD">
              <w:rPr>
                <w:rFonts w:eastAsia="Times New Roman"/>
                <w:sz w:val="16"/>
                <w:szCs w:val="16"/>
              </w:rPr>
              <w:t>2</w:t>
            </w:r>
          </w:p>
        </w:tc>
        <w:tc>
          <w:tcPr>
            <w:tcW w:w="7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BE13DA" w14:textId="26309783" w:rsidR="343ADDF5" w:rsidRPr="000006DD" w:rsidRDefault="343ADDF5" w:rsidP="589B64D9">
            <w:pPr>
              <w:spacing w:line="259" w:lineRule="auto"/>
              <w:rPr>
                <w:rFonts w:eastAsia="Times New Roman"/>
                <w:sz w:val="16"/>
                <w:szCs w:val="16"/>
              </w:rPr>
            </w:pPr>
            <w:r w:rsidRPr="000006DD">
              <w:rPr>
                <w:rFonts w:eastAsia="Times New Roman"/>
                <w:sz w:val="16"/>
                <w:szCs w:val="16"/>
              </w:rPr>
              <w:t>3</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41B87A" w14:textId="4BD2D1DD" w:rsidR="589B64D9" w:rsidRPr="000006DD" w:rsidRDefault="589B64D9" w:rsidP="589B64D9">
            <w:pPr>
              <w:rPr>
                <w:rFonts w:eastAsia="Times New Roman"/>
                <w:sz w:val="16"/>
                <w:szCs w:val="16"/>
              </w:rPr>
            </w:pPr>
            <w:r w:rsidRPr="000006DD">
              <w:rPr>
                <w:rFonts w:eastAsia="Times New Roman"/>
                <w:sz w:val="16"/>
                <w:szCs w:val="16"/>
              </w:rPr>
              <w:t xml:space="preserve">3 </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F86FB0" w14:textId="23901136" w:rsidR="63775485" w:rsidRPr="000006DD" w:rsidRDefault="63775485" w:rsidP="589B64D9">
            <w:pPr>
              <w:spacing w:line="259" w:lineRule="auto"/>
              <w:rPr>
                <w:rFonts w:eastAsia="Times New Roman"/>
                <w:sz w:val="16"/>
                <w:szCs w:val="16"/>
              </w:rPr>
            </w:pPr>
            <w:r w:rsidRPr="000006DD">
              <w:rPr>
                <w:rFonts w:eastAsia="Times New Roman"/>
                <w:sz w:val="16"/>
                <w:szCs w:val="16"/>
              </w:rPr>
              <w:t>2</w:t>
            </w:r>
          </w:p>
        </w:t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6EC3EB" w14:textId="54DD152C" w:rsidR="589B64D9" w:rsidRPr="000006DD" w:rsidRDefault="589B64D9" w:rsidP="589B64D9">
            <w:pPr>
              <w:rPr>
                <w:rFonts w:eastAsia="Times New Roman"/>
                <w:sz w:val="16"/>
                <w:szCs w:val="16"/>
              </w:rPr>
            </w:pPr>
            <w:r w:rsidRPr="000006DD">
              <w:rPr>
                <w:rFonts w:eastAsia="Times New Roman"/>
                <w:sz w:val="16"/>
                <w:szCs w:val="16"/>
              </w:rPr>
              <w:t xml:space="preserve"> </w:t>
            </w:r>
            <w:r w:rsidR="050B220F" w:rsidRPr="000006DD">
              <w:rPr>
                <w:rFonts w:eastAsia="Times New Roman"/>
                <w:sz w:val="16"/>
                <w:szCs w:val="16"/>
              </w:rPr>
              <w:t>5</w:t>
            </w:r>
          </w:p>
        </w:tc>
        <w:tc>
          <w:tcPr>
            <w:tcW w:w="1124" w:type="dxa"/>
            <w:tcBorders>
              <w:top w:val="single" w:sz="8" w:space="0" w:color="000000" w:themeColor="text1"/>
              <w:left w:val="single" w:sz="8" w:space="0" w:color="000000" w:themeColor="text1"/>
              <w:bottom w:val="single" w:sz="4" w:space="0" w:color="000000" w:themeColor="text1"/>
              <w:right w:val="single" w:sz="8" w:space="0" w:color="000000" w:themeColor="text1"/>
            </w:tcBorders>
            <w:vAlign w:val="center"/>
          </w:tcPr>
          <w:p w14:paraId="386C857B" w14:textId="01492344" w:rsidR="589B64D9" w:rsidRPr="000006DD" w:rsidRDefault="589B64D9" w:rsidP="589B64D9">
            <w:pPr>
              <w:rPr>
                <w:rFonts w:eastAsia="Times New Roman"/>
                <w:sz w:val="16"/>
                <w:szCs w:val="16"/>
              </w:rPr>
            </w:pPr>
            <w:r w:rsidRPr="000006DD">
              <w:rPr>
                <w:rFonts w:eastAsia="Times New Roman"/>
                <w:sz w:val="16"/>
                <w:szCs w:val="16"/>
              </w:rPr>
              <w:t xml:space="preserve"> </w:t>
            </w:r>
            <w:r w:rsidR="68AC68E5" w:rsidRPr="000006DD">
              <w:rPr>
                <w:rFonts w:eastAsia="Times New Roman"/>
                <w:sz w:val="16"/>
                <w:szCs w:val="16"/>
              </w:rPr>
              <w:t>2</w:t>
            </w:r>
          </w:p>
        </w:tc>
      </w:tr>
      <w:tr w:rsidR="589B64D9" w14:paraId="493BE817" w14:textId="77777777" w:rsidTr="000006DD">
        <w:trPr>
          <w:trHeight w:val="113"/>
        </w:trPr>
        <w:tc>
          <w:tcPr>
            <w:tcW w:w="990" w:type="dxa"/>
            <w:tcBorders>
              <w:top w:val="single" w:sz="4" w:space="0" w:color="000000" w:themeColor="text1"/>
              <w:left w:val="single" w:sz="8" w:space="0" w:color="000000" w:themeColor="text1"/>
              <w:bottom w:val="single" w:sz="8" w:space="0" w:color="000000" w:themeColor="text1"/>
              <w:right w:val="single" w:sz="4" w:space="0" w:color="000000" w:themeColor="text1"/>
            </w:tcBorders>
            <w:vAlign w:val="center"/>
          </w:tcPr>
          <w:p w14:paraId="5E126F17" w14:textId="277CE4EF" w:rsidR="589B64D9" w:rsidRPr="000006DD" w:rsidRDefault="589B64D9" w:rsidP="589B64D9">
            <w:pPr>
              <w:rPr>
                <w:rFonts w:eastAsia="Times New Roman"/>
                <w:sz w:val="16"/>
                <w:szCs w:val="16"/>
              </w:rPr>
            </w:pPr>
            <w:r w:rsidRPr="000006DD">
              <w:rPr>
                <w:rFonts w:eastAsia="Times New Roman"/>
                <w:sz w:val="16"/>
                <w:szCs w:val="16"/>
              </w:rPr>
              <w:t xml:space="preserve">Silhouette </w:t>
            </w:r>
            <w:r w:rsidR="7F28BDCC" w:rsidRPr="000006DD">
              <w:rPr>
                <w:rFonts w:eastAsia="Times New Roman"/>
                <w:sz w:val="16"/>
                <w:szCs w:val="16"/>
              </w:rPr>
              <w:t>score</w:t>
            </w:r>
          </w:p>
        </w:tc>
        <w:tc>
          <w:tcPr>
            <w:tcW w:w="968" w:type="dxa"/>
            <w:tcBorders>
              <w:top w:val="single" w:sz="8" w:space="0" w:color="000000" w:themeColor="text1"/>
              <w:left w:val="single" w:sz="8" w:space="0" w:color="000000" w:themeColor="text1"/>
              <w:bottom w:val="single" w:sz="8" w:space="0" w:color="000000" w:themeColor="text1"/>
              <w:right w:val="single" w:sz="4" w:space="0" w:color="000000" w:themeColor="text1"/>
            </w:tcBorders>
            <w:vAlign w:val="center"/>
          </w:tcPr>
          <w:p w14:paraId="6265ADDA" w14:textId="4879B3F6" w:rsidR="61A75F0A" w:rsidRPr="000006DD" w:rsidRDefault="61A75F0A" w:rsidP="589B64D9">
            <w:pPr>
              <w:rPr>
                <w:rFonts w:eastAsia="Times New Roman"/>
                <w:sz w:val="16"/>
                <w:szCs w:val="16"/>
              </w:rPr>
            </w:pPr>
            <w:r w:rsidRPr="000006DD">
              <w:rPr>
                <w:rFonts w:eastAsia="Times New Roman"/>
                <w:sz w:val="16"/>
                <w:szCs w:val="16"/>
              </w:rPr>
              <w:t>0.3</w:t>
            </w:r>
          </w:p>
        </w:tc>
        <w:tc>
          <w:tcPr>
            <w:tcW w:w="765" w:type="dxa"/>
            <w:tcBorders>
              <w:top w:val="single" w:sz="8" w:space="0" w:color="000000" w:themeColor="text1"/>
              <w:left w:val="single" w:sz="8" w:space="0" w:color="000000" w:themeColor="text1"/>
              <w:bottom w:val="single" w:sz="8" w:space="0" w:color="000000" w:themeColor="text1"/>
              <w:right w:val="single" w:sz="4" w:space="0" w:color="000000" w:themeColor="text1"/>
            </w:tcBorders>
            <w:vAlign w:val="center"/>
          </w:tcPr>
          <w:p w14:paraId="2B668FA4" w14:textId="4778290D" w:rsidR="61A75F0A" w:rsidRPr="000006DD" w:rsidRDefault="61A75F0A" w:rsidP="589B64D9">
            <w:pPr>
              <w:rPr>
                <w:rFonts w:eastAsia="Times New Roman"/>
                <w:sz w:val="16"/>
                <w:szCs w:val="16"/>
              </w:rPr>
            </w:pPr>
            <w:r w:rsidRPr="000006DD">
              <w:rPr>
                <w:rFonts w:eastAsia="Times New Roman"/>
                <w:sz w:val="16"/>
                <w:szCs w:val="16"/>
              </w:rPr>
              <w:t>0.06</w:t>
            </w:r>
          </w:p>
        </w:tc>
        <w:tc>
          <w:tcPr>
            <w:tcW w:w="1380" w:type="dxa"/>
            <w:tcBorders>
              <w:top w:val="single" w:sz="8" w:space="0" w:color="000000" w:themeColor="text1"/>
              <w:left w:val="single" w:sz="8" w:space="0" w:color="000000" w:themeColor="text1"/>
              <w:bottom w:val="single" w:sz="8" w:space="0" w:color="000000" w:themeColor="text1"/>
              <w:right w:val="single" w:sz="4" w:space="0" w:color="000000" w:themeColor="text1"/>
            </w:tcBorders>
            <w:vAlign w:val="center"/>
          </w:tcPr>
          <w:p w14:paraId="0784C093" w14:textId="5F9E9BEB" w:rsidR="61A75F0A" w:rsidRPr="000006DD" w:rsidRDefault="61A75F0A" w:rsidP="589B64D9">
            <w:pPr>
              <w:rPr>
                <w:rFonts w:eastAsia="Times New Roman"/>
                <w:color w:val="FF0000"/>
                <w:sz w:val="16"/>
                <w:szCs w:val="16"/>
              </w:rPr>
            </w:pPr>
            <w:r w:rsidRPr="000006DD">
              <w:rPr>
                <w:rFonts w:eastAsia="Times New Roman"/>
                <w:color w:val="FF0000"/>
                <w:sz w:val="16"/>
                <w:szCs w:val="16"/>
              </w:rPr>
              <w:t>0.4</w:t>
            </w:r>
          </w:p>
        </w:tc>
        <w:tc>
          <w:tcPr>
            <w:tcW w:w="1215" w:type="dxa"/>
            <w:tcBorders>
              <w:top w:val="single" w:sz="8" w:space="0" w:color="000000" w:themeColor="text1"/>
              <w:left w:val="single" w:sz="8" w:space="0" w:color="000000" w:themeColor="text1"/>
              <w:bottom w:val="single" w:sz="8" w:space="0" w:color="000000" w:themeColor="text1"/>
              <w:right w:val="single" w:sz="4" w:space="0" w:color="000000" w:themeColor="text1"/>
            </w:tcBorders>
            <w:vAlign w:val="center"/>
          </w:tcPr>
          <w:p w14:paraId="387456FB" w14:textId="1C3B65A8" w:rsidR="3DBF69E4" w:rsidRPr="000006DD" w:rsidRDefault="3DBF69E4" w:rsidP="589B64D9">
            <w:pPr>
              <w:rPr>
                <w:rFonts w:eastAsia="Times New Roman"/>
                <w:color w:val="FF0000"/>
                <w:sz w:val="16"/>
                <w:szCs w:val="16"/>
              </w:rPr>
            </w:pPr>
            <w:r w:rsidRPr="000006DD">
              <w:rPr>
                <w:rFonts w:eastAsia="Times New Roman"/>
                <w:color w:val="FF0000"/>
                <w:sz w:val="16"/>
                <w:szCs w:val="16"/>
              </w:rPr>
              <w:t>0.4</w:t>
            </w:r>
          </w:p>
        </w:tc>
        <w:tc>
          <w:tcPr>
            <w:tcW w:w="1350" w:type="dxa"/>
            <w:tcBorders>
              <w:top w:val="single" w:sz="8" w:space="0" w:color="000000" w:themeColor="text1"/>
              <w:left w:val="single" w:sz="8" w:space="0" w:color="000000" w:themeColor="text1"/>
              <w:bottom w:val="single" w:sz="8" w:space="0" w:color="000000" w:themeColor="text1"/>
              <w:right w:val="single" w:sz="4" w:space="0" w:color="000000" w:themeColor="text1"/>
            </w:tcBorders>
            <w:vAlign w:val="center"/>
          </w:tcPr>
          <w:p w14:paraId="6796F992" w14:textId="4291696F" w:rsidR="404E2FA2" w:rsidRPr="000006DD" w:rsidRDefault="404E2FA2" w:rsidP="589B64D9">
            <w:pPr>
              <w:rPr>
                <w:rFonts w:eastAsia="Times New Roman"/>
                <w:sz w:val="16"/>
                <w:szCs w:val="16"/>
              </w:rPr>
            </w:pPr>
            <w:r w:rsidRPr="000006DD">
              <w:rPr>
                <w:rFonts w:eastAsia="Times New Roman"/>
                <w:sz w:val="16"/>
                <w:szCs w:val="16"/>
              </w:rPr>
              <w:t>0.115</w:t>
            </w:r>
          </w:p>
        </w:tc>
        <w:tc>
          <w:tcPr>
            <w:tcW w:w="1124" w:type="dxa"/>
            <w:tcBorders>
              <w:top w:val="single" w:sz="8" w:space="0" w:color="000000" w:themeColor="text1"/>
              <w:left w:val="single" w:sz="8" w:space="0" w:color="000000" w:themeColor="text1"/>
              <w:bottom w:val="single" w:sz="4" w:space="0" w:color="000000" w:themeColor="text1"/>
              <w:right w:val="single" w:sz="4" w:space="0" w:color="000000" w:themeColor="text1"/>
            </w:tcBorders>
            <w:vAlign w:val="center"/>
          </w:tcPr>
          <w:p w14:paraId="4FC20280" w14:textId="33B23FCB" w:rsidR="589B64D9" w:rsidRPr="000006DD" w:rsidRDefault="589B64D9" w:rsidP="589B64D9">
            <w:pPr>
              <w:rPr>
                <w:rFonts w:eastAsia="Times New Roman"/>
                <w:sz w:val="16"/>
                <w:szCs w:val="16"/>
              </w:rPr>
            </w:pPr>
            <w:r w:rsidRPr="000006DD">
              <w:rPr>
                <w:rFonts w:eastAsia="Times New Roman"/>
                <w:sz w:val="16"/>
                <w:szCs w:val="16"/>
              </w:rPr>
              <w:t xml:space="preserve"> </w:t>
            </w:r>
            <w:r w:rsidR="6796E626" w:rsidRPr="000006DD">
              <w:rPr>
                <w:rFonts w:eastAsia="Times New Roman"/>
                <w:sz w:val="16"/>
                <w:szCs w:val="16"/>
              </w:rPr>
              <w:t>0.09</w:t>
            </w:r>
          </w:p>
        </w:tc>
      </w:tr>
    </w:tbl>
    <w:p w14:paraId="0D0EDFD6" w14:textId="220D2995" w:rsidR="00353D47" w:rsidRDefault="0082549F" w:rsidP="589B64D9">
      <w:pPr>
        <w:widowControl w:val="0"/>
        <w:autoSpaceDE w:val="0"/>
        <w:autoSpaceDN w:val="0"/>
        <w:adjustRightInd w:val="0"/>
        <w:spacing w:before="120" w:line="226" w:lineRule="auto"/>
        <w:rPr>
          <w:rStyle w:val="eop"/>
          <w:color w:val="000000"/>
          <w:sz w:val="21"/>
          <w:szCs w:val="21"/>
          <w:shd w:val="clear" w:color="auto" w:fill="FFFFFF"/>
        </w:rPr>
      </w:pPr>
      <w:r>
        <w:rPr>
          <w:rStyle w:val="normaltextrun"/>
          <w:color w:val="000000"/>
          <w:sz w:val="21"/>
          <w:szCs w:val="21"/>
          <w:shd w:val="clear" w:color="auto" w:fill="FFFFFF"/>
        </w:rPr>
        <w:t xml:space="preserve">The above table shows that using PCA processed data for both </w:t>
      </w:r>
      <w:proofErr w:type="spellStart"/>
      <w:r>
        <w:rPr>
          <w:rStyle w:val="normaltextrun"/>
          <w:color w:val="000000"/>
          <w:sz w:val="21"/>
          <w:szCs w:val="21"/>
          <w:shd w:val="clear" w:color="auto" w:fill="FFFFFF"/>
        </w:rPr>
        <w:t>KMeans</w:t>
      </w:r>
      <w:proofErr w:type="spellEnd"/>
      <w:r>
        <w:rPr>
          <w:rStyle w:val="normaltextrun"/>
          <w:color w:val="000000"/>
          <w:sz w:val="21"/>
          <w:szCs w:val="21"/>
          <w:shd w:val="clear" w:color="auto" w:fill="FFFFFF"/>
        </w:rPr>
        <w:t xml:space="preserve"> and GMM clustering can improve the Silhouette score, while applying ICA will have a negative effect for </w:t>
      </w:r>
      <w:proofErr w:type="spellStart"/>
      <w:r>
        <w:rPr>
          <w:rStyle w:val="normaltextrun"/>
          <w:color w:val="000000"/>
          <w:sz w:val="21"/>
          <w:szCs w:val="21"/>
          <w:shd w:val="clear" w:color="auto" w:fill="FFFFFF"/>
        </w:rPr>
        <w:t>KMeans</w:t>
      </w:r>
      <w:proofErr w:type="spellEnd"/>
      <w:r>
        <w:rPr>
          <w:rStyle w:val="normaltextrun"/>
          <w:color w:val="000000"/>
          <w:sz w:val="21"/>
          <w:szCs w:val="21"/>
          <w:shd w:val="clear" w:color="auto" w:fill="FFFFFF"/>
        </w:rPr>
        <w:t xml:space="preserve"> clustering.</w:t>
      </w:r>
      <w:r>
        <w:rPr>
          <w:rStyle w:val="eop"/>
          <w:color w:val="000000"/>
          <w:sz w:val="21"/>
          <w:szCs w:val="21"/>
          <w:shd w:val="clear" w:color="auto" w:fill="FFFFFF"/>
        </w:rPr>
        <w:t> </w:t>
      </w:r>
    </w:p>
    <w:p w14:paraId="6E00F9DD" w14:textId="77777777" w:rsidR="0082549F" w:rsidRDefault="0082549F" w:rsidP="589B64D9">
      <w:pPr>
        <w:widowControl w:val="0"/>
        <w:autoSpaceDE w:val="0"/>
        <w:autoSpaceDN w:val="0"/>
        <w:adjustRightInd w:val="0"/>
        <w:spacing w:before="120" w:line="226" w:lineRule="auto"/>
        <w:rPr>
          <w:b/>
          <w:bCs/>
          <w:spacing w:val="5"/>
          <w:kern w:val="1"/>
          <w:lang w:eastAsia="zh-CN"/>
        </w:rPr>
      </w:pPr>
    </w:p>
    <w:p w14:paraId="1FE91867" w14:textId="79137CC8" w:rsidR="00353D47" w:rsidRDefault="006945AA" w:rsidP="589B64D9">
      <w:pPr>
        <w:widowControl w:val="0"/>
        <w:autoSpaceDE w:val="0"/>
        <w:autoSpaceDN w:val="0"/>
        <w:adjustRightInd w:val="0"/>
        <w:rPr>
          <w:b/>
          <w:bCs/>
        </w:rPr>
      </w:pPr>
      <w:r>
        <w:rPr>
          <w:b/>
          <w:bCs/>
          <w:spacing w:val="24"/>
          <w:kern w:val="1"/>
        </w:rPr>
        <w:t>5</w:t>
      </w:r>
      <w:r w:rsidR="00353D47">
        <w:rPr>
          <w:b/>
          <w:bCs/>
          <w:spacing w:val="24"/>
          <w:kern w:val="1"/>
        </w:rPr>
        <w:t>.2</w:t>
      </w:r>
      <w:r w:rsidR="00353D47">
        <w:rPr>
          <w:b/>
          <w:bCs/>
          <w:spacing w:val="24"/>
          <w:kern w:val="1"/>
        </w:rPr>
        <w:tab/>
      </w:r>
      <w:r w:rsidR="3A4B7EB7" w:rsidRPr="589B64D9">
        <w:rPr>
          <w:b/>
          <w:bCs/>
        </w:rPr>
        <w:t>M</w:t>
      </w:r>
      <w:r w:rsidR="6E25F503" w:rsidRPr="589B64D9">
        <w:rPr>
          <w:b/>
          <w:bCs/>
        </w:rPr>
        <w:t>ak</w:t>
      </w:r>
      <w:r w:rsidR="55251736" w:rsidRPr="589B64D9">
        <w:rPr>
          <w:b/>
          <w:bCs/>
        </w:rPr>
        <w:t>ing</w:t>
      </w:r>
      <w:r w:rsidR="6E25F503" w:rsidRPr="589B64D9">
        <w:rPr>
          <w:b/>
          <w:bCs/>
        </w:rPr>
        <w:t xml:space="preserve"> recommendations</w:t>
      </w:r>
      <w:r w:rsidR="32732357" w:rsidRPr="589B64D9">
        <w:rPr>
          <w:b/>
          <w:bCs/>
        </w:rPr>
        <w:t xml:space="preserve"> with different configurations</w:t>
      </w:r>
    </w:p>
    <w:p w14:paraId="5A76005E" w14:textId="1F3CAC57" w:rsidR="00353D47" w:rsidRPr="00080E33" w:rsidRDefault="15038EDE" w:rsidP="589B64D9">
      <w:pPr>
        <w:widowControl w:val="0"/>
        <w:autoSpaceDE w:val="0"/>
        <w:autoSpaceDN w:val="0"/>
        <w:adjustRightInd w:val="0"/>
        <w:jc w:val="both"/>
      </w:pPr>
      <w:r w:rsidRPr="00080E33">
        <w:rPr>
          <w:spacing w:val="5"/>
          <w:kern w:val="1"/>
        </w:rPr>
        <w:t xml:space="preserve">After </w:t>
      </w:r>
      <w:r w:rsidR="5FF16EB5" w:rsidRPr="00080E33">
        <w:rPr>
          <w:spacing w:val="5"/>
          <w:kern w:val="1"/>
        </w:rPr>
        <w:t>clustering</w:t>
      </w:r>
      <w:r w:rsidRPr="00080E33">
        <w:rPr>
          <w:spacing w:val="5"/>
          <w:kern w:val="1"/>
        </w:rPr>
        <w:t xml:space="preserve">, </w:t>
      </w:r>
      <w:r w:rsidR="6B8545BC" w:rsidRPr="00080E33">
        <w:rPr>
          <w:spacing w:val="5"/>
          <w:kern w:val="1"/>
        </w:rPr>
        <w:t xml:space="preserve">first we input a list of </w:t>
      </w:r>
      <w:r w:rsidR="00253CCA" w:rsidRPr="00080E33">
        <w:rPr>
          <w:spacing w:val="5"/>
          <w:kern w:val="1"/>
        </w:rPr>
        <w:t>track</w:t>
      </w:r>
      <w:r w:rsidR="6B8545BC" w:rsidRPr="00080E33">
        <w:rPr>
          <w:spacing w:val="5"/>
          <w:kern w:val="1"/>
        </w:rPr>
        <w:t xml:space="preserve">s’ names and the </w:t>
      </w:r>
      <w:r w:rsidR="5541EDC1" w:rsidRPr="00080E33">
        <w:rPr>
          <w:spacing w:val="5"/>
          <w:kern w:val="1"/>
        </w:rPr>
        <w:t>corresponding artist's</w:t>
      </w:r>
      <w:r w:rsidR="6B8545BC" w:rsidRPr="00080E33">
        <w:rPr>
          <w:spacing w:val="5"/>
          <w:kern w:val="1"/>
        </w:rPr>
        <w:t xml:space="preserve"> name. Next,</w:t>
      </w:r>
      <w:r w:rsidR="284B65B4" w:rsidRPr="00080E33">
        <w:rPr>
          <w:spacing w:val="5"/>
          <w:kern w:val="1"/>
        </w:rPr>
        <w:t xml:space="preserve"> </w:t>
      </w:r>
      <w:r w:rsidR="7A393BEC" w:rsidRPr="00080E33">
        <w:rPr>
          <w:spacing w:val="5"/>
          <w:kern w:val="1"/>
        </w:rPr>
        <w:t xml:space="preserve">in case input </w:t>
      </w:r>
      <w:r w:rsidR="00253CCA" w:rsidRPr="00080E33">
        <w:rPr>
          <w:spacing w:val="5"/>
          <w:kern w:val="1"/>
        </w:rPr>
        <w:t>track</w:t>
      </w:r>
      <w:r w:rsidR="7A393BEC" w:rsidRPr="00080E33">
        <w:rPr>
          <w:spacing w:val="5"/>
          <w:kern w:val="1"/>
        </w:rPr>
        <w:t xml:space="preserve">s are not in our dataset, </w:t>
      </w:r>
      <w:r w:rsidR="6B8545BC" w:rsidRPr="00080E33">
        <w:rPr>
          <w:b/>
          <w:bCs/>
          <w:spacing w:val="5"/>
          <w:kern w:val="1"/>
        </w:rPr>
        <w:t xml:space="preserve">we </w:t>
      </w:r>
      <w:r w:rsidR="3FDC271A" w:rsidRPr="00080E33">
        <w:rPr>
          <w:b/>
          <w:bCs/>
          <w:spacing w:val="5"/>
          <w:kern w:val="1"/>
        </w:rPr>
        <w:t>created</w:t>
      </w:r>
      <w:r w:rsidR="6A997B4E" w:rsidRPr="00080E33">
        <w:rPr>
          <w:b/>
          <w:bCs/>
          <w:spacing w:val="5"/>
          <w:kern w:val="1"/>
        </w:rPr>
        <w:t xml:space="preserve"> </w:t>
      </w:r>
      <w:r w:rsidR="541055A0" w:rsidRPr="00080E33">
        <w:rPr>
          <w:b/>
          <w:bCs/>
          <w:spacing w:val="5"/>
          <w:kern w:val="1"/>
        </w:rPr>
        <w:t>a function</w:t>
      </w:r>
      <w:r w:rsidR="6A997B4E" w:rsidRPr="00080E33">
        <w:rPr>
          <w:b/>
          <w:bCs/>
          <w:spacing w:val="5"/>
          <w:kern w:val="1"/>
        </w:rPr>
        <w:t xml:space="preserve"> that </w:t>
      </w:r>
      <w:r w:rsidR="2B779459" w:rsidRPr="00080E33">
        <w:rPr>
          <w:b/>
          <w:bCs/>
          <w:spacing w:val="5"/>
          <w:kern w:val="1"/>
        </w:rPr>
        <w:t>can</w:t>
      </w:r>
      <w:r w:rsidR="6A997B4E" w:rsidRPr="00080E33">
        <w:rPr>
          <w:b/>
          <w:bCs/>
          <w:spacing w:val="5"/>
          <w:kern w:val="1"/>
        </w:rPr>
        <w:t xml:space="preserve"> </w:t>
      </w:r>
      <w:r w:rsidR="6B8545BC" w:rsidRPr="00080E33">
        <w:rPr>
          <w:b/>
          <w:bCs/>
          <w:spacing w:val="5"/>
          <w:kern w:val="1"/>
        </w:rPr>
        <w:t>retrieve th</w:t>
      </w:r>
      <w:r w:rsidR="37838FB6" w:rsidRPr="00080E33">
        <w:rPr>
          <w:b/>
          <w:bCs/>
          <w:spacing w:val="5"/>
          <w:kern w:val="1"/>
        </w:rPr>
        <w:t xml:space="preserve">e acoustic features of the </w:t>
      </w:r>
      <w:r w:rsidR="00253CCA" w:rsidRPr="00080E33">
        <w:rPr>
          <w:b/>
          <w:bCs/>
          <w:spacing w:val="5"/>
          <w:kern w:val="1"/>
        </w:rPr>
        <w:t>music tracks</w:t>
      </w:r>
      <w:r w:rsidR="37838FB6" w:rsidRPr="00080E33">
        <w:rPr>
          <w:b/>
          <w:bCs/>
          <w:spacing w:val="5"/>
          <w:kern w:val="1"/>
        </w:rPr>
        <w:t xml:space="preserve"> from our dataset</w:t>
      </w:r>
      <w:r w:rsidR="7F6AD77E" w:rsidRPr="00080E33">
        <w:rPr>
          <w:b/>
          <w:bCs/>
          <w:spacing w:val="5"/>
          <w:kern w:val="1"/>
        </w:rPr>
        <w:t xml:space="preserve"> as well as from Spotify</w:t>
      </w:r>
      <w:r w:rsidR="7F6AD77E" w:rsidRPr="00080E33">
        <w:rPr>
          <w:spacing w:val="5"/>
          <w:kern w:val="1"/>
        </w:rPr>
        <w:t xml:space="preserve">. This was done by leveraging the Spotify python library called </w:t>
      </w:r>
      <w:r w:rsidR="1AC86D10" w:rsidRPr="00080E33">
        <w:rPr>
          <w:spacing w:val="5"/>
          <w:kern w:val="1"/>
        </w:rPr>
        <w:t>“</w:t>
      </w:r>
      <w:proofErr w:type="spellStart"/>
      <w:r w:rsidR="7F6AD77E" w:rsidRPr="00080E33">
        <w:rPr>
          <w:spacing w:val="5"/>
          <w:kern w:val="1"/>
        </w:rPr>
        <w:t>spotipy</w:t>
      </w:r>
      <w:proofErr w:type="spellEnd"/>
      <w:r w:rsidR="702DBCA8" w:rsidRPr="00080E33">
        <w:rPr>
          <w:spacing w:val="5"/>
          <w:kern w:val="1"/>
        </w:rPr>
        <w:t>”</w:t>
      </w:r>
      <w:r w:rsidR="6C28CE4E" w:rsidRPr="00080E33">
        <w:rPr>
          <w:spacing w:val="5"/>
          <w:kern w:val="1"/>
        </w:rPr>
        <w:t xml:space="preserve">, through which we can get all relevant data about specific </w:t>
      </w:r>
      <w:r w:rsidR="00253CCA" w:rsidRPr="00080E33">
        <w:rPr>
          <w:spacing w:val="5"/>
          <w:kern w:val="1"/>
        </w:rPr>
        <w:t>track</w:t>
      </w:r>
      <w:r w:rsidR="6C28CE4E" w:rsidRPr="00080E33">
        <w:rPr>
          <w:spacing w:val="5"/>
          <w:kern w:val="1"/>
        </w:rPr>
        <w:t>s.</w:t>
      </w:r>
    </w:p>
    <w:p w14:paraId="36728516" w14:textId="639FFADC" w:rsidR="00353D47" w:rsidRPr="00080E33" w:rsidRDefault="6C28CE4E" w:rsidP="589B64D9">
      <w:pPr>
        <w:widowControl w:val="0"/>
        <w:autoSpaceDE w:val="0"/>
        <w:autoSpaceDN w:val="0"/>
        <w:adjustRightInd w:val="0"/>
        <w:jc w:val="both"/>
        <w:rPr>
          <w:spacing w:val="5"/>
          <w:kern w:val="1"/>
        </w:rPr>
      </w:pPr>
      <w:r w:rsidRPr="00080E33">
        <w:rPr>
          <w:spacing w:val="5"/>
          <w:kern w:val="1"/>
        </w:rPr>
        <w:t xml:space="preserve">Then, </w:t>
      </w:r>
      <w:r w:rsidR="15038EDE" w:rsidRPr="00080E33">
        <w:rPr>
          <w:spacing w:val="5"/>
          <w:kern w:val="1"/>
        </w:rPr>
        <w:t>we calculated the</w:t>
      </w:r>
      <w:r w:rsidR="705E2829" w:rsidRPr="00080E33">
        <w:rPr>
          <w:spacing w:val="5"/>
          <w:kern w:val="1"/>
        </w:rPr>
        <w:t xml:space="preserve"> mean Euclidean</w:t>
      </w:r>
      <w:r w:rsidR="15038EDE" w:rsidRPr="00080E33">
        <w:rPr>
          <w:spacing w:val="5"/>
          <w:kern w:val="1"/>
        </w:rPr>
        <w:t xml:space="preserve"> distance between the </w:t>
      </w:r>
      <w:r w:rsidR="77136771" w:rsidRPr="00080E33">
        <w:rPr>
          <w:spacing w:val="5"/>
          <w:kern w:val="1"/>
        </w:rPr>
        <w:t>input</w:t>
      </w:r>
      <w:r w:rsidR="15038EDE" w:rsidRPr="00080E33">
        <w:rPr>
          <w:spacing w:val="5"/>
          <w:kern w:val="1"/>
        </w:rPr>
        <w:t xml:space="preserve"> </w:t>
      </w:r>
      <w:r w:rsidR="680D06D0" w:rsidRPr="00080E33">
        <w:rPr>
          <w:spacing w:val="5"/>
          <w:kern w:val="1"/>
        </w:rPr>
        <w:t>and centroids of</w:t>
      </w:r>
      <w:r w:rsidR="2C907961" w:rsidRPr="00080E33">
        <w:rPr>
          <w:spacing w:val="5"/>
          <w:kern w:val="1"/>
        </w:rPr>
        <w:t xml:space="preserve"> the clusters, </w:t>
      </w:r>
      <w:r w:rsidR="17130198" w:rsidRPr="00080E33">
        <w:rPr>
          <w:spacing w:val="5"/>
          <w:kern w:val="1"/>
        </w:rPr>
        <w:t>and selected</w:t>
      </w:r>
      <w:r w:rsidR="2C907961" w:rsidRPr="00080E33">
        <w:rPr>
          <w:spacing w:val="5"/>
          <w:kern w:val="1"/>
        </w:rPr>
        <w:t xml:space="preserve"> </w:t>
      </w:r>
      <w:r w:rsidR="506E0C50" w:rsidRPr="00080E33">
        <w:rPr>
          <w:spacing w:val="5"/>
          <w:kern w:val="1"/>
        </w:rPr>
        <w:t xml:space="preserve">new </w:t>
      </w:r>
      <w:r w:rsidR="00253CCA" w:rsidRPr="00080E33">
        <w:rPr>
          <w:spacing w:val="5"/>
          <w:kern w:val="1"/>
        </w:rPr>
        <w:t>music</w:t>
      </w:r>
      <w:r w:rsidR="506E0C50" w:rsidRPr="00080E33">
        <w:rPr>
          <w:spacing w:val="5"/>
          <w:kern w:val="1"/>
        </w:rPr>
        <w:t xml:space="preserve"> with the closest distance as recommendations. In the experiment, we used different clusters mentioned, different distance methods to </w:t>
      </w:r>
      <w:r w:rsidR="631D9D5A" w:rsidRPr="00080E33">
        <w:rPr>
          <w:spacing w:val="5"/>
          <w:kern w:val="1"/>
        </w:rPr>
        <w:t xml:space="preserve">make recommendations. And finally, we evaluated the results using the metrics mentioned in section </w:t>
      </w:r>
      <w:r w:rsidR="631D9D5A" w:rsidRPr="00080E33">
        <w:rPr>
          <w:spacing w:val="5"/>
          <w:kern w:val="1"/>
        </w:rPr>
        <w:lastRenderedPageBreak/>
        <w:t>4.4.</w:t>
      </w:r>
    </w:p>
    <w:p w14:paraId="04984E52" w14:textId="15AD5DEF" w:rsidR="5A5E9CB4" w:rsidRDefault="5A5E9CB4" w:rsidP="0075340D">
      <w:pPr>
        <w:widowControl w:val="0"/>
        <w:ind w:firstLine="720"/>
        <w:jc w:val="center"/>
      </w:pPr>
      <w:r>
        <w:rPr>
          <w:noProof/>
        </w:rPr>
        <w:drawing>
          <wp:inline distT="0" distB="0" distL="0" distR="0" wp14:anchorId="16AFC4A4" wp14:editId="66DDE976">
            <wp:extent cx="4115568" cy="2092080"/>
            <wp:effectExtent l="0" t="0" r="0" b="3810"/>
            <wp:docPr id="452699449" name="Picture 452699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62044" cy="2115705"/>
                    </a:xfrm>
                    <a:prstGeom prst="rect">
                      <a:avLst/>
                    </a:prstGeom>
                  </pic:spPr>
                </pic:pic>
              </a:graphicData>
            </a:graphic>
          </wp:inline>
        </w:drawing>
      </w:r>
    </w:p>
    <w:p w14:paraId="1DBEC347" w14:textId="40895F52" w:rsidR="2E0B7D32" w:rsidRDefault="2E0B7D32" w:rsidP="589B64D9">
      <w:pPr>
        <w:widowControl w:val="0"/>
        <w:jc w:val="center"/>
      </w:pPr>
      <w:r>
        <w:t>Figure 3: Performance chart of using different clusters</w:t>
      </w:r>
      <w:r w:rsidR="6648874A">
        <w:t xml:space="preserve"> for recommendation</w:t>
      </w:r>
    </w:p>
    <w:p w14:paraId="0452BAF6" w14:textId="138477F7" w:rsidR="589B64D9" w:rsidRDefault="589B64D9" w:rsidP="589B64D9">
      <w:pPr>
        <w:widowControl w:val="0"/>
        <w:jc w:val="center"/>
      </w:pPr>
    </w:p>
    <w:p w14:paraId="48F37289" w14:textId="3E04C146" w:rsidR="53B56874" w:rsidRDefault="53B56874" w:rsidP="589B64D9">
      <w:pPr>
        <w:widowControl w:val="0"/>
        <w:jc w:val="both"/>
        <w:rPr>
          <w:lang w:eastAsia="zh-CN"/>
        </w:rPr>
      </w:pPr>
      <w:r>
        <w:t xml:space="preserve">First, it is noticeable that using original data to build the system will make recommendations more diverse. However, the feature similarity based on Euclidean and genre similarity is not satisfactory. Second, we can see that ICA processed data can produce recommendations with the highest Euclidean feature similarity, </w:t>
      </w:r>
      <w:r w:rsidR="7AC11DFF">
        <w:t xml:space="preserve">but it has the lowest diversity, which suggests that the recommendations are </w:t>
      </w:r>
      <w:bookmarkStart w:id="7" w:name="_Int_czwkd9z4"/>
      <w:r w:rsidR="0D226E52">
        <w:t>remarkably similar</w:t>
      </w:r>
      <w:bookmarkEnd w:id="7"/>
      <w:r w:rsidR="7AC11DFF">
        <w:t xml:space="preserve"> both amo</w:t>
      </w:r>
      <w:r w:rsidR="4EEC0286">
        <w:t>ng the output itself but also between input and output.</w:t>
      </w:r>
      <w:r>
        <w:t xml:space="preserve"> </w:t>
      </w:r>
      <w:r w:rsidR="0082549F" w:rsidRPr="0082549F">
        <w:rPr>
          <w:b/>
          <w:bCs/>
        </w:rPr>
        <w:t>This seems to indicate that when features are independent of each other, we are more inclined to find music that is similar in terms of acoustic</w:t>
      </w:r>
      <w:r w:rsidR="0082549F">
        <w:rPr>
          <w:b/>
          <w:bCs/>
        </w:rPr>
        <w:t xml:space="preserve"> (numeric)</w:t>
      </w:r>
      <w:r w:rsidR="0082549F" w:rsidRPr="0082549F">
        <w:rPr>
          <w:b/>
          <w:bCs/>
        </w:rPr>
        <w:t xml:space="preserve"> characteristics</w:t>
      </w:r>
      <w:r w:rsidR="0082549F">
        <w:rPr>
          <w:rFonts w:hint="eastAsia"/>
          <w:lang w:eastAsia="zh-CN"/>
        </w:rPr>
        <w:t>,</w:t>
      </w:r>
      <w:r w:rsidR="0082549F">
        <w:rPr>
          <w:lang w:eastAsia="zh-CN"/>
        </w:rPr>
        <w:t xml:space="preserve"> a</w:t>
      </w:r>
      <w:r w:rsidR="0082549F" w:rsidRPr="0082549F">
        <w:rPr>
          <w:rFonts w:hint="eastAsia"/>
          <w:lang w:eastAsia="zh-CN"/>
        </w:rPr>
        <w:t>n</w:t>
      </w:r>
      <w:r w:rsidR="0082549F" w:rsidRPr="0082549F">
        <w:rPr>
          <w:lang w:eastAsia="zh-CN"/>
        </w:rPr>
        <w:t>d it is reasonable that the increase in similarity brings a decrease in diversity.</w:t>
      </w:r>
      <w:r w:rsidR="0082549F">
        <w:rPr>
          <w:lang w:eastAsia="zh-CN"/>
        </w:rPr>
        <w:t xml:space="preserve"> </w:t>
      </w:r>
      <w:r>
        <w:t>Lastly, the PCA processed data does not achieve the same effect as it was in the clustering stage</w:t>
      </w:r>
      <w:r w:rsidR="3D0E5595">
        <w:t xml:space="preserve">, as </w:t>
      </w:r>
      <w:bookmarkStart w:id="8" w:name="_Int_pvosJu8L"/>
      <w:r w:rsidR="3D0E5595">
        <w:t>all</w:t>
      </w:r>
      <w:bookmarkEnd w:id="8"/>
      <w:r>
        <w:t xml:space="preserve"> performance metrics except cosine similarity was low.</w:t>
      </w:r>
    </w:p>
    <w:p w14:paraId="5777637C" w14:textId="2BAF5989" w:rsidR="0006670A" w:rsidRPr="0006670A" w:rsidRDefault="0006670A" w:rsidP="589B64D9">
      <w:pPr>
        <w:widowControl w:val="0"/>
        <w:jc w:val="both"/>
        <w:rPr>
          <w:rFonts w:hint="eastAsia"/>
          <w:lang w:eastAsia="zh-CN"/>
        </w:rPr>
      </w:pPr>
      <w:r w:rsidRPr="0006670A">
        <w:rPr>
          <w:lang w:eastAsia="zh-CN"/>
        </w:rPr>
        <w:t xml:space="preserve">This is because we perform clustering only to delineate a general </w:t>
      </w:r>
      <w:r w:rsidRPr="0006670A">
        <w:rPr>
          <w:lang w:eastAsia="zh-CN"/>
        </w:rPr>
        <w:t>range and</w:t>
      </w:r>
      <w:r w:rsidRPr="0006670A">
        <w:rPr>
          <w:lang w:eastAsia="zh-CN"/>
        </w:rPr>
        <w:t xml:space="preserve"> avoid always get</w:t>
      </w:r>
      <w:r>
        <w:rPr>
          <w:lang w:eastAsia="zh-CN"/>
        </w:rPr>
        <w:t>ting</w:t>
      </w:r>
      <w:r w:rsidRPr="0006670A">
        <w:rPr>
          <w:lang w:eastAsia="zh-CN"/>
        </w:rPr>
        <w:t xml:space="preserve"> the same </w:t>
      </w:r>
      <w:r>
        <w:rPr>
          <w:lang w:eastAsia="zh-CN"/>
        </w:rPr>
        <w:t>result</w:t>
      </w:r>
      <w:r w:rsidRPr="0006670A">
        <w:rPr>
          <w:lang w:eastAsia="zh-CN"/>
        </w:rPr>
        <w:t xml:space="preserve"> </w:t>
      </w:r>
      <w:r w:rsidRPr="0006670A">
        <w:rPr>
          <w:lang w:eastAsia="zh-CN"/>
        </w:rPr>
        <w:t xml:space="preserve">when the input </w:t>
      </w:r>
      <w:r>
        <w:rPr>
          <w:lang w:eastAsia="zh-CN"/>
        </w:rPr>
        <w:t xml:space="preserve">falls </w:t>
      </w:r>
      <w:r w:rsidRPr="0006670A">
        <w:rPr>
          <w:lang w:eastAsia="zh-CN"/>
        </w:rPr>
        <w:t>in the same spatial range</w:t>
      </w:r>
      <w:r w:rsidR="0075340D">
        <w:rPr>
          <w:lang w:eastAsia="zh-CN"/>
        </w:rPr>
        <w:t>.</w:t>
      </w:r>
      <w:r w:rsidRPr="0006670A">
        <w:rPr>
          <w:lang w:eastAsia="zh-CN"/>
        </w:rPr>
        <w:t xml:space="preserve"> </w:t>
      </w:r>
      <w:r w:rsidR="0075340D">
        <w:rPr>
          <w:lang w:eastAsia="zh-CN"/>
        </w:rPr>
        <w:t>T</w:t>
      </w:r>
      <w:r w:rsidRPr="0006670A">
        <w:rPr>
          <w:lang w:eastAsia="zh-CN"/>
        </w:rPr>
        <w:t xml:space="preserve">he final search for recommended songs </w:t>
      </w:r>
      <w:r>
        <w:rPr>
          <w:lang w:eastAsia="zh-CN"/>
        </w:rPr>
        <w:t>is</w:t>
      </w:r>
      <w:r w:rsidRPr="0006670A">
        <w:rPr>
          <w:lang w:eastAsia="zh-CN"/>
        </w:rPr>
        <w:t xml:space="preserve"> </w:t>
      </w:r>
      <w:r w:rsidR="0075340D">
        <w:rPr>
          <w:lang w:eastAsia="zh-CN"/>
        </w:rPr>
        <w:t>still</w:t>
      </w:r>
      <w:r w:rsidRPr="0006670A">
        <w:rPr>
          <w:lang w:eastAsia="zh-CN"/>
        </w:rPr>
        <w:t xml:space="preserve"> calculat</w:t>
      </w:r>
      <w:r w:rsidR="0075340D">
        <w:rPr>
          <w:lang w:eastAsia="zh-CN"/>
        </w:rPr>
        <w:t>ing</w:t>
      </w:r>
      <w:r w:rsidRPr="0006670A">
        <w:rPr>
          <w:lang w:eastAsia="zh-CN"/>
        </w:rPr>
        <w:t xml:space="preserve"> the distance within the cluster, which makes the effect of clustering on the final recommendation relatively small. Instead, </w:t>
      </w:r>
      <w:r w:rsidR="0075340D">
        <w:rPr>
          <w:lang w:eastAsia="zh-CN"/>
        </w:rPr>
        <w:t>f</w:t>
      </w:r>
      <w:r w:rsidRPr="0006670A">
        <w:rPr>
          <w:lang w:eastAsia="zh-CN"/>
        </w:rPr>
        <w:t>eature occupies a correspondingly more important role, so</w:t>
      </w:r>
      <w:r w:rsidR="0075340D">
        <w:rPr>
          <w:lang w:eastAsia="zh-CN"/>
        </w:rPr>
        <w:t xml:space="preserve"> when it comes to</w:t>
      </w:r>
      <w:r w:rsidRPr="0006670A">
        <w:rPr>
          <w:lang w:eastAsia="zh-CN"/>
        </w:rPr>
        <w:t xml:space="preserve"> the impact of PCA and ICA on the recommendation results, we may look more at their impact on </w:t>
      </w:r>
      <w:r>
        <w:rPr>
          <w:lang w:eastAsia="zh-CN"/>
        </w:rPr>
        <w:t>f</w:t>
      </w:r>
      <w:r w:rsidRPr="0006670A">
        <w:rPr>
          <w:lang w:eastAsia="zh-CN"/>
        </w:rPr>
        <w:t>eature</w:t>
      </w:r>
      <w:r>
        <w:rPr>
          <w:lang w:eastAsia="zh-CN"/>
        </w:rPr>
        <w:t>s</w:t>
      </w:r>
      <w:r w:rsidRPr="0006670A">
        <w:rPr>
          <w:lang w:eastAsia="zh-CN"/>
        </w:rPr>
        <w:t xml:space="preserve"> </w:t>
      </w:r>
      <w:r>
        <w:rPr>
          <w:lang w:eastAsia="zh-CN"/>
        </w:rPr>
        <w:t xml:space="preserve">themselves </w:t>
      </w:r>
      <w:r w:rsidRPr="0006670A">
        <w:rPr>
          <w:lang w:eastAsia="zh-CN"/>
        </w:rPr>
        <w:t>analytically, rather than on the effect of clustering.</w:t>
      </w:r>
      <w:r w:rsidRPr="0006670A">
        <w:rPr>
          <w:lang w:eastAsia="zh-CN"/>
        </w:rPr>
        <w:t xml:space="preserve"> </w:t>
      </w:r>
    </w:p>
    <w:p w14:paraId="4725EB54" w14:textId="562CA073" w:rsidR="624BC307" w:rsidRDefault="624BC307" w:rsidP="589B64D9">
      <w:pPr>
        <w:jc w:val="center"/>
      </w:pPr>
      <w:r>
        <w:rPr>
          <w:noProof/>
        </w:rPr>
        <w:drawing>
          <wp:inline distT="0" distB="0" distL="0" distR="0" wp14:anchorId="227BFE1D" wp14:editId="2E3A9F93">
            <wp:extent cx="3684330" cy="1872868"/>
            <wp:effectExtent l="0" t="0" r="0" b="0"/>
            <wp:docPr id="1561955210" name="Picture 1561955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7326" cy="1899808"/>
                    </a:xfrm>
                    <a:prstGeom prst="rect">
                      <a:avLst/>
                    </a:prstGeom>
                  </pic:spPr>
                </pic:pic>
              </a:graphicData>
            </a:graphic>
          </wp:inline>
        </w:drawing>
      </w:r>
    </w:p>
    <w:p w14:paraId="1055BC5B" w14:textId="223140D2" w:rsidR="0F2E1F01" w:rsidRDefault="0F2E1F01" w:rsidP="589B64D9">
      <w:pPr>
        <w:widowControl w:val="0"/>
        <w:jc w:val="center"/>
      </w:pPr>
      <w:r>
        <w:t xml:space="preserve">Figure </w:t>
      </w:r>
      <w:r w:rsidR="257F6FC8">
        <w:t>4</w:t>
      </w:r>
      <w:r>
        <w:t xml:space="preserve">: Performance chart of using different </w:t>
      </w:r>
      <w:r w:rsidR="4D031033">
        <w:t>distance methods for recommendation</w:t>
      </w:r>
    </w:p>
    <w:p w14:paraId="208162C8" w14:textId="4C4D32DD" w:rsidR="589B64D9" w:rsidRDefault="589B64D9" w:rsidP="589B64D9">
      <w:pPr>
        <w:widowControl w:val="0"/>
        <w:jc w:val="center"/>
      </w:pPr>
    </w:p>
    <w:p w14:paraId="578B3A28" w14:textId="1B7643ED" w:rsidR="4D031033" w:rsidRDefault="4D031033" w:rsidP="589B64D9">
      <w:pPr>
        <w:widowControl w:val="0"/>
        <w:jc w:val="both"/>
      </w:pPr>
      <w:r>
        <w:t xml:space="preserve">Also, from figure 4, we can see that there is </w:t>
      </w:r>
      <w:r w:rsidR="4A989C73">
        <w:t>not</w:t>
      </w:r>
      <w:r>
        <w:t xml:space="preserve"> much difference in the model’s </w:t>
      </w:r>
      <w:r w:rsidR="6B4629DA">
        <w:t>performance</w:t>
      </w:r>
      <w:r>
        <w:t xml:space="preserve"> when we use di</w:t>
      </w:r>
      <w:r w:rsidR="420C35B2">
        <w:t xml:space="preserve">fferent distance </w:t>
      </w:r>
      <w:r w:rsidR="048F16AA">
        <w:t>methods</w:t>
      </w:r>
      <w:r w:rsidR="631C58A5">
        <w:t>.</w:t>
      </w:r>
    </w:p>
    <w:p w14:paraId="50E373A5" w14:textId="6D0AEFBA" w:rsidR="2E634198" w:rsidRDefault="2E634198" w:rsidP="589B64D9">
      <w:pPr>
        <w:jc w:val="center"/>
      </w:pPr>
      <w:r>
        <w:rPr>
          <w:noProof/>
        </w:rPr>
        <w:lastRenderedPageBreak/>
        <w:drawing>
          <wp:inline distT="0" distB="0" distL="0" distR="0" wp14:anchorId="2288B811" wp14:editId="7D75C1C8">
            <wp:extent cx="3436454" cy="2341084"/>
            <wp:effectExtent l="0" t="0" r="5715" b="0"/>
            <wp:docPr id="808286447" name="Picture 808286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56893" cy="2355008"/>
                    </a:xfrm>
                    <a:prstGeom prst="rect">
                      <a:avLst/>
                    </a:prstGeom>
                  </pic:spPr>
                </pic:pic>
              </a:graphicData>
            </a:graphic>
          </wp:inline>
        </w:drawing>
      </w:r>
    </w:p>
    <w:p w14:paraId="4CCC2E33" w14:textId="426A7C1B" w:rsidR="1F194154" w:rsidRDefault="1F194154" w:rsidP="589B64D9">
      <w:pPr>
        <w:widowControl w:val="0"/>
        <w:jc w:val="center"/>
      </w:pPr>
      <w:r>
        <w:t xml:space="preserve">Figure 5: Performance chart of using different </w:t>
      </w:r>
      <w:r w:rsidR="48D561A2">
        <w:t xml:space="preserve">clusters and </w:t>
      </w:r>
      <w:r>
        <w:t xml:space="preserve">distance methods </w:t>
      </w:r>
      <w:r w:rsidR="22AE24E4">
        <w:t>for recommendation</w:t>
      </w:r>
    </w:p>
    <w:p w14:paraId="3804D2F6" w14:textId="1F877D19" w:rsidR="589B64D9" w:rsidRDefault="589B64D9" w:rsidP="589B64D9">
      <w:pPr>
        <w:jc w:val="center"/>
      </w:pPr>
    </w:p>
    <w:p w14:paraId="5004C4B2" w14:textId="23D9A48A" w:rsidR="00EB0F53" w:rsidRDefault="22AE24E4" w:rsidP="589B64D9">
      <w:pPr>
        <w:widowControl w:val="0"/>
        <w:autoSpaceDE w:val="0"/>
        <w:autoSpaceDN w:val="0"/>
        <w:adjustRightInd w:val="0"/>
        <w:jc w:val="both"/>
        <w:rPr>
          <w:lang w:eastAsia="zh-CN"/>
        </w:rPr>
      </w:pPr>
      <w:r>
        <w:rPr>
          <w:spacing w:val="5"/>
          <w:kern w:val="1"/>
        </w:rPr>
        <w:t xml:space="preserve">From the above figure, it </w:t>
      </w:r>
      <w:r w:rsidR="2C0BB84E">
        <w:rPr>
          <w:spacing w:val="5"/>
          <w:kern w:val="1"/>
        </w:rPr>
        <w:t>also shows that using cosine as distance function</w:t>
      </w:r>
      <w:r w:rsidR="006E1E66">
        <w:rPr>
          <w:spacing w:val="5"/>
          <w:kern w:val="1"/>
        </w:rPr>
        <w:t xml:space="preserve"> to find nearest </w:t>
      </w:r>
      <w:r w:rsidR="00253CCA">
        <w:rPr>
          <w:spacing w:val="5"/>
          <w:kern w:val="1"/>
        </w:rPr>
        <w:t>music</w:t>
      </w:r>
      <w:r w:rsidR="006E1E66">
        <w:rPr>
          <w:spacing w:val="5"/>
          <w:kern w:val="1"/>
        </w:rPr>
        <w:t xml:space="preserve"> within the cluster</w:t>
      </w:r>
      <w:r w:rsidR="2C0BB84E">
        <w:rPr>
          <w:spacing w:val="5"/>
          <w:kern w:val="1"/>
        </w:rPr>
        <w:t xml:space="preserve"> can greatly improve the diversity for recommendations made by PCA data</w:t>
      </w:r>
      <w:r w:rsidR="006E1E66">
        <w:rPr>
          <w:spacing w:val="5"/>
          <w:kern w:val="1"/>
        </w:rPr>
        <w:t xml:space="preserve"> (Compared to the right two group, the blue bar we circled was much </w:t>
      </w:r>
      <w:r w:rsidR="009957AD">
        <w:rPr>
          <w:spacing w:val="5"/>
          <w:kern w:val="1"/>
        </w:rPr>
        <w:t>higher</w:t>
      </w:r>
      <w:r w:rsidR="006E1E66">
        <w:rPr>
          <w:spacing w:val="5"/>
          <w:kern w:val="1"/>
        </w:rPr>
        <w:t>)</w:t>
      </w:r>
      <w:r w:rsidR="2C0BB84E">
        <w:rPr>
          <w:spacing w:val="5"/>
          <w:kern w:val="1"/>
        </w:rPr>
        <w:t>.</w:t>
      </w:r>
      <w:r w:rsidR="006E1E66">
        <w:rPr>
          <w:spacing w:val="5"/>
          <w:kern w:val="1"/>
        </w:rPr>
        <w:t xml:space="preserve"> </w:t>
      </w:r>
      <w:r w:rsidR="009957AD">
        <w:rPr>
          <w:spacing w:val="5"/>
          <w:kern w:val="1"/>
        </w:rPr>
        <w:t>That’s because PCA</w:t>
      </w:r>
      <w:r w:rsidR="0082549F">
        <w:rPr>
          <w:spacing w:val="5"/>
          <w:kern w:val="1"/>
        </w:rPr>
        <w:t xml:space="preserve"> </w:t>
      </w:r>
      <w:r w:rsidR="0082549F">
        <w:rPr>
          <w:spacing w:val="5"/>
          <w:kern w:val="1"/>
          <w:lang w:eastAsia="zh-CN"/>
        </w:rPr>
        <w:t>reduced the dimension, and cosine is measuring distance only regardless of scale or “distance”, so when it go back to the original dataset, it can be really far away because the dimensions go back.</w:t>
      </w:r>
    </w:p>
    <w:p w14:paraId="08B80FB7" w14:textId="3651BCC3" w:rsidR="00EB0F53" w:rsidRDefault="2FF104C7" w:rsidP="589B64D9">
      <w:pPr>
        <w:widowControl w:val="0"/>
        <w:autoSpaceDE w:val="0"/>
        <w:autoSpaceDN w:val="0"/>
        <w:adjustRightInd w:val="0"/>
        <w:jc w:val="center"/>
      </w:pPr>
      <w:r>
        <w:rPr>
          <w:noProof/>
        </w:rPr>
        <w:drawing>
          <wp:inline distT="0" distB="0" distL="0" distR="0" wp14:anchorId="487681C1" wp14:editId="50A848D0">
            <wp:extent cx="3857711" cy="1961003"/>
            <wp:effectExtent l="0" t="0" r="3175" b="0"/>
            <wp:docPr id="778174243" name="Picture 77817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69072" cy="1966778"/>
                    </a:xfrm>
                    <a:prstGeom prst="rect">
                      <a:avLst/>
                    </a:prstGeom>
                  </pic:spPr>
                </pic:pic>
              </a:graphicData>
            </a:graphic>
          </wp:inline>
        </w:drawing>
      </w:r>
    </w:p>
    <w:p w14:paraId="603425E2" w14:textId="78022B65" w:rsidR="00EB0F53" w:rsidRDefault="159C5CA9" w:rsidP="589B64D9">
      <w:pPr>
        <w:widowControl w:val="0"/>
        <w:autoSpaceDE w:val="0"/>
        <w:autoSpaceDN w:val="0"/>
        <w:adjustRightInd w:val="0"/>
        <w:jc w:val="center"/>
      </w:pPr>
      <w:r>
        <w:t xml:space="preserve">Figure </w:t>
      </w:r>
      <w:r w:rsidR="004E0D08">
        <w:t>6</w:t>
      </w:r>
      <w:r>
        <w:t>: Performance comparison between Sp</w:t>
      </w:r>
      <w:r w:rsidR="397618B5">
        <w:t>otify recommendations and our recommendations</w:t>
      </w:r>
    </w:p>
    <w:p w14:paraId="0CFF3054" w14:textId="06FB0BA3" w:rsidR="00EB0F53" w:rsidRDefault="00EB0F53" w:rsidP="589B64D9">
      <w:pPr>
        <w:widowControl w:val="0"/>
        <w:autoSpaceDE w:val="0"/>
        <w:autoSpaceDN w:val="0"/>
        <w:adjustRightInd w:val="0"/>
        <w:jc w:val="both"/>
      </w:pPr>
    </w:p>
    <w:p w14:paraId="7D71B62F" w14:textId="4FEBBF2E" w:rsidR="00EB0F53" w:rsidRDefault="397618B5" w:rsidP="589B64D9">
      <w:pPr>
        <w:widowControl w:val="0"/>
        <w:autoSpaceDE w:val="0"/>
        <w:autoSpaceDN w:val="0"/>
        <w:adjustRightInd w:val="0"/>
        <w:jc w:val="both"/>
      </w:pPr>
      <w:r>
        <w:t xml:space="preserve">Lastly, we </w:t>
      </w:r>
      <w:r w:rsidR="6998CF67">
        <w:t>also</w:t>
      </w:r>
      <w:r>
        <w:t xml:space="preserve"> retrieve</w:t>
      </w:r>
      <w:r w:rsidR="34AB00B1">
        <w:t>d</w:t>
      </w:r>
      <w:r>
        <w:t xml:space="preserve"> </w:t>
      </w:r>
      <w:r w:rsidR="642533CF">
        <w:t>recommendations</w:t>
      </w:r>
      <w:r>
        <w:t xml:space="preserve"> </w:t>
      </w:r>
      <w:r w:rsidR="1F3F3E09">
        <w:t>from</w:t>
      </w:r>
      <w:r>
        <w:t xml:space="preserve"> Spotify by using</w:t>
      </w:r>
      <w:r w:rsidR="49B7752B">
        <w:t xml:space="preserve"> its python library </w:t>
      </w:r>
      <w:proofErr w:type="spellStart"/>
      <w:r w:rsidR="49B7752B">
        <w:t>spotipy</w:t>
      </w:r>
      <w:proofErr w:type="spellEnd"/>
      <w:r w:rsidR="49B7752B">
        <w:t xml:space="preserve">. </w:t>
      </w:r>
      <w:r w:rsidR="000006DD">
        <w:t>W</w:t>
      </w:r>
      <w:r w:rsidR="569C2D6C">
        <w:t xml:space="preserve">e used the same metrics to evaluate Spotify’s recommendations. </w:t>
      </w:r>
      <w:r w:rsidR="569C2D6C" w:rsidRPr="000006DD">
        <w:rPr>
          <w:b/>
          <w:bCs/>
        </w:rPr>
        <w:t>It shows that the diversity of Spotify’</w:t>
      </w:r>
      <w:r w:rsidR="22CA1901" w:rsidRPr="000006DD">
        <w:rPr>
          <w:b/>
          <w:bCs/>
        </w:rPr>
        <w:t xml:space="preserve">s recommendations is always higher, it may </w:t>
      </w:r>
      <w:r w:rsidR="55B7E6C9" w:rsidRPr="000006DD">
        <w:rPr>
          <w:b/>
          <w:bCs/>
        </w:rPr>
        <w:t>be because</w:t>
      </w:r>
      <w:r w:rsidR="22CA1901" w:rsidRPr="000006DD">
        <w:rPr>
          <w:b/>
          <w:bCs/>
        </w:rPr>
        <w:t xml:space="preserve"> they have much </w:t>
      </w:r>
      <w:r w:rsidR="006A1E2C">
        <w:rPr>
          <w:b/>
          <w:bCs/>
          <w:lang w:eastAsia="zh-CN"/>
        </w:rPr>
        <w:t xml:space="preserve">more </w:t>
      </w:r>
      <w:r w:rsidR="22CA1901" w:rsidRPr="000006DD">
        <w:rPr>
          <w:b/>
          <w:bCs/>
        </w:rPr>
        <w:t xml:space="preserve">data of </w:t>
      </w:r>
      <w:r w:rsidR="54B73AE2" w:rsidRPr="000006DD">
        <w:rPr>
          <w:b/>
          <w:bCs/>
        </w:rPr>
        <w:t>music</w:t>
      </w:r>
      <w:r w:rsidR="22CA1901" w:rsidRPr="000006DD">
        <w:rPr>
          <w:b/>
          <w:bCs/>
        </w:rPr>
        <w:t>.</w:t>
      </w:r>
      <w:r w:rsidR="22CA1901">
        <w:t xml:space="preserve"> </w:t>
      </w:r>
      <w:r w:rsidR="3E87321E">
        <w:t xml:space="preserve">In addition, we tried to match the </w:t>
      </w:r>
      <w:r w:rsidR="00253CCA">
        <w:t>tracks</w:t>
      </w:r>
      <w:r w:rsidR="3E87321E">
        <w:t xml:space="preserve">’ name and artist between our output and that of Spotify’s, </w:t>
      </w:r>
      <w:r w:rsidR="4D0A6B71">
        <w:t xml:space="preserve">which were marked by </w:t>
      </w:r>
      <w:proofErr w:type="spellStart"/>
      <w:r w:rsidR="4D0A6B71">
        <w:t>name_match</w:t>
      </w:r>
      <w:proofErr w:type="spellEnd"/>
      <w:r w:rsidR="4D0A6B71">
        <w:t xml:space="preserve"> and </w:t>
      </w:r>
      <w:proofErr w:type="spellStart"/>
      <w:r w:rsidR="4D0A6B71">
        <w:t>artist_match</w:t>
      </w:r>
      <w:proofErr w:type="spellEnd"/>
      <w:r w:rsidR="4D0A6B71">
        <w:t>, but they are both zero</w:t>
      </w:r>
      <w:r w:rsidR="06AFC763">
        <w:t xml:space="preserve">. It is </w:t>
      </w:r>
      <w:r w:rsidR="390DD0C8">
        <w:t>quite natural to get this result as the</w:t>
      </w:r>
      <w:r w:rsidR="56F9E877">
        <w:t>re</w:t>
      </w:r>
      <w:r w:rsidR="390DD0C8">
        <w:t xml:space="preserve"> are many similar </w:t>
      </w:r>
      <w:r w:rsidR="00DB33A6">
        <w:t>music track</w:t>
      </w:r>
      <w:r w:rsidR="390DD0C8">
        <w:t xml:space="preserve">s </w:t>
      </w:r>
      <w:r w:rsidR="5C1E7D2D">
        <w:t>made</w:t>
      </w:r>
      <w:r w:rsidR="390DD0C8">
        <w:t xml:space="preserve"> by</w:t>
      </w:r>
      <w:r w:rsidR="06AFC763">
        <w:t xml:space="preserve"> </w:t>
      </w:r>
      <w:r w:rsidR="102F41CE">
        <w:t>different artists (</w:t>
      </w:r>
      <w:r w:rsidR="3442E5E8">
        <w:t>though</w:t>
      </w:r>
      <w:r w:rsidR="102F41CE">
        <w:t xml:space="preserve"> they may share the same producer) and have different names. </w:t>
      </w:r>
      <w:r w:rsidR="17736986">
        <w:t xml:space="preserve">The last six bars measure the feature similarity between input vs our </w:t>
      </w:r>
      <w:r w:rsidR="0D8E75A9">
        <w:t>recommendations</w:t>
      </w:r>
      <w:r w:rsidR="17736986">
        <w:t>, input</w:t>
      </w:r>
      <w:r w:rsidR="7ADEE49E">
        <w:t xml:space="preserve"> vs Spotify </w:t>
      </w:r>
      <w:r w:rsidR="66518B33">
        <w:t xml:space="preserve">recommendations, and our recommendations vs Spotify recommendations. It shows that all the recommendations </w:t>
      </w:r>
      <w:bookmarkStart w:id="9" w:name="_Int_7OvRv0nf"/>
      <w:r w:rsidR="276DD53E">
        <w:t>similar</w:t>
      </w:r>
      <w:bookmarkEnd w:id="9"/>
      <w:r w:rsidR="006E1E66">
        <w:t>ities are high</w:t>
      </w:r>
      <w:r w:rsidR="66518B33">
        <w:t xml:space="preserve"> when it is </w:t>
      </w:r>
      <w:r w:rsidR="5866EC08">
        <w:t>measured</w:t>
      </w:r>
      <w:r w:rsidR="66518B33">
        <w:t xml:space="preserve"> by </w:t>
      </w:r>
      <w:r w:rsidR="0D15AA0D">
        <w:t>cosine</w:t>
      </w:r>
      <w:r w:rsidR="006E1E66">
        <w:t xml:space="preserve">. </w:t>
      </w:r>
      <w:r w:rsidR="0D15AA0D">
        <w:t>This result</w:t>
      </w:r>
      <w:r w:rsidR="0DB41777">
        <w:t xml:space="preserve"> </w:t>
      </w:r>
      <w:bookmarkStart w:id="10" w:name="_Int_bWILUq1I"/>
      <w:r w:rsidR="0DB41777">
        <w:t>indicates</w:t>
      </w:r>
      <w:bookmarkEnd w:id="10"/>
      <w:r w:rsidR="0D15AA0D">
        <w:t xml:space="preserve"> the effectiveness of our recommendation system.</w:t>
      </w:r>
    </w:p>
    <w:p w14:paraId="3C29E474" w14:textId="7655E449" w:rsidR="00FE42C3" w:rsidRPr="00FE42C3" w:rsidRDefault="00FE42C3" w:rsidP="589B64D9">
      <w:pPr>
        <w:widowControl w:val="0"/>
        <w:autoSpaceDE w:val="0"/>
        <w:autoSpaceDN w:val="0"/>
        <w:adjustRightInd w:val="0"/>
        <w:jc w:val="center"/>
      </w:pPr>
    </w:p>
    <w:p w14:paraId="531CB4AE" w14:textId="4103AF18" w:rsidR="00C16CA4" w:rsidRDefault="00C220C4" w:rsidP="00C16CA4">
      <w:pPr>
        <w:widowControl w:val="0"/>
        <w:autoSpaceDE w:val="0"/>
        <w:autoSpaceDN w:val="0"/>
        <w:adjustRightInd w:val="0"/>
        <w:rPr>
          <w:b/>
          <w:bCs/>
          <w:spacing w:val="24"/>
          <w:kern w:val="1"/>
          <w:sz w:val="24"/>
          <w:szCs w:val="24"/>
        </w:rPr>
      </w:pPr>
      <w:r>
        <w:rPr>
          <w:b/>
          <w:bCs/>
          <w:spacing w:val="24"/>
          <w:kern w:val="1"/>
          <w:sz w:val="24"/>
          <w:szCs w:val="24"/>
        </w:rPr>
        <w:t>7</w:t>
      </w:r>
      <w:r w:rsidR="00C16CA4">
        <w:rPr>
          <w:b/>
          <w:bCs/>
          <w:spacing w:val="24"/>
          <w:kern w:val="1"/>
          <w:sz w:val="24"/>
          <w:szCs w:val="24"/>
        </w:rPr>
        <w:tab/>
        <w:t>Conclusion and future works</w:t>
      </w:r>
    </w:p>
    <w:p w14:paraId="6F097BEE" w14:textId="23D9D6C2" w:rsidR="131EDB8C" w:rsidRDefault="131EDB8C" w:rsidP="589B64D9">
      <w:pPr>
        <w:widowControl w:val="0"/>
        <w:spacing w:before="240" w:after="40" w:line="226" w:lineRule="auto"/>
        <w:jc w:val="both"/>
      </w:pPr>
      <w:r>
        <w:t xml:space="preserve">In this report, we present a new music recommendation system that uses multiple approaches to suggest </w:t>
      </w:r>
      <w:r w:rsidR="00DB33A6">
        <w:t>music</w:t>
      </w:r>
      <w:r>
        <w:t xml:space="preserve"> to users based on their input. We provide details on the design of the system, including </w:t>
      </w:r>
      <w:r>
        <w:lastRenderedPageBreak/>
        <w:t>the techniques used for recommendation and the metrics used to evaluate its performance. We also conducted experiments with different parameter settings and compared the recommendations from our system and from Spotify.</w:t>
      </w:r>
    </w:p>
    <w:p w14:paraId="58727F38" w14:textId="7744C92F" w:rsidR="0BB8C38C" w:rsidRDefault="0BB8C38C" w:rsidP="589B64D9">
      <w:pPr>
        <w:widowControl w:val="0"/>
        <w:spacing w:before="240" w:after="40" w:line="226" w:lineRule="auto"/>
        <w:jc w:val="both"/>
      </w:pPr>
      <w:r>
        <w:t xml:space="preserve">Our recommendation system has several advantages. First, it </w:t>
      </w:r>
      <w:r w:rsidR="064527F4">
        <w:t xml:space="preserve">can make </w:t>
      </w:r>
      <w:r w:rsidR="0E51DAC7">
        <w:t>recommendations</w:t>
      </w:r>
      <w:r w:rsidR="4DF8A00C">
        <w:t xml:space="preserve"> for</w:t>
      </w:r>
      <w:r w:rsidR="064527F4">
        <w:t xml:space="preserve"> </w:t>
      </w:r>
      <w:r>
        <w:t>input</w:t>
      </w:r>
      <w:r w:rsidR="23B84D9C">
        <w:t xml:space="preserve"> </w:t>
      </w:r>
      <w:r w:rsidR="00DB33A6">
        <w:t>music track</w:t>
      </w:r>
      <w:r w:rsidR="23B84D9C">
        <w:t xml:space="preserve">s </w:t>
      </w:r>
      <w:r>
        <w:t xml:space="preserve">that </w:t>
      </w:r>
      <w:r w:rsidR="0000B0AC">
        <w:t>aren’t</w:t>
      </w:r>
      <w:r>
        <w:t xml:space="preserve"> in </w:t>
      </w:r>
      <w:r w:rsidR="61CCA62F">
        <w:t>our</w:t>
      </w:r>
      <w:r>
        <w:t xml:space="preserve"> dataset</w:t>
      </w:r>
      <w:r w:rsidR="009800BA">
        <w:t>. This was made possible</w:t>
      </w:r>
      <w:r>
        <w:t xml:space="preserve"> because we </w:t>
      </w:r>
      <w:r w:rsidR="1D1EEB49">
        <w:t>created</w:t>
      </w:r>
      <w:r w:rsidR="4558D5CF">
        <w:t xml:space="preserve"> </w:t>
      </w:r>
      <w:r w:rsidR="44279DD0">
        <w:t>a function</w:t>
      </w:r>
      <w:r w:rsidR="4558D5CF">
        <w:t xml:space="preserve"> to </w:t>
      </w:r>
      <w:r>
        <w:t xml:space="preserve">obtain acoustic </w:t>
      </w:r>
      <w:r w:rsidR="0A6AD96C">
        <w:t>features of th</w:t>
      </w:r>
      <w:r w:rsidR="004E2CFE">
        <w:t>e input</w:t>
      </w:r>
      <w:r>
        <w:t xml:space="preserve"> </w:t>
      </w:r>
      <w:r w:rsidR="63853BB7">
        <w:t xml:space="preserve">by using Spotify’s python library. </w:t>
      </w:r>
      <w:r>
        <w:t xml:space="preserve">Second, </w:t>
      </w:r>
      <w:r w:rsidR="207D39AF">
        <w:t>our comparison with the existing Spotify recommendation system has shown that our recommendations are diverse,</w:t>
      </w:r>
      <w:r>
        <w:t xml:space="preserve"> and </w:t>
      </w:r>
      <w:r w:rsidR="26006C35">
        <w:t xml:space="preserve">the </w:t>
      </w:r>
      <w:r>
        <w:t>similarity is close to Spotify's recommendations</w:t>
      </w:r>
      <w:r w:rsidR="218981EC">
        <w:t>.</w:t>
      </w:r>
      <w:r>
        <w:t xml:space="preserve"> Third, our recommendations are content based, so they are not </w:t>
      </w:r>
      <w:r w:rsidR="25D119C4">
        <w:t xml:space="preserve">restricted </w:t>
      </w:r>
      <w:r>
        <w:t xml:space="preserve">to a </w:t>
      </w:r>
      <w:r w:rsidR="2A53D82B">
        <w:t>particular</w:t>
      </w:r>
      <w:r>
        <w:t xml:space="preserve"> genre.</w:t>
      </w:r>
    </w:p>
    <w:p w14:paraId="4E3B8DAA" w14:textId="32CCB8A9" w:rsidR="0E981D52" w:rsidRDefault="0E981D52" w:rsidP="589B64D9">
      <w:pPr>
        <w:widowControl w:val="0"/>
        <w:spacing w:before="240" w:after="40" w:line="226" w:lineRule="auto"/>
        <w:jc w:val="both"/>
      </w:pPr>
      <w:r>
        <w:t xml:space="preserve">There are several ways to improve our system. One is to acquire more training data, which can be done by retrieving data from Spotify. Another is to look for additional evaluation metrics, such as user feedback. We can also explore other clustering algorithms such as DBSCAN and agglomerative clustering. </w:t>
      </w:r>
      <w:r w:rsidR="28DF1455">
        <w:t>Finally, we can adapt new mythology</w:t>
      </w:r>
      <w:r w:rsidR="3E4C0B5A">
        <w:t xml:space="preserve"> to</w:t>
      </w:r>
      <w:r w:rsidR="28DF1455">
        <w:t xml:space="preserve"> enabl</w:t>
      </w:r>
      <w:r w:rsidR="1C473F5C">
        <w:t>e more flexible adjustment of</w:t>
      </w:r>
      <w:r w:rsidR="28DF1455">
        <w:t xml:space="preserve"> t</w:t>
      </w:r>
      <w:r w:rsidR="791B09F5">
        <w:t>he existing algorithm</w:t>
      </w:r>
      <w:r w:rsidR="6872CA14">
        <w:t>.</w:t>
      </w:r>
      <w:r w:rsidR="791B09F5">
        <w:t xml:space="preserve"> </w:t>
      </w:r>
      <w:r w:rsidR="65CEF7CF">
        <w:t>We can</w:t>
      </w:r>
      <w:r w:rsidR="791B09F5">
        <w:t xml:space="preserve"> apply different weights to different steps, and new elements such as popularity and genre can be added. This will </w:t>
      </w:r>
      <w:r w:rsidR="1BD412C4">
        <w:t>allow</w:t>
      </w:r>
      <w:r w:rsidR="791B09F5">
        <w:t xml:space="preserve"> the algorithm to provide more personalized and accurate recommendations.</w:t>
      </w:r>
    </w:p>
    <w:p w14:paraId="03B9F7CE" w14:textId="41B71E0D"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w:t>
      </w:r>
      <w:r w:rsidR="00B35800">
        <w:rPr>
          <w:b/>
          <w:bCs/>
          <w:spacing w:val="24"/>
          <w:kern w:val="1"/>
        </w:rPr>
        <w:t>s</w:t>
      </w:r>
    </w:p>
    <w:p w14:paraId="10645D20" w14:textId="0782C1D7" w:rsidR="002D0824" w:rsidRDefault="00E07FB9" w:rsidP="589B64D9">
      <w:pPr>
        <w:widowControl w:val="0"/>
        <w:autoSpaceDE w:val="0"/>
        <w:autoSpaceDN w:val="0"/>
        <w:adjustRightInd w:val="0"/>
        <w:spacing w:before="120" w:line="226" w:lineRule="auto"/>
        <w:jc w:val="both"/>
        <w:rPr>
          <w:spacing w:val="5"/>
          <w:kern w:val="1"/>
        </w:rPr>
      </w:pPr>
      <w:r w:rsidRPr="589B64D9">
        <w:rPr>
          <w:spacing w:val="5"/>
          <w:kern w:val="1"/>
        </w:rPr>
        <w:t xml:space="preserve">The </w:t>
      </w:r>
      <w:r w:rsidR="005220DD" w:rsidRPr="589B64D9">
        <w:rPr>
          <w:spacing w:val="5"/>
          <w:kern w:val="1"/>
        </w:rPr>
        <w:t xml:space="preserve">learning </w:t>
      </w:r>
      <w:r w:rsidRPr="589B64D9">
        <w:rPr>
          <w:spacing w:val="5"/>
          <w:kern w:val="1"/>
        </w:rPr>
        <w:t>code is adapted from</w:t>
      </w:r>
      <w:r w:rsidR="009372EA" w:rsidRPr="589B64D9">
        <w:rPr>
          <w:spacing w:val="5"/>
          <w:kern w:val="1"/>
        </w:rPr>
        <w:t xml:space="preserve">: </w:t>
      </w:r>
      <w:hyperlink r:id="rId15" w:history="1">
        <w:r w:rsidR="000006DD" w:rsidRPr="005A7855">
          <w:rPr>
            <w:rStyle w:val="Hyperlink"/>
            <w:spacing w:val="5"/>
            <w:kern w:val="1"/>
          </w:rPr>
          <w:t>https://www.kaggle.com/datasets/vicsuperman/prediction-of-music-genre</w:t>
        </w:r>
      </w:hyperlink>
      <w:r w:rsidR="000006DD">
        <w:rPr>
          <w:spacing w:val="5"/>
          <w:kern w:val="1"/>
        </w:rPr>
        <w:t xml:space="preserve"> </w:t>
      </w:r>
      <w:r w:rsidR="001B4DDE" w:rsidRPr="589B64D9">
        <w:rPr>
          <w:spacing w:val="5"/>
          <w:kern w:val="1"/>
        </w:rPr>
        <w:t xml:space="preserve">and references therein. </w:t>
      </w:r>
    </w:p>
    <w:p w14:paraId="39D46596" w14:textId="14C9D503" w:rsidR="4DE97EA9" w:rsidRDefault="4DE97EA9" w:rsidP="0006670A">
      <w:pPr>
        <w:widowControl w:val="0"/>
        <w:spacing w:line="226" w:lineRule="auto"/>
      </w:pPr>
      <w:r w:rsidRPr="589B64D9">
        <w:t>A few distance</w:t>
      </w:r>
      <w:r w:rsidR="7BD30182" w:rsidRPr="589B64D9">
        <w:t xml:space="preserve"> calculating</w:t>
      </w:r>
      <w:r w:rsidRPr="589B64D9">
        <w:t xml:space="preserve"> </w:t>
      </w:r>
      <w:r w:rsidR="6F48DBD4" w:rsidRPr="589B64D9">
        <w:t>and data processing algorithms</w:t>
      </w:r>
      <w:r w:rsidRPr="589B64D9">
        <w:t xml:space="preserve"> are from: </w:t>
      </w:r>
      <w:hyperlink r:id="rId16">
        <w:r w:rsidRPr="589B64D9">
          <w:rPr>
            <w:rStyle w:val="Hyperlink"/>
          </w:rPr>
          <w:t>https://www.kaggle.com/code/vatsalmavani/music-recommendation-system-using-spotify-dataset/notebook</w:t>
        </w:r>
      </w:hyperlink>
    </w:p>
    <w:p w14:paraId="3CDC357B" w14:textId="2C93498D" w:rsidR="4DE97EA9" w:rsidRDefault="4DE97EA9" w:rsidP="0006670A">
      <w:pPr>
        <w:widowControl w:val="0"/>
        <w:spacing w:line="226" w:lineRule="auto"/>
        <w:jc w:val="both"/>
      </w:pPr>
      <w:r w:rsidRPr="589B64D9">
        <w:t>System</w:t>
      </w:r>
      <w:r w:rsidR="5B25741B" w:rsidRPr="589B64D9">
        <w:t>,</w:t>
      </w:r>
      <w:r w:rsidRPr="589B64D9">
        <w:t xml:space="preserve"> pipeline design </w:t>
      </w:r>
      <w:r w:rsidR="31CBBCCC" w:rsidRPr="589B64D9">
        <w:t>&amp;</w:t>
      </w:r>
      <w:r w:rsidRPr="589B64D9">
        <w:t xml:space="preserve"> implementation: All by ourselves.</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7885BEE0" w14:textId="71C0525F" w:rsidR="00561310" w:rsidRPr="00A81D4B" w:rsidRDefault="6495C788" w:rsidP="589B64D9">
      <w:pPr>
        <w:pStyle w:val="ListParagraph"/>
        <w:widowControl w:val="0"/>
        <w:numPr>
          <w:ilvl w:val="0"/>
          <w:numId w:val="23"/>
        </w:numPr>
        <w:autoSpaceDE w:val="0"/>
        <w:autoSpaceDN w:val="0"/>
        <w:adjustRightInd w:val="0"/>
        <w:spacing w:before="120" w:line="226" w:lineRule="auto"/>
      </w:pPr>
      <w:proofErr w:type="spellStart"/>
      <w:r w:rsidRPr="589B64D9">
        <w:t>Mavani</w:t>
      </w:r>
      <w:proofErr w:type="spellEnd"/>
      <w:r w:rsidRPr="589B64D9">
        <w:t xml:space="preserve">, V. (2021, December 17). Music recommendation system using Spotify Dataset. Kaggle. Retrieved December 7, 2022, from </w:t>
      </w:r>
      <w:hyperlink r:id="rId17" w:history="1">
        <w:r w:rsidR="000006DD" w:rsidRPr="005A7855">
          <w:rPr>
            <w:rStyle w:val="Hyperlink"/>
          </w:rPr>
          <w:t>https://www.kaggle.com/code/vatsalmavani/music-recommendation-system-using-spotify-dataset</w:t>
        </w:r>
      </w:hyperlink>
      <w:r w:rsidR="000006DD">
        <w:t xml:space="preserve"> </w:t>
      </w:r>
    </w:p>
    <w:p w14:paraId="77952F32" w14:textId="546B81B4" w:rsidR="00561310" w:rsidRPr="00A81D4B" w:rsidRDefault="6495C788" w:rsidP="589B64D9">
      <w:pPr>
        <w:pStyle w:val="ListParagraph"/>
        <w:widowControl w:val="0"/>
        <w:numPr>
          <w:ilvl w:val="0"/>
          <w:numId w:val="23"/>
        </w:numPr>
        <w:autoSpaceDE w:val="0"/>
        <w:autoSpaceDN w:val="0"/>
        <w:adjustRightInd w:val="0"/>
        <w:spacing w:before="120" w:line="226" w:lineRule="auto"/>
      </w:pPr>
      <w:r w:rsidRPr="589B64D9">
        <w:t xml:space="preserve">yuxuanliu0626. (2022, January 22). Music genre - clustering in KMEANS and GMM. Kaggle. Retrieved December 7, 2022, from </w:t>
      </w:r>
      <w:hyperlink r:id="rId18" w:history="1">
        <w:r w:rsidR="000006DD" w:rsidRPr="005A7855">
          <w:rPr>
            <w:rStyle w:val="Hyperlink"/>
          </w:rPr>
          <w:t>https://www.kaggle.com/code/yuxuanliu0626/music-genre-clustering-in-kmeans-and-gmm/notebook</w:t>
        </w:r>
      </w:hyperlink>
      <w:r w:rsidR="000006DD">
        <w:t xml:space="preserve"> </w:t>
      </w:r>
    </w:p>
    <w:p w14:paraId="43F4F30E" w14:textId="0E2B311A" w:rsidR="000006DD" w:rsidRPr="00A81D4B" w:rsidRDefault="6495C788" w:rsidP="000006DD">
      <w:pPr>
        <w:pStyle w:val="ListParagraph"/>
        <w:widowControl w:val="0"/>
        <w:numPr>
          <w:ilvl w:val="0"/>
          <w:numId w:val="23"/>
        </w:numPr>
        <w:autoSpaceDE w:val="0"/>
        <w:autoSpaceDN w:val="0"/>
        <w:adjustRightInd w:val="0"/>
        <w:spacing w:before="120" w:line="226" w:lineRule="auto"/>
      </w:pPr>
      <w:r w:rsidRPr="589B64D9">
        <w:t xml:space="preserve">Moreira, G. (2019, December 8). Recommender Systems in python 101. Kaggle. Retrieved December 7, 2022, from </w:t>
      </w:r>
      <w:hyperlink r:id="rId19" w:history="1">
        <w:r w:rsidRPr="000006DD">
          <w:rPr>
            <w:rStyle w:val="Hyperlink"/>
          </w:rPr>
          <w:t>https://www.kaggle.com/code/gspmoreira/recommender-systems-in-python-101</w:t>
        </w:r>
      </w:hyperlink>
    </w:p>
    <w:p w14:paraId="1341B197" w14:textId="595154AC" w:rsidR="00561310" w:rsidRPr="00A81D4B" w:rsidRDefault="6495C788" w:rsidP="589B64D9">
      <w:pPr>
        <w:pStyle w:val="ListParagraph"/>
        <w:widowControl w:val="0"/>
        <w:numPr>
          <w:ilvl w:val="0"/>
          <w:numId w:val="23"/>
        </w:numPr>
        <w:autoSpaceDE w:val="0"/>
        <w:autoSpaceDN w:val="0"/>
        <w:adjustRightInd w:val="0"/>
        <w:spacing w:before="120" w:line="226" w:lineRule="auto"/>
      </w:pPr>
      <w:proofErr w:type="spellStart"/>
      <w:r w:rsidRPr="589B64D9">
        <w:t>Ashrith</w:t>
      </w:r>
      <w:proofErr w:type="spellEnd"/>
      <w:r w:rsidRPr="589B64D9">
        <w:t xml:space="preserve">. (2019, March 22). What makes a song likeable? Medium. Retrieved December 7, 2022, from </w:t>
      </w:r>
      <w:hyperlink r:id="rId20" w:history="1">
        <w:r w:rsidR="000006DD" w:rsidRPr="005A7855">
          <w:rPr>
            <w:rStyle w:val="Hyperlink"/>
          </w:rPr>
          <w:t>https://towardsdatascience.com/what-makes-a-song-likeable-dbfdb7abe404</w:t>
        </w:r>
      </w:hyperlink>
      <w:r w:rsidR="000006DD">
        <w:t xml:space="preserve"> </w:t>
      </w:r>
    </w:p>
    <w:p w14:paraId="7FD6BB82" w14:textId="3AF3998B" w:rsidR="00561310" w:rsidRPr="00A81D4B" w:rsidRDefault="6495C788" w:rsidP="589B64D9">
      <w:pPr>
        <w:pStyle w:val="ListParagraph"/>
        <w:widowControl w:val="0"/>
        <w:numPr>
          <w:ilvl w:val="0"/>
          <w:numId w:val="23"/>
        </w:numPr>
        <w:autoSpaceDE w:val="0"/>
        <w:autoSpaceDN w:val="0"/>
        <w:adjustRightInd w:val="0"/>
        <w:spacing w:before="120" w:line="226" w:lineRule="auto"/>
      </w:pPr>
      <w:r w:rsidRPr="589B64D9">
        <w:t xml:space="preserve">Niyazov, A., Mikhailova, E., &amp; Egorova, O. (2021). Content-based music recommendation system - IEEE Xplore. IEEE Xplore. Retrieved December 8, 2022, from </w:t>
      </w:r>
      <w:hyperlink r:id="rId21" w:history="1">
        <w:r w:rsidR="000006DD" w:rsidRPr="005A7855">
          <w:rPr>
            <w:rStyle w:val="Hyperlink"/>
          </w:rPr>
          <w:t>https://ieeexplore.ieee.org/document/9435533/</w:t>
        </w:r>
      </w:hyperlink>
      <w:r w:rsidR="000006DD">
        <w:t xml:space="preserve"> </w:t>
      </w:r>
    </w:p>
    <w:p w14:paraId="3DC3718B" w14:textId="40D11025" w:rsidR="00561310" w:rsidRPr="00A81D4B" w:rsidRDefault="6495C788" w:rsidP="589B64D9">
      <w:pPr>
        <w:pStyle w:val="ListParagraph"/>
        <w:widowControl w:val="0"/>
        <w:numPr>
          <w:ilvl w:val="0"/>
          <w:numId w:val="23"/>
        </w:numPr>
        <w:autoSpaceDE w:val="0"/>
        <w:autoSpaceDN w:val="0"/>
        <w:adjustRightInd w:val="0"/>
        <w:spacing w:before="120" w:line="226" w:lineRule="auto"/>
      </w:pPr>
      <w:bookmarkStart w:id="11" w:name="_Int_7ucnrEVN"/>
      <w:r w:rsidRPr="589B64D9">
        <w:t xml:space="preserve">Patel, A., &amp; </w:t>
      </w:r>
      <w:proofErr w:type="spellStart"/>
      <w:r w:rsidRPr="589B64D9">
        <w:t>Wadhvani</w:t>
      </w:r>
      <w:proofErr w:type="spellEnd"/>
      <w:r w:rsidRPr="589B64D9">
        <w:t>, R. (2018). A Comparative Study of Music Recommendation Systems.</w:t>
      </w:r>
      <w:bookmarkEnd w:id="11"/>
      <w:r w:rsidRPr="589B64D9">
        <w:t xml:space="preserve"> IEEE Xplore. Retrieved December 8, 2022, from https://ieeexplore.ieee.org/Xplore/home.jsp</w:t>
      </w:r>
    </w:p>
    <w:p w14:paraId="759878E3" w14:textId="77393A46" w:rsidR="00561310" w:rsidRPr="00A81D4B" w:rsidRDefault="6495C788" w:rsidP="589B64D9">
      <w:pPr>
        <w:pStyle w:val="ListParagraph"/>
        <w:widowControl w:val="0"/>
        <w:numPr>
          <w:ilvl w:val="0"/>
          <w:numId w:val="23"/>
        </w:numPr>
        <w:autoSpaceDE w:val="0"/>
        <w:autoSpaceDN w:val="0"/>
        <w:adjustRightInd w:val="0"/>
        <w:spacing w:before="120" w:line="226" w:lineRule="auto"/>
      </w:pPr>
      <w:proofErr w:type="spellStart"/>
      <w:r w:rsidRPr="589B64D9">
        <w:t>Soleymani</w:t>
      </w:r>
      <w:proofErr w:type="spellEnd"/>
      <w:r w:rsidRPr="589B64D9">
        <w:t xml:space="preserve">, M., </w:t>
      </w:r>
      <w:proofErr w:type="spellStart"/>
      <w:r w:rsidRPr="589B64D9">
        <w:t>Aljanaki</w:t>
      </w:r>
      <w:proofErr w:type="spellEnd"/>
      <w:r w:rsidRPr="589B64D9">
        <w:t xml:space="preserve">, A., </w:t>
      </w:r>
      <w:proofErr w:type="spellStart"/>
      <w:r w:rsidRPr="589B64D9">
        <w:t>Wiering</w:t>
      </w:r>
      <w:proofErr w:type="spellEnd"/>
      <w:r w:rsidRPr="589B64D9">
        <w:t xml:space="preserve">, F., &amp;amp; C. </w:t>
      </w:r>
      <w:proofErr w:type="spellStart"/>
      <w:r w:rsidRPr="589B64D9">
        <w:t>Veltkamp</w:t>
      </w:r>
      <w:proofErr w:type="spellEnd"/>
      <w:r w:rsidRPr="589B64D9">
        <w:t xml:space="preserve">, R. (2015). Content-based music recommendation using underlying music preference ... IEEE Xplore. Retrieved December 8, 2022, from </w:t>
      </w:r>
      <w:hyperlink r:id="rId22" w:history="1">
        <w:r w:rsidR="000006DD" w:rsidRPr="005A7855">
          <w:rPr>
            <w:rStyle w:val="Hyperlink"/>
          </w:rPr>
          <w:t>https://ieeexplore.ieee.org/document/7177504</w:t>
        </w:r>
      </w:hyperlink>
      <w:r w:rsidR="000006DD">
        <w:t xml:space="preserve"> </w:t>
      </w:r>
    </w:p>
    <w:p w14:paraId="32CA914D" w14:textId="4E768CB7" w:rsidR="00561310" w:rsidRPr="00A81D4B" w:rsidRDefault="6495C788" w:rsidP="589B64D9">
      <w:pPr>
        <w:pStyle w:val="ListParagraph"/>
        <w:widowControl w:val="0"/>
        <w:numPr>
          <w:ilvl w:val="0"/>
          <w:numId w:val="23"/>
        </w:numPr>
        <w:autoSpaceDE w:val="0"/>
        <w:autoSpaceDN w:val="0"/>
        <w:adjustRightInd w:val="0"/>
        <w:spacing w:before="120" w:line="226" w:lineRule="auto"/>
        <w:rPr>
          <w:spacing w:val="5"/>
          <w:kern w:val="1"/>
          <w:lang w:val="en-CA"/>
        </w:rPr>
      </w:pPr>
      <w:proofErr w:type="spellStart"/>
      <w:r w:rsidRPr="589B64D9">
        <w:t>Schedl</w:t>
      </w:r>
      <w:proofErr w:type="spellEnd"/>
      <w:r w:rsidRPr="589B64D9">
        <w:t xml:space="preserve">, M., Zamani, H., Chen, C.-W., </w:t>
      </w:r>
      <w:proofErr w:type="spellStart"/>
      <w:r w:rsidRPr="589B64D9">
        <w:t>Deldjoo</w:t>
      </w:r>
      <w:proofErr w:type="spellEnd"/>
      <w:r w:rsidRPr="589B64D9">
        <w:t xml:space="preserve">, Y., &amp;amp; Elahi, M. (2018, April 5). </w:t>
      </w:r>
      <w:bookmarkStart w:id="12" w:name="_Int_p23RpPTC"/>
      <w:r w:rsidRPr="589B64D9">
        <w:t>Current challenges and visions in Music Recommender Systems Research - International Journal of Multimedia Information Retrieval.</w:t>
      </w:r>
      <w:bookmarkEnd w:id="12"/>
      <w:r w:rsidRPr="589B64D9">
        <w:t xml:space="preserve"> SpringerLink. Retrieved December 7, 2022, from </w:t>
      </w:r>
      <w:hyperlink r:id="rId23" w:history="1">
        <w:r w:rsidR="000006DD" w:rsidRPr="005A7855">
          <w:rPr>
            <w:rStyle w:val="Hyperlink"/>
          </w:rPr>
          <w:t>https://link.springer.com/article/10.1007/s13735-018-0154-2</w:t>
        </w:r>
      </w:hyperlink>
      <w:r w:rsidR="000006DD">
        <w:t xml:space="preserve"> </w:t>
      </w:r>
    </w:p>
    <w:sectPr w:rsidR="00561310" w:rsidRPr="00A81D4B" w:rsidSect="0012011E">
      <w:headerReference w:type="default" r:id="rId24"/>
      <w:footerReference w:type="default" r:id="rId25"/>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D31C4" w14:textId="77777777" w:rsidR="00D8200C" w:rsidRDefault="00D8200C" w:rsidP="000A0AA7">
      <w:r>
        <w:separator/>
      </w:r>
    </w:p>
  </w:endnote>
  <w:endnote w:type="continuationSeparator" w:id="0">
    <w:p w14:paraId="2057E40C" w14:textId="77777777" w:rsidR="00D8200C" w:rsidRDefault="00D8200C" w:rsidP="000A0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317227"/>
      <w:docPartObj>
        <w:docPartGallery w:val="Page Numbers (Bottom of Page)"/>
        <w:docPartUnique/>
      </w:docPartObj>
    </w:sdtPr>
    <w:sdtContent>
      <w:sdt>
        <w:sdtPr>
          <w:id w:val="-1769616900"/>
          <w:docPartObj>
            <w:docPartGallery w:val="Page Numbers (Top of Page)"/>
            <w:docPartUnique/>
          </w:docPartObj>
        </w:sdtPr>
        <w:sdtContent>
          <w:p w14:paraId="09C18DA8" w14:textId="5FFFE2FB" w:rsidR="0036306C" w:rsidRDefault="006E7DA2">
            <w:pPr>
              <w:pStyle w:val="Footer"/>
              <w:jc w:val="right"/>
            </w:pPr>
            <w:r>
              <w:t>Haowei</w:t>
            </w:r>
            <w:r w:rsidR="008D321E">
              <w:t xml:space="preserve"> </w:t>
            </w:r>
            <w:r>
              <w:t>Huang</w:t>
            </w:r>
            <w:r w:rsidR="000006DD">
              <w:t xml:space="preserve"> &amp; Qi Ren</w:t>
            </w:r>
            <w:r w:rsidR="008D321E">
              <w:t xml:space="preserve">                                                                                                        </w:t>
            </w:r>
            <w:r w:rsidR="0036306C">
              <w:t xml:space="preserve">Page </w:t>
            </w:r>
            <w:r w:rsidR="0036306C">
              <w:rPr>
                <w:b/>
                <w:bCs/>
                <w:sz w:val="24"/>
                <w:szCs w:val="24"/>
              </w:rPr>
              <w:fldChar w:fldCharType="begin"/>
            </w:r>
            <w:r w:rsidR="0036306C">
              <w:rPr>
                <w:b/>
                <w:bCs/>
              </w:rPr>
              <w:instrText xml:space="preserve"> PAGE </w:instrText>
            </w:r>
            <w:r w:rsidR="0036306C">
              <w:rPr>
                <w:b/>
                <w:bCs/>
                <w:sz w:val="24"/>
                <w:szCs w:val="24"/>
              </w:rPr>
              <w:fldChar w:fldCharType="separate"/>
            </w:r>
            <w:r w:rsidR="0036306C">
              <w:rPr>
                <w:b/>
                <w:bCs/>
                <w:noProof/>
              </w:rPr>
              <w:t>2</w:t>
            </w:r>
            <w:r w:rsidR="0036306C">
              <w:rPr>
                <w:b/>
                <w:bCs/>
                <w:sz w:val="24"/>
                <w:szCs w:val="24"/>
              </w:rPr>
              <w:fldChar w:fldCharType="end"/>
            </w:r>
            <w:r w:rsidR="0036306C">
              <w:t xml:space="preserve"> of </w:t>
            </w:r>
            <w:r w:rsidR="0036306C">
              <w:rPr>
                <w:b/>
                <w:bCs/>
                <w:sz w:val="24"/>
                <w:szCs w:val="24"/>
              </w:rPr>
              <w:fldChar w:fldCharType="begin"/>
            </w:r>
            <w:r w:rsidR="0036306C">
              <w:rPr>
                <w:b/>
                <w:bCs/>
              </w:rPr>
              <w:instrText xml:space="preserve"> NUMPAGES  </w:instrText>
            </w:r>
            <w:r w:rsidR="0036306C">
              <w:rPr>
                <w:b/>
                <w:bCs/>
                <w:sz w:val="24"/>
                <w:szCs w:val="24"/>
              </w:rPr>
              <w:fldChar w:fldCharType="separate"/>
            </w:r>
            <w:r w:rsidR="0036306C">
              <w:rPr>
                <w:b/>
                <w:bCs/>
                <w:noProof/>
              </w:rPr>
              <w:t>2</w:t>
            </w:r>
            <w:r w:rsidR="0036306C">
              <w:rPr>
                <w:b/>
                <w:bCs/>
                <w:sz w:val="24"/>
                <w:szCs w:val="24"/>
              </w:rPr>
              <w:fldChar w:fldCharType="end"/>
            </w:r>
          </w:p>
        </w:sdtContent>
      </w:sdt>
    </w:sdtContent>
  </w:sdt>
  <w:p w14:paraId="5498F841" w14:textId="77777777" w:rsidR="0036306C" w:rsidRDefault="00363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A4730" w14:textId="77777777" w:rsidR="00D8200C" w:rsidRDefault="00D8200C" w:rsidP="000A0AA7">
      <w:r>
        <w:separator/>
      </w:r>
    </w:p>
  </w:footnote>
  <w:footnote w:type="continuationSeparator" w:id="0">
    <w:p w14:paraId="44037CFA" w14:textId="77777777" w:rsidR="00D8200C" w:rsidRDefault="00D8200C" w:rsidP="000A0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0"/>
      <w:gridCol w:w="2640"/>
      <w:gridCol w:w="2640"/>
    </w:tblGrid>
    <w:tr w:rsidR="589B64D9" w14:paraId="597D297A" w14:textId="77777777" w:rsidTr="589B64D9">
      <w:tc>
        <w:tcPr>
          <w:tcW w:w="2640" w:type="dxa"/>
        </w:tcPr>
        <w:p w14:paraId="43D37973" w14:textId="2428D27D" w:rsidR="589B64D9" w:rsidRDefault="589B64D9" w:rsidP="589B64D9">
          <w:pPr>
            <w:pStyle w:val="Header"/>
            <w:ind w:left="-115"/>
          </w:pPr>
        </w:p>
      </w:tc>
      <w:tc>
        <w:tcPr>
          <w:tcW w:w="2640" w:type="dxa"/>
        </w:tcPr>
        <w:p w14:paraId="0AF1005C" w14:textId="6AFE5FC6" w:rsidR="589B64D9" w:rsidRDefault="589B64D9" w:rsidP="589B64D9">
          <w:pPr>
            <w:pStyle w:val="Header"/>
            <w:jc w:val="center"/>
          </w:pPr>
        </w:p>
      </w:tc>
      <w:tc>
        <w:tcPr>
          <w:tcW w:w="2640" w:type="dxa"/>
        </w:tcPr>
        <w:p w14:paraId="4CEADB08" w14:textId="6D2FFA08" w:rsidR="589B64D9" w:rsidRDefault="589B64D9" w:rsidP="589B64D9">
          <w:pPr>
            <w:pStyle w:val="Header"/>
            <w:ind w:right="-115"/>
            <w:jc w:val="right"/>
          </w:pPr>
        </w:p>
      </w:tc>
    </w:tr>
  </w:tbl>
  <w:p w14:paraId="711BA981" w14:textId="3F8A5225" w:rsidR="589B64D9" w:rsidRDefault="589B64D9" w:rsidP="589B64D9">
    <w:pPr>
      <w:pStyle w:val="Header"/>
    </w:pPr>
  </w:p>
</w:hdr>
</file>

<file path=word/intelligence2.xml><?xml version="1.0" encoding="utf-8"?>
<int2:intelligence xmlns:int2="http://schemas.microsoft.com/office/intelligence/2020/intelligence" xmlns:oel="http://schemas.microsoft.com/office/2019/extlst">
  <int2:observations>
    <int2:textHash int2:hashCode="qNC5UkgdKqcA55" int2:id="6uKt8KHH">
      <int2:state int2:value="Rejected" int2:type="LegacyProofing"/>
    </int2:textHash>
    <int2:textHash int2:hashCode="bNVg5Mz/xGKHOZ" int2:id="UXZS6ay3">
      <int2:state int2:value="Rejected" int2:type="LegacyProofing"/>
    </int2:textHash>
    <int2:textHash int2:hashCode="vBp0YEaUHdljLx" int2:id="cVPcDGS7">
      <int2:state int2:value="Rejected" int2:type="LegacyProofing"/>
    </int2:textHash>
    <int2:textHash int2:hashCode="JZwfCynNriN91k" int2:id="j7YbTzjs">
      <int2:state int2:value="Rejected" int2:type="LegacyProofing"/>
    </int2:textHash>
    <int2:textHash int2:hashCode="MJqgdppzn5ZK5k" int2:id="goLncB9J">
      <int2:state int2:value="Rejected" int2:type="LegacyProofing"/>
    </int2:textHash>
    <int2:bookmark int2:bookmarkName="_Int_bWILUq1I" int2:invalidationBookmarkName="" int2:hashCode="Lnfb9FR54Cx7RK" int2:id="nAf2fOvu"/>
    <int2:bookmark int2:bookmarkName="_Int_7OvRv0nf" int2:invalidationBookmarkName="" int2:hashCode="p1DEzKyHWbpRAV" int2:id="YCNs6nVr"/>
    <int2:bookmark int2:bookmarkName="_Int_V1S26UlI" int2:invalidationBookmarkName="" int2:hashCode="TLcN+IVHyS7BQS" int2:id="BR7pFeky"/>
    <int2:bookmark int2:bookmarkName="_Int_kc9WI9VQ" int2:invalidationBookmarkName="" int2:hashCode="SUSWD7NaH4EI0U" int2:id="AvycBdki"/>
    <int2:bookmark int2:bookmarkName="_Int_Ffe1Ex98" int2:invalidationBookmarkName="" int2:hashCode="pMdSzDsCSSiLSY" int2:id="5a6GkwvQ"/>
    <int2:bookmark int2:bookmarkName="_Int_pvosJu8L" int2:invalidationBookmarkName="" int2:hashCode="Lpm5wcxZzqBogC" int2:id="n9eVqj4q"/>
    <int2:bookmark int2:bookmarkName="_Int_czwkd9z4" int2:invalidationBookmarkName="" int2:hashCode="7So1rQ1HUl9xrt" int2:id="29CrHV1n"/>
    <int2:bookmark int2:bookmarkName="_Int_p23RpPTC" int2:invalidationBookmarkName="" int2:hashCode="uvg+SHc4W5FaEF" int2:id="6yWMTn29">
      <int2:state int2:value="Rejected" int2:type="AugLoop_Similarity_SimilarityAnnotation"/>
      <int2:extLst>
        <oel:ext uri="426473B9-03D8-482F-96C9-C2C85392BACA">
          <int2:similarityCritique int2:version="1" int2:context="Current challenges and visions in Music Recommender Systems Research - International Journal of Multimedia Information Retrieval.">
            <int2:source int2:sourceType="Online" int2:sourceTitle="Audio-visual encoding of multimedia content for enhancing movie ..." int2:sourceUrl="https://dl.acm.org/doi/10.1145/3240323.3240407" int2:sourceSnippet="Audio-visual encoding of multimedia content for enhancing movie recommendations. ... Current Challenges and Visions in Music Recommender Systems Research. International Journal of Multimedia Information Retrieval (2018), 1--22. Google Scholar; Klaus Seyerlehner, Markus Schedl, Peter Knees, and Reinhard Sonnleitner. 2011. A Refined Block-level ...">
              <int2:suggestions int2:citationType="Inline">
                <int2:suggestion int2:citationStyle="Mla" int2:isIdentical="0">
                  <int2:citationText>(“Audio-visual encoding of multimedia content for enhancing movie ...”)</int2:citationText>
                </int2:suggestion>
                <int2:suggestion int2:citationStyle="Apa" int2:isIdentical="0">
                  <int2:citationText>(“Audio-visual encoding of multimedia content for enhancing movie ...”)</int2:citationText>
                </int2:suggestion>
                <int2:suggestion int2:citationStyle="Chicago" int2:isIdentical="0">
                  <int2:citationText>(“Audio-visual encoding of multimedia content for enhancing movie ...”)</int2:citationText>
                </int2:suggestion>
              </int2:suggestions>
              <int2:suggestions int2:citationType="Full">
                <int2:suggestion int2:citationStyle="Mla" int2:isIdentical="0">
                  <int2:citationText>&lt;i&gt;Audio-visual encoding of multimedia content for enhancing movie ...&lt;/i&gt;, https://dl.acm.org/doi/10.1145/3240323.3240407.</int2:citationText>
                </int2:suggestion>
                <int2:suggestion int2:citationStyle="Apa" int2:isIdentical="0">
                  <int2:citationText>&lt;i&gt;Audio-visual encoding of multimedia content for enhancing movie ...&lt;/i&gt;. (n.d.). Retrieved from https://dl.acm.org/doi/10.1145/3240323.3240407</int2:citationText>
                </int2:suggestion>
                <int2:suggestion int2:citationStyle="Chicago" int2:isIdentical="0">
                  <int2:citationText>“Audio-visual encoding of multimedia content for enhancing movie ...” n.d., https://dl.acm.org/doi/10.1145/3240323.3240407.</int2:citationText>
                </int2:suggestion>
              </int2:suggestions>
            </int2:source>
          </int2:similarityCritique>
        </oel:ext>
      </int2:extLst>
    </int2:bookmark>
    <int2:bookmark int2:bookmarkName="_Int_7ucnrEVN" int2:invalidationBookmarkName="" int2:hashCode="BZfQkAzuzL5fM0" int2:id="3xPcY5Z2">
      <int2:state int2:value="Rejected" int2:type="AugLoop_Similarity_SimilarityAnnotation"/>
      <int2:extLst>
        <oel:ext uri="426473B9-03D8-482F-96C9-C2C85392BACA">
          <int2:similarityCritique int2:version="1" int2:context="Patel, A., &amp; Wadhvani, R. (2018). A Comparative Study of Music Recommendation Systems.">
            <int2:source int2:sourceType="Online" int2:sourceTitle="Sci-Hub | A Comparative Study of Music Recommendation Systems. 2018 ..." int2:sourceUrl="https://sci-hub.se/10.1109/sceecs.2018.8546852" int2:sourceSnippet="Patel, A., &amp; Wadhvani, R. (2018). A Comparative Study of Music Recommendation Systems. 2018 IEEE International Students’ Conference on Electrical, Electronics and ...">
              <int2:suggestions int2:citationType="Inline">
                <int2:suggestion int2:citationStyle="Mla" int2:isIdentical="0">
                  <int2:citationText>(“Sci-Hub | A Comparative Study of Music Recommendation Systems. 2018 ...”)</int2:citationText>
                </int2:suggestion>
                <int2:suggestion int2:citationStyle="Apa" int2:isIdentical="0">
                  <int2:citationText>(“Sci-Hub | A Comparative Study of Music Recommendation Systems. 2018 ...”)</int2:citationText>
                </int2:suggestion>
                <int2:suggestion int2:citationStyle="Chicago" int2:isIdentical="0">
                  <int2:citationText>(“Sci-Hub | A Comparative Study of Music Recommendation Systems. 2018 ...”)</int2:citationText>
                </int2:suggestion>
              </int2:suggestions>
              <int2:suggestions int2:citationType="Full">
                <int2:suggestion int2:citationStyle="Mla" int2:isIdentical="0">
                  <int2:citationText>&lt;i&gt;Sci-Hub | A Comparative Study of Music Recommendation Systems. 2018 ...&lt;/i&gt;, https://sci-hub.se/10.1109/sceecs.2018.8546852.</int2:citationText>
                </int2:suggestion>
                <int2:suggestion int2:citationStyle="Apa" int2:isIdentical="0">
                  <int2:citationText>&lt;i&gt;Sci-Hub | A Comparative Study of Music Recommendation Systems. 2018 ...&lt;/i&gt;. (n.d.). Retrieved from https://sci-hub.se/10.1109/sceecs.2018.8546852</int2:citationText>
                </int2:suggestion>
                <int2:suggestion int2:citationStyle="Chicago" int2:isIdentical="0">
                  <int2:citationText>“Sci-Hub | A Comparative Study of Music Recommendation Systems. 2018 ...” n.d., https://sci-hub.se/10.1109/sceecs.2018.8546852.</int2:citationText>
                </int2:suggestion>
              </int2:suggestions>
            </int2:source>
          </int2:similarityCritique>
        </oel:ext>
      </int2:extLst>
    </int2:bookmark>
    <int2:entireDocument int2:id="s68vOiXH">
      <int2:extLst>
        <oel:ext uri="E302BA01-7950-474C-9AD3-286E660C40A8">
          <int2:similaritySummary int2:version="1" int2:runId="1670798385678" int2:tilesCheckedInThisRun="141" int2:totalNumOfTiles="141" int2:similarityAnnotationCount="2" int2:numWords="1872" int2:numFlaggedWords="27"/>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20312AEC-14580192 6371F805-572BD5B3 1D14002D-77777777 01F125CE-77777777 5AC5161C-3F719F37 6E59B241-77777777 02185F34-77777777 55954889-77777777 57543352-4D219D19 48C0C467-46739600 257F86D5-6C43E9F9 28646C07-77777777 0D7B7E23-6DBC32B6 7E18468C-77777777 74B1283A-453B03D3 00324B5A-51553877 7959F8AA-4A008443 7B414451-381638A2 4254EFF5-50917AF1 243F425A-2F912C23 3FA41B1E-0B5E3EB5 159F4C29-7DF2F103 744885A5-0B8AC7B6 4435C01B-6B3EFD06 78721FAD-4A453C93 2838EB4B-3DA5B1E9 05AF751E-5D5C3AB1 6C2EB1EE-1A001951 1E1ECA4F-44222307 07CF11EC-3CA93A48 71A70289-09745C82 5521873C-4F5C87EA 3CA038E0-73DC3902 09A62CB6-29C9900F 77AD7B31-08F8AB21 555C0E1F-6DDA64E7 7727D503-77777777 4E23BDAA-77777777 4C2FFA0D-77777777 67988FA6-77777777 62CBC5B8-77777777 0EB247D5-77777777 687A7DEF-4C1E61EF 3E3E2592-1BCAFA62 71343385-77777777 7AA95B37-35A59E09 0BCA5689-77777777 49EAB458-4F4DE110 29FDF4C3-7EE5195A 31AEA397-0E577918 78B60BA4-23C40C9C 1EFCB88C-5C58F48E 5061A1EA-4EDC2DBE 4D5050CC-6419F7AC 12EE66A4-780ADA55 43296A4F-639C056D 7808B77A-1B1A1F63 1C5C43F4-795B3FC8 49531348-65E43386 2F9DF037-17EFAA37 16336178-2EE14C58 39F54BBE-6F29827E 6D6C322D-1D6554AB 6D503429-77777777 203D2F00-4AC41BF6 108ECE3E-067E3C58 142CF1D9-2F4DCFF7 0FE806EC-0DD9F7AB 35EB7BC5-1D1D70BC 6D1D697D-77777777 6BB01242-21846CB0 0C2D0006-59031C1C 4C43FCC3-02D9E34A 5AF9CAFD-51C79B14 2676F61D-678589D8 4913CE52-0AA61D1F 653A9419-51E9E1E7 4517ADF6-04DD11B9 3AA63989-7649953A 03236A87-05E6CD1A 2CED3FFE-531CAC79 6010255C-6E007069 4AF342C2-7BF0AC95 698EEFDB-01ACADC4 2F36E9BB-59E5AE64 151EAA25-58353706 467A07E1-31A9D3DE 081701D6-7CE58477 3ACEE519-3B828445 5180A8D0-5F567604 762A0A98-038CBDDC 024E7583-1B029F7D 38FD1808-0C32F34B 0FECA21B-44551795 0B528274-1943E19E 01BE13DA-26309783 7C41B87A-4BD2D1DD 5EF86FB0-23901136 226EC3EB-54DD152C 386C857B-01492344 5E126F17-277CE4EF 6265ADDA-4879B3F6 2B668FA4-4778290D 0784C093-642EFF57 387456FB-2478BA7A 6796F992-709297FD 4FC20280-68F83D96 236DB846-6AE69B6C 42BE862D-7BE89AEF 16AE9651-1F5C52D7 18881F52-77777777 0BB40035-7C4BF91A 0A2B3E53-77777777 3802B0D2-01F3C220 5A464ABE-29E36D3E 07B974FC-77777777 55AE4EC9-6EC07DFD 4C7EE07E-77777777 1B116736-4B726FBC 625577CB-562F10B7 03E19F4F-351A0DB4 01A95725-7FB91E73 5880D7D1-50BED432 61E461AA-21383141 5AD4CCF7-6A021F4B 65EFE98C-5F8030CF 53DD697D-648E92FB 337816A8-67D3E72C 47587BEB-77777777 30C808C8-54F1413E 6F223755-43710663 26D4A7AE-3D61A705 2DE8C49D-77777777 55CB94CC-1FF6C908 11DD2BE4-1A3E9FCB 10BCF902-77777777 33BFE273-3BC28D84 747C15C7-77777777 73D6170C-3FEDFB28 773F27DC-27C90A4B 4CE9108B-669CB423 587C0BFC-24B79B34 43478884-32C9D05D 47FD36CE-034B5BA7 639E504E-7D07BD4D 1D30861E-2CF6368D 76289BF2-7C978846 0FBC4CFD-469EDDAB 1C045217-5C53E974 6CCDFFB7-1A2FE315 35D7F4A2-3A274B3C 38D0CD15-107E15E4 3D587D7D-501A7E2E 06D2FC9B-236786F3 64378F95-55B0E2C1 37997FDB-7DF7F514 2F856D0F-2C8200D8 638CCF19-07267837 223EC7D7-3BCA90B9 046F66DD-2F981B2E 3C29E474-77777777 531CB4AE-4103AF18 1715E31E-77777777 3F429C22-7284ABA8 03B9F7CE-41B71E0D 10645D20-2B37A884 75554C72-77777777 7885BEE0-726C6843 77952F32-65232E65 30CCF497-39C4C347 1341B197-356C3E5F 7FD6BB82-3A8578AF 3DC3718B-40D11025 759878E3-1F619559 32CA914D-4C68720D 09C18DA8-029BBE35 5498F841-77777777 43D37973-2428D27D 0AF1005C-6AFE5FC6 4CEADB08-6D2FFA08 711BA981-3F8A5225"/>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6290A49"/>
    <w:multiLevelType w:val="hybridMultilevel"/>
    <w:tmpl w:val="A0D21738"/>
    <w:lvl w:ilvl="0" w:tplc="FFFFFFF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8C9355"/>
    <w:multiLevelType w:val="hybridMultilevel"/>
    <w:tmpl w:val="189EB704"/>
    <w:lvl w:ilvl="0" w:tplc="9322040E">
      <w:start w:val="1"/>
      <w:numFmt w:val="decimal"/>
      <w:lvlText w:val="%1."/>
      <w:lvlJc w:val="left"/>
      <w:pPr>
        <w:ind w:left="720" w:hanging="360"/>
      </w:pPr>
    </w:lvl>
    <w:lvl w:ilvl="1" w:tplc="0DD86FAC">
      <w:start w:val="1"/>
      <w:numFmt w:val="lowerLetter"/>
      <w:lvlText w:val="%2."/>
      <w:lvlJc w:val="left"/>
      <w:pPr>
        <w:ind w:left="1440" w:hanging="360"/>
      </w:pPr>
    </w:lvl>
    <w:lvl w:ilvl="2" w:tplc="7E5639FA">
      <w:start w:val="1"/>
      <w:numFmt w:val="lowerRoman"/>
      <w:lvlText w:val="%3."/>
      <w:lvlJc w:val="right"/>
      <w:pPr>
        <w:ind w:left="2160" w:hanging="180"/>
      </w:pPr>
    </w:lvl>
    <w:lvl w:ilvl="3" w:tplc="909AF37E">
      <w:start w:val="1"/>
      <w:numFmt w:val="decimal"/>
      <w:lvlText w:val="%4."/>
      <w:lvlJc w:val="left"/>
      <w:pPr>
        <w:ind w:left="2880" w:hanging="360"/>
      </w:pPr>
    </w:lvl>
    <w:lvl w:ilvl="4" w:tplc="E752CAA0">
      <w:start w:val="1"/>
      <w:numFmt w:val="lowerLetter"/>
      <w:lvlText w:val="%5."/>
      <w:lvlJc w:val="left"/>
      <w:pPr>
        <w:ind w:left="3600" w:hanging="360"/>
      </w:pPr>
    </w:lvl>
    <w:lvl w:ilvl="5" w:tplc="14BE1FA8">
      <w:start w:val="1"/>
      <w:numFmt w:val="lowerRoman"/>
      <w:lvlText w:val="%6."/>
      <w:lvlJc w:val="right"/>
      <w:pPr>
        <w:ind w:left="4320" w:hanging="180"/>
      </w:pPr>
    </w:lvl>
    <w:lvl w:ilvl="6" w:tplc="E9E468E8">
      <w:start w:val="1"/>
      <w:numFmt w:val="decimal"/>
      <w:lvlText w:val="%7."/>
      <w:lvlJc w:val="left"/>
      <w:pPr>
        <w:ind w:left="5040" w:hanging="360"/>
      </w:pPr>
    </w:lvl>
    <w:lvl w:ilvl="7" w:tplc="285492CA">
      <w:start w:val="1"/>
      <w:numFmt w:val="lowerLetter"/>
      <w:lvlText w:val="%8."/>
      <w:lvlJc w:val="left"/>
      <w:pPr>
        <w:ind w:left="5760" w:hanging="360"/>
      </w:pPr>
    </w:lvl>
    <w:lvl w:ilvl="8" w:tplc="BB4866B2">
      <w:start w:val="1"/>
      <w:numFmt w:val="lowerRoman"/>
      <w:lvlText w:val="%9."/>
      <w:lvlJc w:val="right"/>
      <w:pPr>
        <w:ind w:left="6480" w:hanging="180"/>
      </w:pPr>
    </w:lvl>
  </w:abstractNum>
  <w:abstractNum w:abstractNumId="6"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5B627F"/>
    <w:multiLevelType w:val="hybridMultilevel"/>
    <w:tmpl w:val="D74E65AA"/>
    <w:lvl w:ilvl="0" w:tplc="4906BB44">
      <w:start w:val="1"/>
      <w:numFmt w:val="decimal"/>
      <w:lvlText w:val="[%1]"/>
      <w:lvlJc w:val="left"/>
      <w:pPr>
        <w:ind w:left="720" w:hanging="360"/>
      </w:pPr>
      <w:rPr>
        <w:rFonts w:hint="eastAsi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467586F"/>
    <w:multiLevelType w:val="multilevel"/>
    <w:tmpl w:val="C1B27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CC6822"/>
    <w:multiLevelType w:val="multilevel"/>
    <w:tmpl w:val="383CC8F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12340"/>
    <w:multiLevelType w:val="hybridMultilevel"/>
    <w:tmpl w:val="1B3E5C46"/>
    <w:lvl w:ilvl="0" w:tplc="4906BB44">
      <w:start w:val="1"/>
      <w:numFmt w:val="decimal"/>
      <w:lvlText w:val="[%1]"/>
      <w:lvlJc w:val="left"/>
      <w:pPr>
        <w:ind w:left="720" w:hanging="360"/>
      </w:pPr>
      <w:rPr>
        <w:rFonts w:hint="eastAsi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C416A9C"/>
    <w:multiLevelType w:val="hybridMultilevel"/>
    <w:tmpl w:val="88629500"/>
    <w:lvl w:ilvl="0" w:tplc="83D4C5C6">
      <w:start w:val="1"/>
      <w:numFmt w:val="decimal"/>
      <w:lvlText w:val="%1."/>
      <w:lvlJc w:val="left"/>
      <w:pPr>
        <w:ind w:left="360" w:hanging="360"/>
      </w:pPr>
    </w:lvl>
    <w:lvl w:ilvl="1" w:tplc="D31EC8F4">
      <w:start w:val="1"/>
      <w:numFmt w:val="lowerLetter"/>
      <w:lvlText w:val="%2."/>
      <w:lvlJc w:val="left"/>
      <w:pPr>
        <w:ind w:left="1080" w:hanging="360"/>
      </w:pPr>
    </w:lvl>
    <w:lvl w:ilvl="2" w:tplc="BD061B4A">
      <w:start w:val="1"/>
      <w:numFmt w:val="lowerRoman"/>
      <w:lvlText w:val="%3."/>
      <w:lvlJc w:val="right"/>
      <w:pPr>
        <w:ind w:left="1800" w:hanging="180"/>
      </w:pPr>
    </w:lvl>
    <w:lvl w:ilvl="3" w:tplc="5BA89480">
      <w:start w:val="1"/>
      <w:numFmt w:val="decimal"/>
      <w:lvlText w:val="%4."/>
      <w:lvlJc w:val="left"/>
      <w:pPr>
        <w:ind w:left="2520" w:hanging="360"/>
      </w:pPr>
    </w:lvl>
    <w:lvl w:ilvl="4" w:tplc="90628BFE">
      <w:start w:val="1"/>
      <w:numFmt w:val="lowerLetter"/>
      <w:lvlText w:val="%5."/>
      <w:lvlJc w:val="left"/>
      <w:pPr>
        <w:ind w:left="3240" w:hanging="360"/>
      </w:pPr>
    </w:lvl>
    <w:lvl w:ilvl="5" w:tplc="F926AFBE">
      <w:start w:val="1"/>
      <w:numFmt w:val="lowerRoman"/>
      <w:lvlText w:val="%6."/>
      <w:lvlJc w:val="right"/>
      <w:pPr>
        <w:ind w:left="3960" w:hanging="180"/>
      </w:pPr>
    </w:lvl>
    <w:lvl w:ilvl="6" w:tplc="B19E9A1C">
      <w:start w:val="1"/>
      <w:numFmt w:val="decimal"/>
      <w:lvlText w:val="%7."/>
      <w:lvlJc w:val="left"/>
      <w:pPr>
        <w:ind w:left="4680" w:hanging="360"/>
      </w:pPr>
    </w:lvl>
    <w:lvl w:ilvl="7" w:tplc="AB6E16AE">
      <w:start w:val="1"/>
      <w:numFmt w:val="lowerLetter"/>
      <w:lvlText w:val="%8."/>
      <w:lvlJc w:val="left"/>
      <w:pPr>
        <w:ind w:left="5400" w:hanging="360"/>
      </w:pPr>
    </w:lvl>
    <w:lvl w:ilvl="8" w:tplc="79BEF188">
      <w:start w:val="1"/>
      <w:numFmt w:val="lowerRoman"/>
      <w:lvlText w:val="%9."/>
      <w:lvlJc w:val="right"/>
      <w:pPr>
        <w:ind w:left="6120" w:hanging="180"/>
      </w:pPr>
    </w:lvl>
  </w:abstractNum>
  <w:abstractNum w:abstractNumId="14" w15:restartNumberingAfterBreak="0">
    <w:nsid w:val="50EC2838"/>
    <w:multiLevelType w:val="hybridMultilevel"/>
    <w:tmpl w:val="A7E2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2B903"/>
    <w:multiLevelType w:val="hybridMultilevel"/>
    <w:tmpl w:val="79BCB0EE"/>
    <w:lvl w:ilvl="0" w:tplc="4C165216">
      <w:start w:val="1"/>
      <w:numFmt w:val="decimal"/>
      <w:lvlText w:val="%1."/>
      <w:lvlJc w:val="left"/>
      <w:pPr>
        <w:ind w:left="360" w:hanging="360"/>
      </w:pPr>
    </w:lvl>
    <w:lvl w:ilvl="1" w:tplc="A0F6698A">
      <w:start w:val="1"/>
      <w:numFmt w:val="lowerLetter"/>
      <w:lvlText w:val="%2."/>
      <w:lvlJc w:val="left"/>
      <w:pPr>
        <w:ind w:left="1080" w:hanging="360"/>
      </w:pPr>
    </w:lvl>
    <w:lvl w:ilvl="2" w:tplc="5896CC32">
      <w:start w:val="1"/>
      <w:numFmt w:val="lowerRoman"/>
      <w:lvlText w:val="%3."/>
      <w:lvlJc w:val="right"/>
      <w:pPr>
        <w:ind w:left="1800" w:hanging="180"/>
      </w:pPr>
    </w:lvl>
    <w:lvl w:ilvl="3" w:tplc="56B4CBB0">
      <w:start w:val="1"/>
      <w:numFmt w:val="decimal"/>
      <w:lvlText w:val="%4."/>
      <w:lvlJc w:val="left"/>
      <w:pPr>
        <w:ind w:left="2520" w:hanging="360"/>
      </w:pPr>
    </w:lvl>
    <w:lvl w:ilvl="4" w:tplc="B0703A10">
      <w:start w:val="1"/>
      <w:numFmt w:val="lowerLetter"/>
      <w:lvlText w:val="%5."/>
      <w:lvlJc w:val="left"/>
      <w:pPr>
        <w:ind w:left="3240" w:hanging="360"/>
      </w:pPr>
    </w:lvl>
    <w:lvl w:ilvl="5" w:tplc="F10E59D0">
      <w:start w:val="1"/>
      <w:numFmt w:val="lowerRoman"/>
      <w:lvlText w:val="%6."/>
      <w:lvlJc w:val="right"/>
      <w:pPr>
        <w:ind w:left="3960" w:hanging="180"/>
      </w:pPr>
    </w:lvl>
    <w:lvl w:ilvl="6" w:tplc="ECFAE678">
      <w:start w:val="1"/>
      <w:numFmt w:val="decimal"/>
      <w:lvlText w:val="%7."/>
      <w:lvlJc w:val="left"/>
      <w:pPr>
        <w:ind w:left="4680" w:hanging="360"/>
      </w:pPr>
    </w:lvl>
    <w:lvl w:ilvl="7" w:tplc="2C900354">
      <w:start w:val="1"/>
      <w:numFmt w:val="lowerLetter"/>
      <w:lvlText w:val="%8."/>
      <w:lvlJc w:val="left"/>
      <w:pPr>
        <w:ind w:left="5400" w:hanging="360"/>
      </w:pPr>
    </w:lvl>
    <w:lvl w:ilvl="8" w:tplc="3030EEEC">
      <w:start w:val="1"/>
      <w:numFmt w:val="lowerRoman"/>
      <w:lvlText w:val="%9."/>
      <w:lvlJc w:val="right"/>
      <w:pPr>
        <w:ind w:left="6120" w:hanging="180"/>
      </w:pPr>
    </w:lvl>
  </w:abstractNum>
  <w:abstractNum w:abstractNumId="16" w15:restartNumberingAfterBreak="0">
    <w:nsid w:val="5EB334B4"/>
    <w:multiLevelType w:val="hybridMultilevel"/>
    <w:tmpl w:val="93DABA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C445B"/>
    <w:multiLevelType w:val="hybridMultilevel"/>
    <w:tmpl w:val="93DAB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7409611">
    <w:abstractNumId w:val="13"/>
  </w:num>
  <w:num w:numId="2" w16cid:durableId="1947344790">
    <w:abstractNumId w:val="5"/>
  </w:num>
  <w:num w:numId="3" w16cid:durableId="1272591135">
    <w:abstractNumId w:val="15"/>
  </w:num>
  <w:num w:numId="4" w16cid:durableId="2062172050">
    <w:abstractNumId w:val="0"/>
  </w:num>
  <w:num w:numId="5" w16cid:durableId="488836016">
    <w:abstractNumId w:val="1"/>
  </w:num>
  <w:num w:numId="6" w16cid:durableId="628245700">
    <w:abstractNumId w:val="2"/>
  </w:num>
  <w:num w:numId="7" w16cid:durableId="652411799">
    <w:abstractNumId w:val="4"/>
  </w:num>
  <w:num w:numId="8" w16cid:durableId="742483991">
    <w:abstractNumId w:val="18"/>
  </w:num>
  <w:num w:numId="9" w16cid:durableId="1767337536">
    <w:abstractNumId w:val="21"/>
  </w:num>
  <w:num w:numId="10" w16cid:durableId="1259144529">
    <w:abstractNumId w:val="11"/>
  </w:num>
  <w:num w:numId="11" w16cid:durableId="1809131461">
    <w:abstractNumId w:val="6"/>
  </w:num>
  <w:num w:numId="12" w16cid:durableId="1315530539">
    <w:abstractNumId w:val="19"/>
  </w:num>
  <w:num w:numId="13" w16cid:durableId="133448808">
    <w:abstractNumId w:val="22"/>
  </w:num>
  <w:num w:numId="14" w16cid:durableId="1990591228">
    <w:abstractNumId w:val="9"/>
  </w:num>
  <w:num w:numId="15" w16cid:durableId="1170104148">
    <w:abstractNumId w:val="17"/>
  </w:num>
  <w:num w:numId="16" w16cid:durableId="1794398156">
    <w:abstractNumId w:val="14"/>
  </w:num>
  <w:num w:numId="17" w16cid:durableId="1429739615">
    <w:abstractNumId w:val="8"/>
  </w:num>
  <w:num w:numId="18" w16cid:durableId="461118030">
    <w:abstractNumId w:val="20"/>
  </w:num>
  <w:num w:numId="19" w16cid:durableId="739668592">
    <w:abstractNumId w:val="16"/>
  </w:num>
  <w:num w:numId="20" w16cid:durableId="649987703">
    <w:abstractNumId w:val="10"/>
  </w:num>
  <w:num w:numId="21" w16cid:durableId="1647472688">
    <w:abstractNumId w:val="12"/>
  </w:num>
  <w:num w:numId="22" w16cid:durableId="1917086286">
    <w:abstractNumId w:val="7"/>
  </w:num>
  <w:num w:numId="23" w16cid:durableId="722289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0066C"/>
    <w:rsid w:val="000006DD"/>
    <w:rsid w:val="000025D9"/>
    <w:rsid w:val="0000300F"/>
    <w:rsid w:val="00006330"/>
    <w:rsid w:val="000070DB"/>
    <w:rsid w:val="0000B0AC"/>
    <w:rsid w:val="000169FD"/>
    <w:rsid w:val="00017DA9"/>
    <w:rsid w:val="00022369"/>
    <w:rsid w:val="000238DA"/>
    <w:rsid w:val="00027A17"/>
    <w:rsid w:val="00031124"/>
    <w:rsid w:val="0003280C"/>
    <w:rsid w:val="00033942"/>
    <w:rsid w:val="00035EA4"/>
    <w:rsid w:val="00040B9B"/>
    <w:rsid w:val="0004346A"/>
    <w:rsid w:val="000446EB"/>
    <w:rsid w:val="00044CFB"/>
    <w:rsid w:val="00047C79"/>
    <w:rsid w:val="00050A87"/>
    <w:rsid w:val="00056AC9"/>
    <w:rsid w:val="000616CA"/>
    <w:rsid w:val="000655CD"/>
    <w:rsid w:val="0006608A"/>
    <w:rsid w:val="0006670A"/>
    <w:rsid w:val="00072BF4"/>
    <w:rsid w:val="00080E33"/>
    <w:rsid w:val="00081444"/>
    <w:rsid w:val="00085DB5"/>
    <w:rsid w:val="00086E42"/>
    <w:rsid w:val="00097FBC"/>
    <w:rsid w:val="000A0AA7"/>
    <w:rsid w:val="000B03F7"/>
    <w:rsid w:val="000B26A2"/>
    <w:rsid w:val="000B35A7"/>
    <w:rsid w:val="000B3946"/>
    <w:rsid w:val="000C07FD"/>
    <w:rsid w:val="000C525C"/>
    <w:rsid w:val="000C5BD4"/>
    <w:rsid w:val="000D49FB"/>
    <w:rsid w:val="000E029D"/>
    <w:rsid w:val="000E4B1E"/>
    <w:rsid w:val="000E6C72"/>
    <w:rsid w:val="000E7A24"/>
    <w:rsid w:val="000F45B1"/>
    <w:rsid w:val="00110743"/>
    <w:rsid w:val="0012011E"/>
    <w:rsid w:val="00120248"/>
    <w:rsid w:val="00126D99"/>
    <w:rsid w:val="00133582"/>
    <w:rsid w:val="00133FB7"/>
    <w:rsid w:val="0013404B"/>
    <w:rsid w:val="0013640E"/>
    <w:rsid w:val="00146EC0"/>
    <w:rsid w:val="00147940"/>
    <w:rsid w:val="00151225"/>
    <w:rsid w:val="00152B03"/>
    <w:rsid w:val="001560C0"/>
    <w:rsid w:val="00157565"/>
    <w:rsid w:val="00157815"/>
    <w:rsid w:val="00161E6A"/>
    <w:rsid w:val="00170AE7"/>
    <w:rsid w:val="0017108C"/>
    <w:rsid w:val="001717E5"/>
    <w:rsid w:val="00173268"/>
    <w:rsid w:val="00173679"/>
    <w:rsid w:val="0017474E"/>
    <w:rsid w:val="00181409"/>
    <w:rsid w:val="00192A50"/>
    <w:rsid w:val="00193128"/>
    <w:rsid w:val="001A65AC"/>
    <w:rsid w:val="001A7040"/>
    <w:rsid w:val="001B0E16"/>
    <w:rsid w:val="001B2104"/>
    <w:rsid w:val="001B4DDE"/>
    <w:rsid w:val="001B5933"/>
    <w:rsid w:val="001B7340"/>
    <w:rsid w:val="001C13F0"/>
    <w:rsid w:val="001C3755"/>
    <w:rsid w:val="001D1669"/>
    <w:rsid w:val="001D363A"/>
    <w:rsid w:val="001F12FD"/>
    <w:rsid w:val="001F7A7F"/>
    <w:rsid w:val="00202D9E"/>
    <w:rsid w:val="00204BB6"/>
    <w:rsid w:val="00206C4C"/>
    <w:rsid w:val="00211432"/>
    <w:rsid w:val="00215C32"/>
    <w:rsid w:val="002306E6"/>
    <w:rsid w:val="00241CA6"/>
    <w:rsid w:val="0025223B"/>
    <w:rsid w:val="00253CCA"/>
    <w:rsid w:val="00257605"/>
    <w:rsid w:val="00264FBD"/>
    <w:rsid w:val="00266487"/>
    <w:rsid w:val="00274080"/>
    <w:rsid w:val="0027622B"/>
    <w:rsid w:val="00276A33"/>
    <w:rsid w:val="0028193C"/>
    <w:rsid w:val="00285099"/>
    <w:rsid w:val="002855D5"/>
    <w:rsid w:val="002855F7"/>
    <w:rsid w:val="00286AE6"/>
    <w:rsid w:val="00287635"/>
    <w:rsid w:val="00291E7E"/>
    <w:rsid w:val="00291F82"/>
    <w:rsid w:val="00295EEA"/>
    <w:rsid w:val="00297520"/>
    <w:rsid w:val="002A053D"/>
    <w:rsid w:val="002B2E8D"/>
    <w:rsid w:val="002C01BE"/>
    <w:rsid w:val="002C0CEF"/>
    <w:rsid w:val="002C64B4"/>
    <w:rsid w:val="002D0824"/>
    <w:rsid w:val="002D0870"/>
    <w:rsid w:val="002D2B5D"/>
    <w:rsid w:val="002D7019"/>
    <w:rsid w:val="002E2447"/>
    <w:rsid w:val="002E394E"/>
    <w:rsid w:val="002E599E"/>
    <w:rsid w:val="002F14DA"/>
    <w:rsid w:val="002F26C7"/>
    <w:rsid w:val="00300F3A"/>
    <w:rsid w:val="003056DB"/>
    <w:rsid w:val="003066F9"/>
    <w:rsid w:val="0031536D"/>
    <w:rsid w:val="00316E9C"/>
    <w:rsid w:val="00320D77"/>
    <w:rsid w:val="003221F4"/>
    <w:rsid w:val="00325C16"/>
    <w:rsid w:val="00327F8F"/>
    <w:rsid w:val="00330BBE"/>
    <w:rsid w:val="0033145F"/>
    <w:rsid w:val="00331D77"/>
    <w:rsid w:val="00331EC0"/>
    <w:rsid w:val="00334A34"/>
    <w:rsid w:val="0034351B"/>
    <w:rsid w:val="003477D8"/>
    <w:rsid w:val="00353D47"/>
    <w:rsid w:val="003549C1"/>
    <w:rsid w:val="003562D0"/>
    <w:rsid w:val="003562F6"/>
    <w:rsid w:val="00362578"/>
    <w:rsid w:val="0036306C"/>
    <w:rsid w:val="00363E40"/>
    <w:rsid w:val="00363F8F"/>
    <w:rsid w:val="0036424D"/>
    <w:rsid w:val="00370BB2"/>
    <w:rsid w:val="00373727"/>
    <w:rsid w:val="00375836"/>
    <w:rsid w:val="00375C76"/>
    <w:rsid w:val="00395BC9"/>
    <w:rsid w:val="003A192F"/>
    <w:rsid w:val="003A5901"/>
    <w:rsid w:val="003A6584"/>
    <w:rsid w:val="003A6E27"/>
    <w:rsid w:val="003B185D"/>
    <w:rsid w:val="003B461F"/>
    <w:rsid w:val="003B5418"/>
    <w:rsid w:val="003B7EE3"/>
    <w:rsid w:val="003C28CE"/>
    <w:rsid w:val="003C4116"/>
    <w:rsid w:val="003C641C"/>
    <w:rsid w:val="003D0D7F"/>
    <w:rsid w:val="003D6A28"/>
    <w:rsid w:val="003E0CCF"/>
    <w:rsid w:val="003E5E49"/>
    <w:rsid w:val="003F1816"/>
    <w:rsid w:val="004008EC"/>
    <w:rsid w:val="00403B2C"/>
    <w:rsid w:val="004052F6"/>
    <w:rsid w:val="00405E44"/>
    <w:rsid w:val="00407929"/>
    <w:rsid w:val="00411473"/>
    <w:rsid w:val="004213AC"/>
    <w:rsid w:val="00430EF8"/>
    <w:rsid w:val="00432208"/>
    <w:rsid w:val="004323FB"/>
    <w:rsid w:val="00436B8C"/>
    <w:rsid w:val="00436C59"/>
    <w:rsid w:val="00440315"/>
    <w:rsid w:val="00446F57"/>
    <w:rsid w:val="0045717B"/>
    <w:rsid w:val="00457827"/>
    <w:rsid w:val="0046698F"/>
    <w:rsid w:val="00473238"/>
    <w:rsid w:val="0047347C"/>
    <w:rsid w:val="00493518"/>
    <w:rsid w:val="004A0937"/>
    <w:rsid w:val="004A2D6F"/>
    <w:rsid w:val="004A4634"/>
    <w:rsid w:val="004A6B5F"/>
    <w:rsid w:val="004B477B"/>
    <w:rsid w:val="004B5C75"/>
    <w:rsid w:val="004B69E3"/>
    <w:rsid w:val="004C24DA"/>
    <w:rsid w:val="004C5F53"/>
    <w:rsid w:val="004D4818"/>
    <w:rsid w:val="004D4B38"/>
    <w:rsid w:val="004D6533"/>
    <w:rsid w:val="004D78D3"/>
    <w:rsid w:val="004E0D08"/>
    <w:rsid w:val="004E25C8"/>
    <w:rsid w:val="004E2CFE"/>
    <w:rsid w:val="004E436F"/>
    <w:rsid w:val="004E5C48"/>
    <w:rsid w:val="004F100C"/>
    <w:rsid w:val="004F20BE"/>
    <w:rsid w:val="004F795C"/>
    <w:rsid w:val="00503EEB"/>
    <w:rsid w:val="00513D02"/>
    <w:rsid w:val="005149CA"/>
    <w:rsid w:val="00517E71"/>
    <w:rsid w:val="005220DD"/>
    <w:rsid w:val="00542AF0"/>
    <w:rsid w:val="0054320B"/>
    <w:rsid w:val="00543FAB"/>
    <w:rsid w:val="00545C41"/>
    <w:rsid w:val="005465B3"/>
    <w:rsid w:val="0055132D"/>
    <w:rsid w:val="00553113"/>
    <w:rsid w:val="00555EC0"/>
    <w:rsid w:val="00561310"/>
    <w:rsid w:val="005659CE"/>
    <w:rsid w:val="0057037E"/>
    <w:rsid w:val="005710AB"/>
    <w:rsid w:val="0057430D"/>
    <w:rsid w:val="0058119E"/>
    <w:rsid w:val="00584F41"/>
    <w:rsid w:val="005869E1"/>
    <w:rsid w:val="005A1DF9"/>
    <w:rsid w:val="005A7D76"/>
    <w:rsid w:val="005B10CA"/>
    <w:rsid w:val="005B6A86"/>
    <w:rsid w:val="005C2A21"/>
    <w:rsid w:val="005C32D6"/>
    <w:rsid w:val="005C6172"/>
    <w:rsid w:val="005D4DBC"/>
    <w:rsid w:val="005F3553"/>
    <w:rsid w:val="005F78E1"/>
    <w:rsid w:val="00604EE6"/>
    <w:rsid w:val="00605285"/>
    <w:rsid w:val="0061248B"/>
    <w:rsid w:val="006166BC"/>
    <w:rsid w:val="00620B14"/>
    <w:rsid w:val="00627417"/>
    <w:rsid w:val="00633646"/>
    <w:rsid w:val="00636DFE"/>
    <w:rsid w:val="006449C3"/>
    <w:rsid w:val="0064618F"/>
    <w:rsid w:val="00646896"/>
    <w:rsid w:val="00650296"/>
    <w:rsid w:val="0066487D"/>
    <w:rsid w:val="00665A56"/>
    <w:rsid w:val="00672E41"/>
    <w:rsid w:val="0067649F"/>
    <w:rsid w:val="00681424"/>
    <w:rsid w:val="00682BCD"/>
    <w:rsid w:val="00687CF3"/>
    <w:rsid w:val="00687E23"/>
    <w:rsid w:val="00691385"/>
    <w:rsid w:val="00691839"/>
    <w:rsid w:val="00693DD0"/>
    <w:rsid w:val="006945AA"/>
    <w:rsid w:val="00695015"/>
    <w:rsid w:val="00696D2C"/>
    <w:rsid w:val="006A0233"/>
    <w:rsid w:val="006A1E2C"/>
    <w:rsid w:val="006B0882"/>
    <w:rsid w:val="006B2E05"/>
    <w:rsid w:val="006C3D11"/>
    <w:rsid w:val="006C5862"/>
    <w:rsid w:val="006E1E66"/>
    <w:rsid w:val="006E39D9"/>
    <w:rsid w:val="006E57DB"/>
    <w:rsid w:val="006E7DA2"/>
    <w:rsid w:val="006F1AEF"/>
    <w:rsid w:val="006F5A51"/>
    <w:rsid w:val="00702A6A"/>
    <w:rsid w:val="00711C2A"/>
    <w:rsid w:val="00713B0A"/>
    <w:rsid w:val="0071623E"/>
    <w:rsid w:val="007249D8"/>
    <w:rsid w:val="00727E72"/>
    <w:rsid w:val="007371CB"/>
    <w:rsid w:val="00741B92"/>
    <w:rsid w:val="007421B5"/>
    <w:rsid w:val="0075340D"/>
    <w:rsid w:val="0075517A"/>
    <w:rsid w:val="0076568E"/>
    <w:rsid w:val="00773CA9"/>
    <w:rsid w:val="00774242"/>
    <w:rsid w:val="00775CB6"/>
    <w:rsid w:val="00780B07"/>
    <w:rsid w:val="00782F18"/>
    <w:rsid w:val="00784930"/>
    <w:rsid w:val="0079122E"/>
    <w:rsid w:val="00791EE1"/>
    <w:rsid w:val="00793B9C"/>
    <w:rsid w:val="00794EB7"/>
    <w:rsid w:val="00795AB6"/>
    <w:rsid w:val="007A1A05"/>
    <w:rsid w:val="007A2D0E"/>
    <w:rsid w:val="007A8302"/>
    <w:rsid w:val="007C0489"/>
    <w:rsid w:val="007C4415"/>
    <w:rsid w:val="007C540D"/>
    <w:rsid w:val="007C7713"/>
    <w:rsid w:val="007C7DE0"/>
    <w:rsid w:val="007D0D22"/>
    <w:rsid w:val="007D403E"/>
    <w:rsid w:val="007F0732"/>
    <w:rsid w:val="00807092"/>
    <w:rsid w:val="008109EF"/>
    <w:rsid w:val="00821D65"/>
    <w:rsid w:val="00824078"/>
    <w:rsid w:val="0082549F"/>
    <w:rsid w:val="008304B0"/>
    <w:rsid w:val="008509DB"/>
    <w:rsid w:val="00852DC3"/>
    <w:rsid w:val="00854222"/>
    <w:rsid w:val="00854858"/>
    <w:rsid w:val="008565FC"/>
    <w:rsid w:val="00857F70"/>
    <w:rsid w:val="00875BB1"/>
    <w:rsid w:val="0088133D"/>
    <w:rsid w:val="00897450"/>
    <w:rsid w:val="00897CE4"/>
    <w:rsid w:val="008A0CE8"/>
    <w:rsid w:val="008A6426"/>
    <w:rsid w:val="008A706F"/>
    <w:rsid w:val="008A766F"/>
    <w:rsid w:val="008B1BF0"/>
    <w:rsid w:val="008B29CF"/>
    <w:rsid w:val="008B7F99"/>
    <w:rsid w:val="008C0A11"/>
    <w:rsid w:val="008C7117"/>
    <w:rsid w:val="008D072B"/>
    <w:rsid w:val="008D2C53"/>
    <w:rsid w:val="008D321E"/>
    <w:rsid w:val="008D33AA"/>
    <w:rsid w:val="008E2D5E"/>
    <w:rsid w:val="008E5A1A"/>
    <w:rsid w:val="008F2E53"/>
    <w:rsid w:val="008F41E6"/>
    <w:rsid w:val="00903752"/>
    <w:rsid w:val="00907C53"/>
    <w:rsid w:val="0091341A"/>
    <w:rsid w:val="00930175"/>
    <w:rsid w:val="009372EA"/>
    <w:rsid w:val="00940193"/>
    <w:rsid w:val="009425AF"/>
    <w:rsid w:val="00945674"/>
    <w:rsid w:val="00946DCF"/>
    <w:rsid w:val="009479DC"/>
    <w:rsid w:val="00950B1F"/>
    <w:rsid w:val="00955EC5"/>
    <w:rsid w:val="009603BD"/>
    <w:rsid w:val="009618E7"/>
    <w:rsid w:val="00971280"/>
    <w:rsid w:val="00971EF5"/>
    <w:rsid w:val="00973308"/>
    <w:rsid w:val="009733C7"/>
    <w:rsid w:val="009735E2"/>
    <w:rsid w:val="009746E8"/>
    <w:rsid w:val="009800BA"/>
    <w:rsid w:val="00980271"/>
    <w:rsid w:val="00990F5C"/>
    <w:rsid w:val="00994352"/>
    <w:rsid w:val="009957AD"/>
    <w:rsid w:val="00997521"/>
    <w:rsid w:val="00997849"/>
    <w:rsid w:val="009A2EF1"/>
    <w:rsid w:val="009A318C"/>
    <w:rsid w:val="009A6637"/>
    <w:rsid w:val="009A7421"/>
    <w:rsid w:val="009B685A"/>
    <w:rsid w:val="009C0FF5"/>
    <w:rsid w:val="009C5A8D"/>
    <w:rsid w:val="009C78A5"/>
    <w:rsid w:val="009D1452"/>
    <w:rsid w:val="009D5862"/>
    <w:rsid w:val="009E2F76"/>
    <w:rsid w:val="009E44E5"/>
    <w:rsid w:val="009E5D5E"/>
    <w:rsid w:val="009E6D8F"/>
    <w:rsid w:val="009E7BD2"/>
    <w:rsid w:val="009F39E0"/>
    <w:rsid w:val="009F6B5F"/>
    <w:rsid w:val="00A03946"/>
    <w:rsid w:val="00A066CD"/>
    <w:rsid w:val="00A07BC2"/>
    <w:rsid w:val="00A16128"/>
    <w:rsid w:val="00A17472"/>
    <w:rsid w:val="00A17ADE"/>
    <w:rsid w:val="00A2067B"/>
    <w:rsid w:val="00A22B9C"/>
    <w:rsid w:val="00A263F2"/>
    <w:rsid w:val="00A27442"/>
    <w:rsid w:val="00A27A8B"/>
    <w:rsid w:val="00A27B4D"/>
    <w:rsid w:val="00A303C7"/>
    <w:rsid w:val="00A32BC8"/>
    <w:rsid w:val="00A33932"/>
    <w:rsid w:val="00A34DB1"/>
    <w:rsid w:val="00A35347"/>
    <w:rsid w:val="00A35FEF"/>
    <w:rsid w:val="00A43B3F"/>
    <w:rsid w:val="00A60484"/>
    <w:rsid w:val="00A62911"/>
    <w:rsid w:val="00A632F3"/>
    <w:rsid w:val="00A667B5"/>
    <w:rsid w:val="00A66B45"/>
    <w:rsid w:val="00A70A2D"/>
    <w:rsid w:val="00A74E84"/>
    <w:rsid w:val="00A763BB"/>
    <w:rsid w:val="00A773B7"/>
    <w:rsid w:val="00A77498"/>
    <w:rsid w:val="00A81D4B"/>
    <w:rsid w:val="00A86CB7"/>
    <w:rsid w:val="00A92E0B"/>
    <w:rsid w:val="00A92E25"/>
    <w:rsid w:val="00AA0B71"/>
    <w:rsid w:val="00AA2699"/>
    <w:rsid w:val="00AB18D6"/>
    <w:rsid w:val="00AB236B"/>
    <w:rsid w:val="00AC007C"/>
    <w:rsid w:val="00AC0108"/>
    <w:rsid w:val="00AC45B4"/>
    <w:rsid w:val="00AD0152"/>
    <w:rsid w:val="00AE4228"/>
    <w:rsid w:val="00AF618B"/>
    <w:rsid w:val="00B300B3"/>
    <w:rsid w:val="00B35800"/>
    <w:rsid w:val="00B36E33"/>
    <w:rsid w:val="00B40CF0"/>
    <w:rsid w:val="00B44151"/>
    <w:rsid w:val="00B44673"/>
    <w:rsid w:val="00B45050"/>
    <w:rsid w:val="00B46621"/>
    <w:rsid w:val="00B467EA"/>
    <w:rsid w:val="00B47AD9"/>
    <w:rsid w:val="00B53A60"/>
    <w:rsid w:val="00B541AA"/>
    <w:rsid w:val="00B542A0"/>
    <w:rsid w:val="00B565C7"/>
    <w:rsid w:val="00B629A0"/>
    <w:rsid w:val="00B661E9"/>
    <w:rsid w:val="00B75B7D"/>
    <w:rsid w:val="00B768C3"/>
    <w:rsid w:val="00B808DD"/>
    <w:rsid w:val="00B821AA"/>
    <w:rsid w:val="00B86FE3"/>
    <w:rsid w:val="00B87766"/>
    <w:rsid w:val="00B91075"/>
    <w:rsid w:val="00B935D2"/>
    <w:rsid w:val="00BA299C"/>
    <w:rsid w:val="00BA5283"/>
    <w:rsid w:val="00BB02F1"/>
    <w:rsid w:val="00BB158D"/>
    <w:rsid w:val="00BB405A"/>
    <w:rsid w:val="00BB67E2"/>
    <w:rsid w:val="00BB6ECB"/>
    <w:rsid w:val="00BC1C8D"/>
    <w:rsid w:val="00BC7A42"/>
    <w:rsid w:val="00BD2647"/>
    <w:rsid w:val="00BD2B20"/>
    <w:rsid w:val="00BD3E7B"/>
    <w:rsid w:val="00BE1FAC"/>
    <w:rsid w:val="00BE7532"/>
    <w:rsid w:val="00BF5CF6"/>
    <w:rsid w:val="00BF68C8"/>
    <w:rsid w:val="00BF736A"/>
    <w:rsid w:val="00C00ADB"/>
    <w:rsid w:val="00C052DD"/>
    <w:rsid w:val="00C07E8D"/>
    <w:rsid w:val="00C10C19"/>
    <w:rsid w:val="00C16CA4"/>
    <w:rsid w:val="00C220C4"/>
    <w:rsid w:val="00C35B5C"/>
    <w:rsid w:val="00C4318E"/>
    <w:rsid w:val="00C45869"/>
    <w:rsid w:val="00C55F3D"/>
    <w:rsid w:val="00C63308"/>
    <w:rsid w:val="00C63F0F"/>
    <w:rsid w:val="00C70653"/>
    <w:rsid w:val="00C71431"/>
    <w:rsid w:val="00C71ADE"/>
    <w:rsid w:val="00C71CD8"/>
    <w:rsid w:val="00C74B85"/>
    <w:rsid w:val="00C7568A"/>
    <w:rsid w:val="00C75E6B"/>
    <w:rsid w:val="00C77610"/>
    <w:rsid w:val="00C84D1B"/>
    <w:rsid w:val="00C93A99"/>
    <w:rsid w:val="00C9606F"/>
    <w:rsid w:val="00CA3719"/>
    <w:rsid w:val="00CB60F5"/>
    <w:rsid w:val="00CC7115"/>
    <w:rsid w:val="00CD2A42"/>
    <w:rsid w:val="00CD4CC7"/>
    <w:rsid w:val="00CE3DD5"/>
    <w:rsid w:val="00CF34A6"/>
    <w:rsid w:val="00CF367E"/>
    <w:rsid w:val="00D02445"/>
    <w:rsid w:val="00D03C06"/>
    <w:rsid w:val="00D11BAE"/>
    <w:rsid w:val="00D169FB"/>
    <w:rsid w:val="00D201D6"/>
    <w:rsid w:val="00D21DCE"/>
    <w:rsid w:val="00D22F32"/>
    <w:rsid w:val="00D326B2"/>
    <w:rsid w:val="00D3322B"/>
    <w:rsid w:val="00D373C5"/>
    <w:rsid w:val="00D50A12"/>
    <w:rsid w:val="00D60464"/>
    <w:rsid w:val="00D713E0"/>
    <w:rsid w:val="00D7148D"/>
    <w:rsid w:val="00D77338"/>
    <w:rsid w:val="00D81757"/>
    <w:rsid w:val="00D8200C"/>
    <w:rsid w:val="00D828AE"/>
    <w:rsid w:val="00D84C25"/>
    <w:rsid w:val="00D86AC7"/>
    <w:rsid w:val="00D90534"/>
    <w:rsid w:val="00D90622"/>
    <w:rsid w:val="00D91483"/>
    <w:rsid w:val="00D9567D"/>
    <w:rsid w:val="00DA34FC"/>
    <w:rsid w:val="00DA3977"/>
    <w:rsid w:val="00DB0664"/>
    <w:rsid w:val="00DB152F"/>
    <w:rsid w:val="00DB33A6"/>
    <w:rsid w:val="00DC0F0C"/>
    <w:rsid w:val="00DC1E9B"/>
    <w:rsid w:val="00DC37ED"/>
    <w:rsid w:val="00DC4CAF"/>
    <w:rsid w:val="00DC5771"/>
    <w:rsid w:val="00DD3B3C"/>
    <w:rsid w:val="00DE3695"/>
    <w:rsid w:val="00DE69B7"/>
    <w:rsid w:val="00DF25ED"/>
    <w:rsid w:val="00DF307F"/>
    <w:rsid w:val="00DF4E95"/>
    <w:rsid w:val="00E050F5"/>
    <w:rsid w:val="00E07FB9"/>
    <w:rsid w:val="00E12928"/>
    <w:rsid w:val="00E17555"/>
    <w:rsid w:val="00E26A6D"/>
    <w:rsid w:val="00E27053"/>
    <w:rsid w:val="00E320CA"/>
    <w:rsid w:val="00E41B24"/>
    <w:rsid w:val="00E461F6"/>
    <w:rsid w:val="00E4697C"/>
    <w:rsid w:val="00E46FB8"/>
    <w:rsid w:val="00E4760E"/>
    <w:rsid w:val="00E5127A"/>
    <w:rsid w:val="00E57171"/>
    <w:rsid w:val="00E576C3"/>
    <w:rsid w:val="00E6405B"/>
    <w:rsid w:val="00E649A3"/>
    <w:rsid w:val="00E6666C"/>
    <w:rsid w:val="00E67CD6"/>
    <w:rsid w:val="00E720D0"/>
    <w:rsid w:val="00E75BDE"/>
    <w:rsid w:val="00E90E96"/>
    <w:rsid w:val="00E95E0D"/>
    <w:rsid w:val="00EA47A2"/>
    <w:rsid w:val="00EA5E09"/>
    <w:rsid w:val="00EA6DA4"/>
    <w:rsid w:val="00EB0F53"/>
    <w:rsid w:val="00EB1801"/>
    <w:rsid w:val="00EB1FF2"/>
    <w:rsid w:val="00EB6365"/>
    <w:rsid w:val="00EC1684"/>
    <w:rsid w:val="00EC1976"/>
    <w:rsid w:val="00EC26FA"/>
    <w:rsid w:val="00EC30C9"/>
    <w:rsid w:val="00EC7EE8"/>
    <w:rsid w:val="00ED2839"/>
    <w:rsid w:val="00ED330D"/>
    <w:rsid w:val="00EE2246"/>
    <w:rsid w:val="00EE34BA"/>
    <w:rsid w:val="00EF4B4C"/>
    <w:rsid w:val="00F031F6"/>
    <w:rsid w:val="00F21819"/>
    <w:rsid w:val="00F263C6"/>
    <w:rsid w:val="00F3539E"/>
    <w:rsid w:val="00F4056A"/>
    <w:rsid w:val="00F46E00"/>
    <w:rsid w:val="00F47725"/>
    <w:rsid w:val="00F5688B"/>
    <w:rsid w:val="00F64CDD"/>
    <w:rsid w:val="00F66A5F"/>
    <w:rsid w:val="00F70662"/>
    <w:rsid w:val="00F74551"/>
    <w:rsid w:val="00F74929"/>
    <w:rsid w:val="00F75B71"/>
    <w:rsid w:val="00F83A44"/>
    <w:rsid w:val="00F96771"/>
    <w:rsid w:val="00FA3676"/>
    <w:rsid w:val="00FB0293"/>
    <w:rsid w:val="00FB4704"/>
    <w:rsid w:val="00FB600B"/>
    <w:rsid w:val="00FB661B"/>
    <w:rsid w:val="00FC053E"/>
    <w:rsid w:val="00FC0843"/>
    <w:rsid w:val="00FC488E"/>
    <w:rsid w:val="00FD5028"/>
    <w:rsid w:val="00FD5D44"/>
    <w:rsid w:val="00FE18D1"/>
    <w:rsid w:val="00FE2FC1"/>
    <w:rsid w:val="00FE42C3"/>
    <w:rsid w:val="00FE561B"/>
    <w:rsid w:val="00FF0812"/>
    <w:rsid w:val="00FF28AE"/>
    <w:rsid w:val="00FF2961"/>
    <w:rsid w:val="00FF50F6"/>
    <w:rsid w:val="00FF6B4B"/>
    <w:rsid w:val="00FF778F"/>
    <w:rsid w:val="0100BF3C"/>
    <w:rsid w:val="0101AD98"/>
    <w:rsid w:val="0123927A"/>
    <w:rsid w:val="016B3C57"/>
    <w:rsid w:val="0181D069"/>
    <w:rsid w:val="01917998"/>
    <w:rsid w:val="019C14AD"/>
    <w:rsid w:val="01B8F1C1"/>
    <w:rsid w:val="02076311"/>
    <w:rsid w:val="021FB68D"/>
    <w:rsid w:val="02373945"/>
    <w:rsid w:val="024FA1F1"/>
    <w:rsid w:val="029C0A16"/>
    <w:rsid w:val="031DA0CA"/>
    <w:rsid w:val="032539C1"/>
    <w:rsid w:val="033770B7"/>
    <w:rsid w:val="033CEF4A"/>
    <w:rsid w:val="035A5BB7"/>
    <w:rsid w:val="03858EB4"/>
    <w:rsid w:val="0398CD5C"/>
    <w:rsid w:val="03BB86EE"/>
    <w:rsid w:val="03DFC4C3"/>
    <w:rsid w:val="0419236F"/>
    <w:rsid w:val="042D08C7"/>
    <w:rsid w:val="04677F58"/>
    <w:rsid w:val="0468B6DC"/>
    <w:rsid w:val="047330B5"/>
    <w:rsid w:val="048F16AA"/>
    <w:rsid w:val="04BF974E"/>
    <w:rsid w:val="04EC6975"/>
    <w:rsid w:val="050B220F"/>
    <w:rsid w:val="0528EC9F"/>
    <w:rsid w:val="05796D7E"/>
    <w:rsid w:val="057B9524"/>
    <w:rsid w:val="05B4F3D0"/>
    <w:rsid w:val="06071A8D"/>
    <w:rsid w:val="0636FBB2"/>
    <w:rsid w:val="06392AAF"/>
    <w:rsid w:val="063C192F"/>
    <w:rsid w:val="064527F4"/>
    <w:rsid w:val="06A40719"/>
    <w:rsid w:val="06A5D8CF"/>
    <w:rsid w:val="06AFC763"/>
    <w:rsid w:val="06B59BFF"/>
    <w:rsid w:val="06E11966"/>
    <w:rsid w:val="070D8AD7"/>
    <w:rsid w:val="074F432B"/>
    <w:rsid w:val="07606579"/>
    <w:rsid w:val="07683873"/>
    <w:rsid w:val="07DC3933"/>
    <w:rsid w:val="08127551"/>
    <w:rsid w:val="0824E9B0"/>
    <w:rsid w:val="086A94BD"/>
    <w:rsid w:val="0875CFB4"/>
    <w:rsid w:val="08ABC5B5"/>
    <w:rsid w:val="08D3416A"/>
    <w:rsid w:val="0900C0B8"/>
    <w:rsid w:val="091FC0BC"/>
    <w:rsid w:val="093E1E24"/>
    <w:rsid w:val="095D619D"/>
    <w:rsid w:val="09930871"/>
    <w:rsid w:val="09A340AE"/>
    <w:rsid w:val="09AE45B2"/>
    <w:rsid w:val="09EAF607"/>
    <w:rsid w:val="09F6A784"/>
    <w:rsid w:val="0A3A9BAF"/>
    <w:rsid w:val="0A63DF01"/>
    <w:rsid w:val="0A6AD96C"/>
    <w:rsid w:val="0A70B505"/>
    <w:rsid w:val="0A91C9ED"/>
    <w:rsid w:val="0ABC8D3C"/>
    <w:rsid w:val="0AE160CA"/>
    <w:rsid w:val="0B1BC2D1"/>
    <w:rsid w:val="0B24BCDB"/>
    <w:rsid w:val="0B6E2AEB"/>
    <w:rsid w:val="0BB8C38C"/>
    <w:rsid w:val="0C0991B0"/>
    <w:rsid w:val="0C476B36"/>
    <w:rsid w:val="0C5C9689"/>
    <w:rsid w:val="0C75BEE6"/>
    <w:rsid w:val="0CCFD168"/>
    <w:rsid w:val="0D13489D"/>
    <w:rsid w:val="0D15AA0D"/>
    <w:rsid w:val="0D226E52"/>
    <w:rsid w:val="0D24DD83"/>
    <w:rsid w:val="0D74213B"/>
    <w:rsid w:val="0D842449"/>
    <w:rsid w:val="0D8E75A9"/>
    <w:rsid w:val="0DB41777"/>
    <w:rsid w:val="0DC0ACEF"/>
    <w:rsid w:val="0DD3EB0D"/>
    <w:rsid w:val="0DEB1614"/>
    <w:rsid w:val="0E29BC49"/>
    <w:rsid w:val="0E45B8A0"/>
    <w:rsid w:val="0E51DAC7"/>
    <w:rsid w:val="0E680293"/>
    <w:rsid w:val="0E842CCF"/>
    <w:rsid w:val="0E912FE2"/>
    <w:rsid w:val="0E981D52"/>
    <w:rsid w:val="0EC0ADE4"/>
    <w:rsid w:val="0EFFBB5D"/>
    <w:rsid w:val="0F02B076"/>
    <w:rsid w:val="0F05ADD9"/>
    <w:rsid w:val="0F2E1F01"/>
    <w:rsid w:val="0F2ED3AB"/>
    <w:rsid w:val="0F326406"/>
    <w:rsid w:val="0F57807B"/>
    <w:rsid w:val="0F6A127B"/>
    <w:rsid w:val="0F94374B"/>
    <w:rsid w:val="100B8216"/>
    <w:rsid w:val="10163A5D"/>
    <w:rsid w:val="102F41CE"/>
    <w:rsid w:val="1038D35E"/>
    <w:rsid w:val="1053490E"/>
    <w:rsid w:val="10C4059B"/>
    <w:rsid w:val="11565EAA"/>
    <w:rsid w:val="11615D0B"/>
    <w:rsid w:val="1180205F"/>
    <w:rsid w:val="119108C4"/>
    <w:rsid w:val="11DF4B7F"/>
    <w:rsid w:val="11F607EC"/>
    <w:rsid w:val="12AA5803"/>
    <w:rsid w:val="12AF49B6"/>
    <w:rsid w:val="12B20D07"/>
    <w:rsid w:val="12BB8F49"/>
    <w:rsid w:val="12F3A510"/>
    <w:rsid w:val="131EDB8C"/>
    <w:rsid w:val="13299D4A"/>
    <w:rsid w:val="1338BEB1"/>
    <w:rsid w:val="136E822B"/>
    <w:rsid w:val="139EABDB"/>
    <w:rsid w:val="13A6884B"/>
    <w:rsid w:val="13FB40E1"/>
    <w:rsid w:val="14245B41"/>
    <w:rsid w:val="142DF18E"/>
    <w:rsid w:val="143FC34A"/>
    <w:rsid w:val="1480E08A"/>
    <w:rsid w:val="15038EDE"/>
    <w:rsid w:val="1514C848"/>
    <w:rsid w:val="1548031D"/>
    <w:rsid w:val="1578A47A"/>
    <w:rsid w:val="158633C8"/>
    <w:rsid w:val="159C5CA9"/>
    <w:rsid w:val="15C556A1"/>
    <w:rsid w:val="1678C0C4"/>
    <w:rsid w:val="169F3988"/>
    <w:rsid w:val="16B7FB2C"/>
    <w:rsid w:val="16C2C9E4"/>
    <w:rsid w:val="16D3AD4F"/>
    <w:rsid w:val="16D5AEB8"/>
    <w:rsid w:val="16DC4DF8"/>
    <w:rsid w:val="17130198"/>
    <w:rsid w:val="1729593C"/>
    <w:rsid w:val="17612702"/>
    <w:rsid w:val="17736986"/>
    <w:rsid w:val="177696C5"/>
    <w:rsid w:val="1793BEC2"/>
    <w:rsid w:val="17C00EDC"/>
    <w:rsid w:val="17DAB982"/>
    <w:rsid w:val="17FD6C99"/>
    <w:rsid w:val="1803ABD1"/>
    <w:rsid w:val="180B4468"/>
    <w:rsid w:val="181D92E4"/>
    <w:rsid w:val="1830DC15"/>
    <w:rsid w:val="1847D170"/>
    <w:rsid w:val="184F4424"/>
    <w:rsid w:val="18906A5F"/>
    <w:rsid w:val="18B1C843"/>
    <w:rsid w:val="18D7C376"/>
    <w:rsid w:val="18E94E9A"/>
    <w:rsid w:val="18F80279"/>
    <w:rsid w:val="18FCF763"/>
    <w:rsid w:val="190A36D7"/>
    <w:rsid w:val="190B85DE"/>
    <w:rsid w:val="1963F77A"/>
    <w:rsid w:val="196F5B13"/>
    <w:rsid w:val="19B10396"/>
    <w:rsid w:val="19C8975D"/>
    <w:rsid w:val="19E3A1D1"/>
    <w:rsid w:val="19F9B92B"/>
    <w:rsid w:val="1A484856"/>
    <w:rsid w:val="1A4E6337"/>
    <w:rsid w:val="1A60F9FE"/>
    <w:rsid w:val="1AB6178B"/>
    <w:rsid w:val="1AC86D10"/>
    <w:rsid w:val="1ACDCDC5"/>
    <w:rsid w:val="1AE889FC"/>
    <w:rsid w:val="1B2E76C5"/>
    <w:rsid w:val="1B3E7E82"/>
    <w:rsid w:val="1B4CEA22"/>
    <w:rsid w:val="1B92AD49"/>
    <w:rsid w:val="1BD412C4"/>
    <w:rsid w:val="1C466A74"/>
    <w:rsid w:val="1C473F5C"/>
    <w:rsid w:val="1C4C6959"/>
    <w:rsid w:val="1C6DAA7C"/>
    <w:rsid w:val="1C81AE70"/>
    <w:rsid w:val="1CF23AA5"/>
    <w:rsid w:val="1CFC644D"/>
    <w:rsid w:val="1D1EEB49"/>
    <w:rsid w:val="1D2233FA"/>
    <w:rsid w:val="1D3DBD59"/>
    <w:rsid w:val="1D5B29C6"/>
    <w:rsid w:val="1D759415"/>
    <w:rsid w:val="1DA6596B"/>
    <w:rsid w:val="1DB54170"/>
    <w:rsid w:val="1DC3B117"/>
    <w:rsid w:val="1DD48FF0"/>
    <w:rsid w:val="1E428ECD"/>
    <w:rsid w:val="1E8E0B06"/>
    <w:rsid w:val="1E9834AE"/>
    <w:rsid w:val="1ED62C0D"/>
    <w:rsid w:val="1EEB49DE"/>
    <w:rsid w:val="1F116476"/>
    <w:rsid w:val="1F194154"/>
    <w:rsid w:val="1F3F3E09"/>
    <w:rsid w:val="1F8DCCBE"/>
    <w:rsid w:val="1FB94F32"/>
    <w:rsid w:val="1FBB5AE4"/>
    <w:rsid w:val="2010B5F4"/>
    <w:rsid w:val="20309382"/>
    <w:rsid w:val="2061A75F"/>
    <w:rsid w:val="2068FAAF"/>
    <w:rsid w:val="207D39AF"/>
    <w:rsid w:val="20A23ADA"/>
    <w:rsid w:val="20C6F83D"/>
    <w:rsid w:val="20D8F256"/>
    <w:rsid w:val="210C30B2"/>
    <w:rsid w:val="212242F4"/>
    <w:rsid w:val="212BB721"/>
    <w:rsid w:val="216B5215"/>
    <w:rsid w:val="218981EC"/>
    <w:rsid w:val="21E11ADF"/>
    <w:rsid w:val="21F48F77"/>
    <w:rsid w:val="21F8061F"/>
    <w:rsid w:val="21FFDD7A"/>
    <w:rsid w:val="2215728C"/>
    <w:rsid w:val="221ACB44"/>
    <w:rsid w:val="2297223A"/>
    <w:rsid w:val="22AE24E4"/>
    <w:rsid w:val="22BE1355"/>
    <w:rsid w:val="22CA1901"/>
    <w:rsid w:val="23072276"/>
    <w:rsid w:val="234A347C"/>
    <w:rsid w:val="23877314"/>
    <w:rsid w:val="239907FA"/>
    <w:rsid w:val="23ABFC43"/>
    <w:rsid w:val="23B84D9C"/>
    <w:rsid w:val="23BC26FD"/>
    <w:rsid w:val="23C163CC"/>
    <w:rsid w:val="2409EF39"/>
    <w:rsid w:val="242F5BD0"/>
    <w:rsid w:val="243D2F84"/>
    <w:rsid w:val="24B5F789"/>
    <w:rsid w:val="24BC2194"/>
    <w:rsid w:val="25018567"/>
    <w:rsid w:val="250D4E27"/>
    <w:rsid w:val="252FA6E1"/>
    <w:rsid w:val="2534D85B"/>
    <w:rsid w:val="253AABEB"/>
    <w:rsid w:val="253E40EF"/>
    <w:rsid w:val="255D342D"/>
    <w:rsid w:val="2576DAED"/>
    <w:rsid w:val="257F6FC8"/>
    <w:rsid w:val="25AB7A9B"/>
    <w:rsid w:val="25D119C4"/>
    <w:rsid w:val="25E4B320"/>
    <w:rsid w:val="26006C35"/>
    <w:rsid w:val="262920B8"/>
    <w:rsid w:val="2640619B"/>
    <w:rsid w:val="264E3CE5"/>
    <w:rsid w:val="267AB87C"/>
    <w:rsid w:val="2712F34F"/>
    <w:rsid w:val="274994A0"/>
    <w:rsid w:val="276DD53E"/>
    <w:rsid w:val="2774D046"/>
    <w:rsid w:val="28332069"/>
    <w:rsid w:val="283AD701"/>
    <w:rsid w:val="28439B57"/>
    <w:rsid w:val="284B65B4"/>
    <w:rsid w:val="284C3F91"/>
    <w:rsid w:val="2874EC0D"/>
    <w:rsid w:val="287BAC92"/>
    <w:rsid w:val="28AB128C"/>
    <w:rsid w:val="28D958BA"/>
    <w:rsid w:val="28DF1455"/>
    <w:rsid w:val="2946B260"/>
    <w:rsid w:val="295607D0"/>
    <w:rsid w:val="295D3B9D"/>
    <w:rsid w:val="297A0D84"/>
    <w:rsid w:val="299A511C"/>
    <w:rsid w:val="29E36F19"/>
    <w:rsid w:val="2A10BC6E"/>
    <w:rsid w:val="2A1A1B4A"/>
    <w:rsid w:val="2A1CFBA7"/>
    <w:rsid w:val="2A1EFDD0"/>
    <w:rsid w:val="2A2FF4C3"/>
    <w:rsid w:val="2A45004E"/>
    <w:rsid w:val="2A53D82B"/>
    <w:rsid w:val="2A5A749D"/>
    <w:rsid w:val="2ABB4462"/>
    <w:rsid w:val="2ACE820F"/>
    <w:rsid w:val="2B15DDE5"/>
    <w:rsid w:val="2B36217D"/>
    <w:rsid w:val="2B3CD3FD"/>
    <w:rsid w:val="2B409326"/>
    <w:rsid w:val="2B779459"/>
    <w:rsid w:val="2B8C0247"/>
    <w:rsid w:val="2BAC8CCF"/>
    <w:rsid w:val="2BB27CFF"/>
    <w:rsid w:val="2BB5EBAB"/>
    <w:rsid w:val="2BE45D66"/>
    <w:rsid w:val="2BE4E8C5"/>
    <w:rsid w:val="2C0BB84E"/>
    <w:rsid w:val="2C11FD11"/>
    <w:rsid w:val="2C6103BF"/>
    <w:rsid w:val="2C8DA892"/>
    <w:rsid w:val="2C907961"/>
    <w:rsid w:val="2CABD3B5"/>
    <w:rsid w:val="2D12147D"/>
    <w:rsid w:val="2D1FB0B4"/>
    <w:rsid w:val="2D4E4D60"/>
    <w:rsid w:val="2D50C777"/>
    <w:rsid w:val="2D68C475"/>
    <w:rsid w:val="2DD6BCD7"/>
    <w:rsid w:val="2DED9704"/>
    <w:rsid w:val="2E0B7D32"/>
    <w:rsid w:val="2E634198"/>
    <w:rsid w:val="2E7138E4"/>
    <w:rsid w:val="2E73F812"/>
    <w:rsid w:val="2EED8C6D"/>
    <w:rsid w:val="2EEE890F"/>
    <w:rsid w:val="2F2FA4B2"/>
    <w:rsid w:val="2F3D1B63"/>
    <w:rsid w:val="2F986E84"/>
    <w:rsid w:val="2FAF819A"/>
    <w:rsid w:val="2FC6E99B"/>
    <w:rsid w:val="2FD1F0A4"/>
    <w:rsid w:val="2FF104C7"/>
    <w:rsid w:val="303E9F3F"/>
    <w:rsid w:val="3057CC48"/>
    <w:rsid w:val="30D52475"/>
    <w:rsid w:val="313DB4AB"/>
    <w:rsid w:val="31C05C5E"/>
    <w:rsid w:val="31CBBCCC"/>
    <w:rsid w:val="3216176F"/>
    <w:rsid w:val="322DF984"/>
    <w:rsid w:val="32732357"/>
    <w:rsid w:val="328D9B86"/>
    <w:rsid w:val="32C8C53A"/>
    <w:rsid w:val="33CF543D"/>
    <w:rsid w:val="33F39CDA"/>
    <w:rsid w:val="3424DE58"/>
    <w:rsid w:val="343ADDF5"/>
    <w:rsid w:val="3442E5E8"/>
    <w:rsid w:val="3443B02B"/>
    <w:rsid w:val="3464959B"/>
    <w:rsid w:val="348848EE"/>
    <w:rsid w:val="34AB00B1"/>
    <w:rsid w:val="34C515E9"/>
    <w:rsid w:val="34E5719D"/>
    <w:rsid w:val="34EF9BCF"/>
    <w:rsid w:val="3526AADF"/>
    <w:rsid w:val="352DAC98"/>
    <w:rsid w:val="35316489"/>
    <w:rsid w:val="3532B01F"/>
    <w:rsid w:val="353ED8E8"/>
    <w:rsid w:val="356B249E"/>
    <w:rsid w:val="35AC13EB"/>
    <w:rsid w:val="35C53C48"/>
    <w:rsid w:val="35DF808C"/>
    <w:rsid w:val="3682E82D"/>
    <w:rsid w:val="36C27B40"/>
    <w:rsid w:val="36D9E74A"/>
    <w:rsid w:val="37658893"/>
    <w:rsid w:val="3782A2DE"/>
    <w:rsid w:val="37838FB6"/>
    <w:rsid w:val="3792E196"/>
    <w:rsid w:val="37E9C2EE"/>
    <w:rsid w:val="37F0D48C"/>
    <w:rsid w:val="37FA8FB9"/>
    <w:rsid w:val="3859DB3D"/>
    <w:rsid w:val="385E4BA1"/>
    <w:rsid w:val="38BD2FAF"/>
    <w:rsid w:val="38EAC83A"/>
    <w:rsid w:val="3903032D"/>
    <w:rsid w:val="390DD0C8"/>
    <w:rsid w:val="39206F9A"/>
    <w:rsid w:val="3949DD2A"/>
    <w:rsid w:val="397618B5"/>
    <w:rsid w:val="398550DD"/>
    <w:rsid w:val="3A4B7EB7"/>
    <w:rsid w:val="3A7F850E"/>
    <w:rsid w:val="3AC5A6D0"/>
    <w:rsid w:val="3AC83428"/>
    <w:rsid w:val="3ACA8258"/>
    <w:rsid w:val="3AFDC6E4"/>
    <w:rsid w:val="3B0CFEC1"/>
    <w:rsid w:val="3B5E98E3"/>
    <w:rsid w:val="3BB239B5"/>
    <w:rsid w:val="3BD15EA4"/>
    <w:rsid w:val="3C16BDD3"/>
    <w:rsid w:val="3C2D84B7"/>
    <w:rsid w:val="3C640489"/>
    <w:rsid w:val="3CA56D75"/>
    <w:rsid w:val="3D0E5595"/>
    <w:rsid w:val="3D1308DE"/>
    <w:rsid w:val="3D4ADDAB"/>
    <w:rsid w:val="3DA335F4"/>
    <w:rsid w:val="3DB2DF62"/>
    <w:rsid w:val="3DBA8DA8"/>
    <w:rsid w:val="3DBF69E4"/>
    <w:rsid w:val="3DC95518"/>
    <w:rsid w:val="3DD9C318"/>
    <w:rsid w:val="3DF2CC61"/>
    <w:rsid w:val="3E0425F0"/>
    <w:rsid w:val="3E0469D4"/>
    <w:rsid w:val="3E4C0B5A"/>
    <w:rsid w:val="3E87321E"/>
    <w:rsid w:val="3EE0A394"/>
    <w:rsid w:val="3EF8E4D5"/>
    <w:rsid w:val="3EFCAC61"/>
    <w:rsid w:val="3F5A09BE"/>
    <w:rsid w:val="3FABBE28"/>
    <w:rsid w:val="3FCF350D"/>
    <w:rsid w:val="3FDC271A"/>
    <w:rsid w:val="3FED80D5"/>
    <w:rsid w:val="400E7B93"/>
    <w:rsid w:val="404E2FA2"/>
    <w:rsid w:val="407562C6"/>
    <w:rsid w:val="40F7BDB9"/>
    <w:rsid w:val="41684962"/>
    <w:rsid w:val="41727C3F"/>
    <w:rsid w:val="41998574"/>
    <w:rsid w:val="41AA4BF4"/>
    <w:rsid w:val="420ABC92"/>
    <w:rsid w:val="420C35B2"/>
    <w:rsid w:val="4248F5E6"/>
    <w:rsid w:val="42CDDB4E"/>
    <w:rsid w:val="42D79713"/>
    <w:rsid w:val="42F284DD"/>
    <w:rsid w:val="430419C3"/>
    <w:rsid w:val="4399FFBE"/>
    <w:rsid w:val="43ED45B5"/>
    <w:rsid w:val="44279DD0"/>
    <w:rsid w:val="442C5681"/>
    <w:rsid w:val="444EEDF5"/>
    <w:rsid w:val="449F9F68"/>
    <w:rsid w:val="44B696E9"/>
    <w:rsid w:val="45168C64"/>
    <w:rsid w:val="453A6631"/>
    <w:rsid w:val="453EC44F"/>
    <w:rsid w:val="4558D5CF"/>
    <w:rsid w:val="45662CDD"/>
    <w:rsid w:val="45933662"/>
    <w:rsid w:val="45EABE56"/>
    <w:rsid w:val="4632EE81"/>
    <w:rsid w:val="464AEDFA"/>
    <w:rsid w:val="469D1B47"/>
    <w:rsid w:val="46D63692"/>
    <w:rsid w:val="46DAB1DE"/>
    <w:rsid w:val="472FCF6D"/>
    <w:rsid w:val="473E0A2A"/>
    <w:rsid w:val="47494EEC"/>
    <w:rsid w:val="4799623D"/>
    <w:rsid w:val="47D7A005"/>
    <w:rsid w:val="47E6ABDB"/>
    <w:rsid w:val="47EEC518"/>
    <w:rsid w:val="4800651B"/>
    <w:rsid w:val="4813F43A"/>
    <w:rsid w:val="4815B0D6"/>
    <w:rsid w:val="4829B605"/>
    <w:rsid w:val="48352459"/>
    <w:rsid w:val="486691C8"/>
    <w:rsid w:val="4884C353"/>
    <w:rsid w:val="489DEBB0"/>
    <w:rsid w:val="48D1A2F7"/>
    <w:rsid w:val="48D561A2"/>
    <w:rsid w:val="4916C5F5"/>
    <w:rsid w:val="491AAFF6"/>
    <w:rsid w:val="491EB46F"/>
    <w:rsid w:val="492CED89"/>
    <w:rsid w:val="493471B2"/>
    <w:rsid w:val="49B7752B"/>
    <w:rsid w:val="49DD3E17"/>
    <w:rsid w:val="4A5CE9FA"/>
    <w:rsid w:val="4A85F1E8"/>
    <w:rsid w:val="4A989C73"/>
    <w:rsid w:val="4AA96C24"/>
    <w:rsid w:val="4ACE229F"/>
    <w:rsid w:val="4B0108DB"/>
    <w:rsid w:val="4B5A38A2"/>
    <w:rsid w:val="4B86C5EA"/>
    <w:rsid w:val="4BC9C6F5"/>
    <w:rsid w:val="4C58B53F"/>
    <w:rsid w:val="4C6C5F09"/>
    <w:rsid w:val="4C876D96"/>
    <w:rsid w:val="4C918F62"/>
    <w:rsid w:val="4CA465AC"/>
    <w:rsid w:val="4CDE2E8E"/>
    <w:rsid w:val="4D031033"/>
    <w:rsid w:val="4D0A6B71"/>
    <w:rsid w:val="4D0C13CF"/>
    <w:rsid w:val="4D1B3D7A"/>
    <w:rsid w:val="4D226F0D"/>
    <w:rsid w:val="4D5DB309"/>
    <w:rsid w:val="4D73C54B"/>
    <w:rsid w:val="4D91EE10"/>
    <w:rsid w:val="4DD29E8C"/>
    <w:rsid w:val="4DE97EA9"/>
    <w:rsid w:val="4DF3CD65"/>
    <w:rsid w:val="4DF8A00C"/>
    <w:rsid w:val="4E5935AE"/>
    <w:rsid w:val="4EAD6521"/>
    <w:rsid w:val="4EC8201A"/>
    <w:rsid w:val="4EEC0286"/>
    <w:rsid w:val="4EEFC54B"/>
    <w:rsid w:val="4EF649F9"/>
    <w:rsid w:val="4F4C6129"/>
    <w:rsid w:val="4F9BB6D3"/>
    <w:rsid w:val="4FCBF721"/>
    <w:rsid w:val="4FDEA039"/>
    <w:rsid w:val="502B5DF3"/>
    <w:rsid w:val="5043567A"/>
    <w:rsid w:val="5047CD46"/>
    <w:rsid w:val="505BE44A"/>
    <w:rsid w:val="506E0C50"/>
    <w:rsid w:val="50E681D0"/>
    <w:rsid w:val="50FAC312"/>
    <w:rsid w:val="512F752A"/>
    <w:rsid w:val="51783918"/>
    <w:rsid w:val="51812938"/>
    <w:rsid w:val="51F8AD4F"/>
    <w:rsid w:val="51F99B28"/>
    <w:rsid w:val="5247366E"/>
    <w:rsid w:val="52699CF8"/>
    <w:rsid w:val="526CFEA5"/>
    <w:rsid w:val="5271C0E0"/>
    <w:rsid w:val="52BFB292"/>
    <w:rsid w:val="53213DA9"/>
    <w:rsid w:val="533A6606"/>
    <w:rsid w:val="536E97D8"/>
    <w:rsid w:val="53B56874"/>
    <w:rsid w:val="53B67F07"/>
    <w:rsid w:val="53D1389D"/>
    <w:rsid w:val="53E306CF"/>
    <w:rsid w:val="541055A0"/>
    <w:rsid w:val="5421158C"/>
    <w:rsid w:val="549178C4"/>
    <w:rsid w:val="54B73AE2"/>
    <w:rsid w:val="54B8C9FA"/>
    <w:rsid w:val="54C66E64"/>
    <w:rsid w:val="54CE1D86"/>
    <w:rsid w:val="55022489"/>
    <w:rsid w:val="551725B4"/>
    <w:rsid w:val="55251736"/>
    <w:rsid w:val="5541EDC1"/>
    <w:rsid w:val="555F5CE6"/>
    <w:rsid w:val="55B7E6C9"/>
    <w:rsid w:val="5603DB95"/>
    <w:rsid w:val="564836EF"/>
    <w:rsid w:val="565138AE"/>
    <w:rsid w:val="5679CC15"/>
    <w:rsid w:val="569C2D6C"/>
    <w:rsid w:val="56ADBA03"/>
    <w:rsid w:val="56CAE587"/>
    <w:rsid w:val="56D06E15"/>
    <w:rsid w:val="56D5C146"/>
    <w:rsid w:val="56DCB31C"/>
    <w:rsid w:val="56F12420"/>
    <w:rsid w:val="56F9E877"/>
    <w:rsid w:val="56FBA52F"/>
    <w:rsid w:val="56FDF35F"/>
    <w:rsid w:val="570A2BF2"/>
    <w:rsid w:val="572D553C"/>
    <w:rsid w:val="57757849"/>
    <w:rsid w:val="579FABF6"/>
    <w:rsid w:val="582C152B"/>
    <w:rsid w:val="5866EC08"/>
    <w:rsid w:val="588B8163"/>
    <w:rsid w:val="589B64D9"/>
    <w:rsid w:val="58DA6165"/>
    <w:rsid w:val="591F0FF7"/>
    <w:rsid w:val="593EEB86"/>
    <w:rsid w:val="59417BF8"/>
    <w:rsid w:val="59B2D311"/>
    <w:rsid w:val="59FADD05"/>
    <w:rsid w:val="5A0625CB"/>
    <w:rsid w:val="5A1785A4"/>
    <w:rsid w:val="5A1C6BC4"/>
    <w:rsid w:val="5A3D59CA"/>
    <w:rsid w:val="5A5E9CB4"/>
    <w:rsid w:val="5A93F77D"/>
    <w:rsid w:val="5ABF4496"/>
    <w:rsid w:val="5B25741B"/>
    <w:rsid w:val="5B3F0EC4"/>
    <w:rsid w:val="5BA13A9B"/>
    <w:rsid w:val="5BCE4579"/>
    <w:rsid w:val="5BDA7565"/>
    <w:rsid w:val="5C0357D4"/>
    <w:rsid w:val="5C1E7D2D"/>
    <w:rsid w:val="5C78112A"/>
    <w:rsid w:val="5CD18049"/>
    <w:rsid w:val="5CE5CA66"/>
    <w:rsid w:val="5CE6B6A0"/>
    <w:rsid w:val="5D3C57AA"/>
    <w:rsid w:val="5D4A6109"/>
    <w:rsid w:val="5D5D91C0"/>
    <w:rsid w:val="5D95240C"/>
    <w:rsid w:val="5DF1C4F1"/>
    <w:rsid w:val="5E220CF7"/>
    <w:rsid w:val="5E4E5B3E"/>
    <w:rsid w:val="5E8FDE72"/>
    <w:rsid w:val="5EB708D9"/>
    <w:rsid w:val="5EE6316A"/>
    <w:rsid w:val="5EF96221"/>
    <w:rsid w:val="5EFE6C5D"/>
    <w:rsid w:val="5F354410"/>
    <w:rsid w:val="5F6327AF"/>
    <w:rsid w:val="5F82E640"/>
    <w:rsid w:val="5F93A35A"/>
    <w:rsid w:val="5FAE2D0A"/>
    <w:rsid w:val="5FF16EB5"/>
    <w:rsid w:val="600A7739"/>
    <w:rsid w:val="6013175F"/>
    <w:rsid w:val="6021197D"/>
    <w:rsid w:val="60CBE809"/>
    <w:rsid w:val="60D4845A"/>
    <w:rsid w:val="61091777"/>
    <w:rsid w:val="612228BA"/>
    <w:rsid w:val="618C6F74"/>
    <w:rsid w:val="61A75F0A"/>
    <w:rsid w:val="61AEF2DB"/>
    <w:rsid w:val="61B8BA57"/>
    <w:rsid w:val="61BCE9DE"/>
    <w:rsid w:val="61C13FFC"/>
    <w:rsid w:val="61CCA62F"/>
    <w:rsid w:val="61FA17EF"/>
    <w:rsid w:val="6221BDE6"/>
    <w:rsid w:val="62498EB0"/>
    <w:rsid w:val="624BC307"/>
    <w:rsid w:val="6268952F"/>
    <w:rsid w:val="6294857F"/>
    <w:rsid w:val="62CEF476"/>
    <w:rsid w:val="631C58A5"/>
    <w:rsid w:val="631D9D5A"/>
    <w:rsid w:val="634D4D04"/>
    <w:rsid w:val="63775485"/>
    <w:rsid w:val="638147E7"/>
    <w:rsid w:val="63853BB7"/>
    <w:rsid w:val="63F2F98D"/>
    <w:rsid w:val="6422AC33"/>
    <w:rsid w:val="642533CF"/>
    <w:rsid w:val="6478BEE8"/>
    <w:rsid w:val="6495C788"/>
    <w:rsid w:val="64BD862D"/>
    <w:rsid w:val="6553CD49"/>
    <w:rsid w:val="6568A3A5"/>
    <w:rsid w:val="658C3893"/>
    <w:rsid w:val="65CEF7CF"/>
    <w:rsid w:val="65EEADFD"/>
    <w:rsid w:val="66144AD9"/>
    <w:rsid w:val="6648874A"/>
    <w:rsid w:val="66518B33"/>
    <w:rsid w:val="6687B4C3"/>
    <w:rsid w:val="66927CA8"/>
    <w:rsid w:val="66A8F261"/>
    <w:rsid w:val="66C449EA"/>
    <w:rsid w:val="66EE4B48"/>
    <w:rsid w:val="66EF8215"/>
    <w:rsid w:val="671D280C"/>
    <w:rsid w:val="6735B773"/>
    <w:rsid w:val="674A8A35"/>
    <w:rsid w:val="6796E626"/>
    <w:rsid w:val="67A9E18A"/>
    <w:rsid w:val="67C8BAD4"/>
    <w:rsid w:val="67CC90CC"/>
    <w:rsid w:val="680D06D0"/>
    <w:rsid w:val="6872CA14"/>
    <w:rsid w:val="68735F9E"/>
    <w:rsid w:val="687A7779"/>
    <w:rsid w:val="688C2646"/>
    <w:rsid w:val="68A54EA3"/>
    <w:rsid w:val="68A992B3"/>
    <w:rsid w:val="68AC68E5"/>
    <w:rsid w:val="68B8D034"/>
    <w:rsid w:val="68C2FDF9"/>
    <w:rsid w:val="68CCB517"/>
    <w:rsid w:val="68E3AC7E"/>
    <w:rsid w:val="69648B35"/>
    <w:rsid w:val="69859C00"/>
    <w:rsid w:val="69912410"/>
    <w:rsid w:val="69956820"/>
    <w:rsid w:val="6998CF67"/>
    <w:rsid w:val="69E638F4"/>
    <w:rsid w:val="6A43D1DB"/>
    <w:rsid w:val="6A456314"/>
    <w:rsid w:val="6A5A4CC1"/>
    <w:rsid w:val="6A61701E"/>
    <w:rsid w:val="6A856850"/>
    <w:rsid w:val="6A997B4E"/>
    <w:rsid w:val="6A9A65EA"/>
    <w:rsid w:val="6B11EC5F"/>
    <w:rsid w:val="6B36F47D"/>
    <w:rsid w:val="6B4629DA"/>
    <w:rsid w:val="6B7D33D9"/>
    <w:rsid w:val="6B8545BC"/>
    <w:rsid w:val="6BFD407F"/>
    <w:rsid w:val="6C28CE4E"/>
    <w:rsid w:val="6C2D2ECD"/>
    <w:rsid w:val="6C50A09A"/>
    <w:rsid w:val="6C64E05D"/>
    <w:rsid w:val="6C74E0EA"/>
    <w:rsid w:val="6D06A606"/>
    <w:rsid w:val="6D67E0ED"/>
    <w:rsid w:val="6D734133"/>
    <w:rsid w:val="6D982B38"/>
    <w:rsid w:val="6DA10472"/>
    <w:rsid w:val="6DD206AC"/>
    <w:rsid w:val="6DD2F416"/>
    <w:rsid w:val="6DEAF81B"/>
    <w:rsid w:val="6DEC70FB"/>
    <w:rsid w:val="6E0F77A6"/>
    <w:rsid w:val="6E25F503"/>
    <w:rsid w:val="6E769D84"/>
    <w:rsid w:val="6E7957C2"/>
    <w:rsid w:val="6ED7D2DC"/>
    <w:rsid w:val="6F1742FE"/>
    <w:rsid w:val="6F48DBD4"/>
    <w:rsid w:val="6F6194A0"/>
    <w:rsid w:val="70134BBA"/>
    <w:rsid w:val="701F6080"/>
    <w:rsid w:val="7023A2F4"/>
    <w:rsid w:val="7024EC95"/>
    <w:rsid w:val="702DBCA8"/>
    <w:rsid w:val="70302C18"/>
    <w:rsid w:val="7038DE60"/>
    <w:rsid w:val="70417187"/>
    <w:rsid w:val="705E2829"/>
    <w:rsid w:val="705EC14E"/>
    <w:rsid w:val="708283F9"/>
    <w:rsid w:val="7147CC86"/>
    <w:rsid w:val="715E4C18"/>
    <w:rsid w:val="7196E731"/>
    <w:rsid w:val="719B3BC5"/>
    <w:rsid w:val="71FA91AF"/>
    <w:rsid w:val="723ADB5B"/>
    <w:rsid w:val="728D3CDC"/>
    <w:rsid w:val="72CF3F6E"/>
    <w:rsid w:val="72D165F1"/>
    <w:rsid w:val="732F1636"/>
    <w:rsid w:val="734DB379"/>
    <w:rsid w:val="73D061EC"/>
    <w:rsid w:val="73EC8C28"/>
    <w:rsid w:val="7449DDA2"/>
    <w:rsid w:val="746C5337"/>
    <w:rsid w:val="74868720"/>
    <w:rsid w:val="75210A90"/>
    <w:rsid w:val="753DBCDF"/>
    <w:rsid w:val="753EE75E"/>
    <w:rsid w:val="75AE5B22"/>
    <w:rsid w:val="75C82B04"/>
    <w:rsid w:val="76225781"/>
    <w:rsid w:val="7628F655"/>
    <w:rsid w:val="7679E21E"/>
    <w:rsid w:val="767D0E97"/>
    <w:rsid w:val="76A7F19F"/>
    <w:rsid w:val="76CF1C9C"/>
    <w:rsid w:val="77136771"/>
    <w:rsid w:val="7789D035"/>
    <w:rsid w:val="78020F71"/>
    <w:rsid w:val="782215A0"/>
    <w:rsid w:val="78386788"/>
    <w:rsid w:val="78551A09"/>
    <w:rsid w:val="78A45EF4"/>
    <w:rsid w:val="78F5E803"/>
    <w:rsid w:val="791B09F5"/>
    <w:rsid w:val="79334434"/>
    <w:rsid w:val="79663D4A"/>
    <w:rsid w:val="797DD210"/>
    <w:rsid w:val="79CCE4B6"/>
    <w:rsid w:val="79E60D13"/>
    <w:rsid w:val="7A051933"/>
    <w:rsid w:val="7A267B13"/>
    <w:rsid w:val="7A3060D7"/>
    <w:rsid w:val="7A393BEC"/>
    <w:rsid w:val="7A904725"/>
    <w:rsid w:val="7AC11DFF"/>
    <w:rsid w:val="7AD38399"/>
    <w:rsid w:val="7ADEE49E"/>
    <w:rsid w:val="7AE08726"/>
    <w:rsid w:val="7AE103D3"/>
    <w:rsid w:val="7B214BA0"/>
    <w:rsid w:val="7B359C19"/>
    <w:rsid w:val="7BC24B74"/>
    <w:rsid w:val="7BD30182"/>
    <w:rsid w:val="7BF829A4"/>
    <w:rsid w:val="7C146068"/>
    <w:rsid w:val="7C91B895"/>
    <w:rsid w:val="7CC45B5C"/>
    <w:rsid w:val="7CCDADC5"/>
    <w:rsid w:val="7CEB1A32"/>
    <w:rsid w:val="7D5E1BD5"/>
    <w:rsid w:val="7D9B4B19"/>
    <w:rsid w:val="7DF4B103"/>
    <w:rsid w:val="7E146099"/>
    <w:rsid w:val="7E1827E8"/>
    <w:rsid w:val="7E2E21CC"/>
    <w:rsid w:val="7E418F18"/>
    <w:rsid w:val="7E4A2FA6"/>
    <w:rsid w:val="7E7E0BFB"/>
    <w:rsid w:val="7F28BDCC"/>
    <w:rsid w:val="7F56FE66"/>
    <w:rsid w:val="7F6AD77E"/>
    <w:rsid w:val="7F91368C"/>
    <w:rsid w:val="7FD0F05F"/>
    <w:rsid w:val="7FDE9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F1BBBD"/>
  <w14:defaultImageDpi w14:val="0"/>
  <w15:docId w15:val="{803EA7EC-68CE-40AB-BC7B-A21EE25B1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F2E53"/>
    <w:rPr>
      <w:color w:val="605E5C"/>
      <w:shd w:val="clear" w:color="auto" w:fill="E1DFDD"/>
    </w:rPr>
  </w:style>
  <w:style w:type="paragraph" w:styleId="FootnoteText">
    <w:name w:val="footnote text"/>
    <w:basedOn w:val="Normal"/>
    <w:link w:val="FootnoteTextChar"/>
    <w:uiPriority w:val="99"/>
    <w:semiHidden/>
    <w:unhideWhenUsed/>
    <w:rsid w:val="000A0AA7"/>
  </w:style>
  <w:style w:type="character" w:customStyle="1" w:styleId="FootnoteTextChar">
    <w:name w:val="Footnote Text Char"/>
    <w:basedOn w:val="DefaultParagraphFont"/>
    <w:link w:val="FootnoteText"/>
    <w:uiPriority w:val="99"/>
    <w:semiHidden/>
    <w:rsid w:val="000A0AA7"/>
  </w:style>
  <w:style w:type="character" w:styleId="FootnoteReference">
    <w:name w:val="footnote reference"/>
    <w:basedOn w:val="DefaultParagraphFont"/>
    <w:uiPriority w:val="99"/>
    <w:semiHidden/>
    <w:unhideWhenUsed/>
    <w:rsid w:val="000A0AA7"/>
    <w:rPr>
      <w:vertAlign w:val="superscript"/>
    </w:rPr>
  </w:style>
  <w:style w:type="paragraph" w:styleId="Caption">
    <w:name w:val="caption"/>
    <w:basedOn w:val="Normal"/>
    <w:next w:val="Normal"/>
    <w:uiPriority w:val="35"/>
    <w:unhideWhenUsed/>
    <w:qFormat/>
    <w:rsid w:val="00E46FB8"/>
    <w:pPr>
      <w:spacing w:after="200"/>
    </w:pPr>
    <w:rPr>
      <w:i/>
      <w:iCs/>
      <w:color w:val="1F497D" w:themeColor="text2"/>
      <w:sz w:val="18"/>
      <w:szCs w:val="18"/>
    </w:rPr>
  </w:style>
  <w:style w:type="paragraph" w:styleId="ListParagraph">
    <w:name w:val="List Paragraph"/>
    <w:basedOn w:val="Normal"/>
    <w:uiPriority w:val="34"/>
    <w:qFormat/>
    <w:rsid w:val="001B7340"/>
    <w:pPr>
      <w:ind w:left="720"/>
      <w:contextualSpacing/>
    </w:pPr>
  </w:style>
  <w:style w:type="paragraph" w:styleId="Header">
    <w:name w:val="header"/>
    <w:basedOn w:val="Normal"/>
    <w:link w:val="HeaderChar"/>
    <w:uiPriority w:val="99"/>
    <w:unhideWhenUsed/>
    <w:rsid w:val="001B7340"/>
    <w:pPr>
      <w:tabs>
        <w:tab w:val="center" w:pos="4680"/>
        <w:tab w:val="right" w:pos="9360"/>
      </w:tabs>
    </w:pPr>
  </w:style>
  <w:style w:type="character" w:customStyle="1" w:styleId="HeaderChar">
    <w:name w:val="Header Char"/>
    <w:basedOn w:val="DefaultParagraphFont"/>
    <w:link w:val="Header"/>
    <w:uiPriority w:val="99"/>
    <w:rsid w:val="001B7340"/>
  </w:style>
  <w:style w:type="paragraph" w:styleId="Footer">
    <w:name w:val="footer"/>
    <w:basedOn w:val="Normal"/>
    <w:link w:val="FooterChar"/>
    <w:uiPriority w:val="99"/>
    <w:unhideWhenUsed/>
    <w:rsid w:val="001B7340"/>
    <w:pPr>
      <w:tabs>
        <w:tab w:val="center" w:pos="4680"/>
        <w:tab w:val="right" w:pos="9360"/>
      </w:tabs>
    </w:pPr>
  </w:style>
  <w:style w:type="character" w:customStyle="1" w:styleId="FooterChar">
    <w:name w:val="Footer Char"/>
    <w:basedOn w:val="DefaultParagraphFont"/>
    <w:link w:val="Footer"/>
    <w:uiPriority w:val="99"/>
    <w:rsid w:val="001B7340"/>
  </w:style>
  <w:style w:type="table" w:styleId="GridTable4-Accent1">
    <w:name w:val="Grid Table 4 Accent 1"/>
    <w:basedOn w:val="TableNormal"/>
    <w:uiPriority w:val="49"/>
    <w:rsid w:val="0019312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C63F0F"/>
    <w:rPr>
      <w:color w:val="808080"/>
    </w:rPr>
  </w:style>
  <w:style w:type="paragraph" w:styleId="NormalWeb">
    <w:name w:val="Normal (Web)"/>
    <w:basedOn w:val="Normal"/>
    <w:uiPriority w:val="99"/>
    <w:semiHidden/>
    <w:unhideWhenUsed/>
    <w:rsid w:val="00561310"/>
    <w:pPr>
      <w:spacing w:before="100" w:beforeAutospacing="1" w:after="100" w:afterAutospacing="1"/>
    </w:pPr>
    <w:rPr>
      <w:rFonts w:eastAsia="Times New Roman"/>
      <w:sz w:val="24"/>
      <w:szCs w:val="24"/>
      <w:lang w:val="en-CA" w:eastAsia="zh-CN"/>
    </w:rPr>
  </w:style>
  <w:style w:type="character" w:customStyle="1" w:styleId="normaltextrun">
    <w:name w:val="normaltextrun"/>
    <w:basedOn w:val="DefaultParagraphFont"/>
    <w:rsid w:val="0082549F"/>
  </w:style>
  <w:style w:type="character" w:customStyle="1" w:styleId="eop">
    <w:name w:val="eop"/>
    <w:basedOn w:val="DefaultParagraphFont"/>
    <w:rsid w:val="00825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3551">
      <w:bodyDiv w:val="1"/>
      <w:marLeft w:val="0"/>
      <w:marRight w:val="0"/>
      <w:marTop w:val="0"/>
      <w:marBottom w:val="0"/>
      <w:divBdr>
        <w:top w:val="none" w:sz="0" w:space="0" w:color="auto"/>
        <w:left w:val="none" w:sz="0" w:space="0" w:color="auto"/>
        <w:bottom w:val="none" w:sz="0" w:space="0" w:color="auto"/>
        <w:right w:val="none" w:sz="0" w:space="0" w:color="auto"/>
      </w:divBdr>
    </w:div>
    <w:div w:id="122694138">
      <w:bodyDiv w:val="1"/>
      <w:marLeft w:val="0"/>
      <w:marRight w:val="0"/>
      <w:marTop w:val="0"/>
      <w:marBottom w:val="0"/>
      <w:divBdr>
        <w:top w:val="none" w:sz="0" w:space="0" w:color="auto"/>
        <w:left w:val="none" w:sz="0" w:space="0" w:color="auto"/>
        <w:bottom w:val="none" w:sz="0" w:space="0" w:color="auto"/>
        <w:right w:val="none" w:sz="0" w:space="0" w:color="auto"/>
      </w:divBdr>
    </w:div>
    <w:div w:id="187792943">
      <w:bodyDiv w:val="1"/>
      <w:marLeft w:val="0"/>
      <w:marRight w:val="0"/>
      <w:marTop w:val="0"/>
      <w:marBottom w:val="0"/>
      <w:divBdr>
        <w:top w:val="none" w:sz="0" w:space="0" w:color="auto"/>
        <w:left w:val="none" w:sz="0" w:space="0" w:color="auto"/>
        <w:bottom w:val="none" w:sz="0" w:space="0" w:color="auto"/>
        <w:right w:val="none" w:sz="0" w:space="0" w:color="auto"/>
      </w:divBdr>
    </w:div>
    <w:div w:id="456725793">
      <w:bodyDiv w:val="1"/>
      <w:marLeft w:val="0"/>
      <w:marRight w:val="0"/>
      <w:marTop w:val="0"/>
      <w:marBottom w:val="0"/>
      <w:divBdr>
        <w:top w:val="none" w:sz="0" w:space="0" w:color="auto"/>
        <w:left w:val="none" w:sz="0" w:space="0" w:color="auto"/>
        <w:bottom w:val="none" w:sz="0" w:space="0" w:color="auto"/>
        <w:right w:val="none" w:sz="0" w:space="0" w:color="auto"/>
      </w:divBdr>
    </w:div>
    <w:div w:id="460811382">
      <w:bodyDiv w:val="1"/>
      <w:marLeft w:val="0"/>
      <w:marRight w:val="0"/>
      <w:marTop w:val="0"/>
      <w:marBottom w:val="0"/>
      <w:divBdr>
        <w:top w:val="none" w:sz="0" w:space="0" w:color="auto"/>
        <w:left w:val="none" w:sz="0" w:space="0" w:color="auto"/>
        <w:bottom w:val="none" w:sz="0" w:space="0" w:color="auto"/>
        <w:right w:val="none" w:sz="0" w:space="0" w:color="auto"/>
      </w:divBdr>
    </w:div>
    <w:div w:id="484320027">
      <w:bodyDiv w:val="1"/>
      <w:marLeft w:val="0"/>
      <w:marRight w:val="0"/>
      <w:marTop w:val="0"/>
      <w:marBottom w:val="0"/>
      <w:divBdr>
        <w:top w:val="none" w:sz="0" w:space="0" w:color="auto"/>
        <w:left w:val="none" w:sz="0" w:space="0" w:color="auto"/>
        <w:bottom w:val="none" w:sz="0" w:space="0" w:color="auto"/>
        <w:right w:val="none" w:sz="0" w:space="0" w:color="auto"/>
      </w:divBdr>
    </w:div>
    <w:div w:id="509754268">
      <w:bodyDiv w:val="1"/>
      <w:marLeft w:val="0"/>
      <w:marRight w:val="0"/>
      <w:marTop w:val="0"/>
      <w:marBottom w:val="0"/>
      <w:divBdr>
        <w:top w:val="none" w:sz="0" w:space="0" w:color="auto"/>
        <w:left w:val="none" w:sz="0" w:space="0" w:color="auto"/>
        <w:bottom w:val="none" w:sz="0" w:space="0" w:color="auto"/>
        <w:right w:val="none" w:sz="0" w:space="0" w:color="auto"/>
      </w:divBdr>
    </w:div>
    <w:div w:id="716464971">
      <w:bodyDiv w:val="1"/>
      <w:marLeft w:val="0"/>
      <w:marRight w:val="0"/>
      <w:marTop w:val="0"/>
      <w:marBottom w:val="0"/>
      <w:divBdr>
        <w:top w:val="none" w:sz="0" w:space="0" w:color="auto"/>
        <w:left w:val="none" w:sz="0" w:space="0" w:color="auto"/>
        <w:bottom w:val="none" w:sz="0" w:space="0" w:color="auto"/>
        <w:right w:val="none" w:sz="0" w:space="0" w:color="auto"/>
      </w:divBdr>
    </w:div>
    <w:div w:id="754983040">
      <w:bodyDiv w:val="1"/>
      <w:marLeft w:val="0"/>
      <w:marRight w:val="0"/>
      <w:marTop w:val="0"/>
      <w:marBottom w:val="0"/>
      <w:divBdr>
        <w:top w:val="none" w:sz="0" w:space="0" w:color="auto"/>
        <w:left w:val="none" w:sz="0" w:space="0" w:color="auto"/>
        <w:bottom w:val="none" w:sz="0" w:space="0" w:color="auto"/>
        <w:right w:val="none" w:sz="0" w:space="0" w:color="auto"/>
      </w:divBdr>
      <w:divsChild>
        <w:div w:id="200552989">
          <w:marLeft w:val="0"/>
          <w:marRight w:val="0"/>
          <w:marTop w:val="0"/>
          <w:marBottom w:val="0"/>
          <w:divBdr>
            <w:top w:val="none" w:sz="0" w:space="0" w:color="auto"/>
            <w:left w:val="none" w:sz="0" w:space="0" w:color="auto"/>
            <w:bottom w:val="none" w:sz="0" w:space="0" w:color="auto"/>
            <w:right w:val="none" w:sz="0" w:space="0" w:color="auto"/>
          </w:divBdr>
        </w:div>
        <w:div w:id="460731823">
          <w:marLeft w:val="0"/>
          <w:marRight w:val="0"/>
          <w:marTop w:val="0"/>
          <w:marBottom w:val="0"/>
          <w:divBdr>
            <w:top w:val="none" w:sz="0" w:space="0" w:color="auto"/>
            <w:left w:val="none" w:sz="0" w:space="0" w:color="auto"/>
            <w:bottom w:val="none" w:sz="0" w:space="0" w:color="auto"/>
            <w:right w:val="none" w:sz="0" w:space="0" w:color="auto"/>
          </w:divBdr>
        </w:div>
        <w:div w:id="717317657">
          <w:marLeft w:val="0"/>
          <w:marRight w:val="0"/>
          <w:marTop w:val="0"/>
          <w:marBottom w:val="0"/>
          <w:divBdr>
            <w:top w:val="none" w:sz="0" w:space="0" w:color="auto"/>
            <w:left w:val="none" w:sz="0" w:space="0" w:color="auto"/>
            <w:bottom w:val="none" w:sz="0" w:space="0" w:color="auto"/>
            <w:right w:val="none" w:sz="0" w:space="0" w:color="auto"/>
          </w:divBdr>
        </w:div>
        <w:div w:id="1320957767">
          <w:marLeft w:val="0"/>
          <w:marRight w:val="0"/>
          <w:marTop w:val="0"/>
          <w:marBottom w:val="0"/>
          <w:divBdr>
            <w:top w:val="none" w:sz="0" w:space="0" w:color="auto"/>
            <w:left w:val="none" w:sz="0" w:space="0" w:color="auto"/>
            <w:bottom w:val="none" w:sz="0" w:space="0" w:color="auto"/>
            <w:right w:val="none" w:sz="0" w:space="0" w:color="auto"/>
          </w:divBdr>
        </w:div>
        <w:div w:id="1895583128">
          <w:marLeft w:val="0"/>
          <w:marRight w:val="0"/>
          <w:marTop w:val="0"/>
          <w:marBottom w:val="0"/>
          <w:divBdr>
            <w:top w:val="none" w:sz="0" w:space="0" w:color="auto"/>
            <w:left w:val="none" w:sz="0" w:space="0" w:color="auto"/>
            <w:bottom w:val="none" w:sz="0" w:space="0" w:color="auto"/>
            <w:right w:val="none" w:sz="0" w:space="0" w:color="auto"/>
          </w:divBdr>
        </w:div>
      </w:divsChild>
    </w:div>
    <w:div w:id="835150809">
      <w:bodyDiv w:val="1"/>
      <w:marLeft w:val="0"/>
      <w:marRight w:val="0"/>
      <w:marTop w:val="0"/>
      <w:marBottom w:val="0"/>
      <w:divBdr>
        <w:top w:val="none" w:sz="0" w:space="0" w:color="auto"/>
        <w:left w:val="none" w:sz="0" w:space="0" w:color="auto"/>
        <w:bottom w:val="none" w:sz="0" w:space="0" w:color="auto"/>
        <w:right w:val="none" w:sz="0" w:space="0" w:color="auto"/>
      </w:divBdr>
    </w:div>
    <w:div w:id="841896824">
      <w:bodyDiv w:val="1"/>
      <w:marLeft w:val="0"/>
      <w:marRight w:val="0"/>
      <w:marTop w:val="0"/>
      <w:marBottom w:val="0"/>
      <w:divBdr>
        <w:top w:val="none" w:sz="0" w:space="0" w:color="auto"/>
        <w:left w:val="none" w:sz="0" w:space="0" w:color="auto"/>
        <w:bottom w:val="none" w:sz="0" w:space="0" w:color="auto"/>
        <w:right w:val="none" w:sz="0" w:space="0" w:color="auto"/>
      </w:divBdr>
    </w:div>
    <w:div w:id="887298438">
      <w:bodyDiv w:val="1"/>
      <w:marLeft w:val="0"/>
      <w:marRight w:val="0"/>
      <w:marTop w:val="0"/>
      <w:marBottom w:val="0"/>
      <w:divBdr>
        <w:top w:val="none" w:sz="0" w:space="0" w:color="auto"/>
        <w:left w:val="none" w:sz="0" w:space="0" w:color="auto"/>
        <w:bottom w:val="none" w:sz="0" w:space="0" w:color="auto"/>
        <w:right w:val="none" w:sz="0" w:space="0" w:color="auto"/>
      </w:divBdr>
    </w:div>
    <w:div w:id="917056244">
      <w:bodyDiv w:val="1"/>
      <w:marLeft w:val="0"/>
      <w:marRight w:val="0"/>
      <w:marTop w:val="0"/>
      <w:marBottom w:val="0"/>
      <w:divBdr>
        <w:top w:val="none" w:sz="0" w:space="0" w:color="auto"/>
        <w:left w:val="none" w:sz="0" w:space="0" w:color="auto"/>
        <w:bottom w:val="none" w:sz="0" w:space="0" w:color="auto"/>
        <w:right w:val="none" w:sz="0" w:space="0" w:color="auto"/>
      </w:divBdr>
    </w:div>
    <w:div w:id="1090006016">
      <w:bodyDiv w:val="1"/>
      <w:marLeft w:val="0"/>
      <w:marRight w:val="0"/>
      <w:marTop w:val="0"/>
      <w:marBottom w:val="0"/>
      <w:divBdr>
        <w:top w:val="none" w:sz="0" w:space="0" w:color="auto"/>
        <w:left w:val="none" w:sz="0" w:space="0" w:color="auto"/>
        <w:bottom w:val="none" w:sz="0" w:space="0" w:color="auto"/>
        <w:right w:val="none" w:sz="0" w:space="0" w:color="auto"/>
      </w:divBdr>
    </w:div>
    <w:div w:id="1101535351">
      <w:bodyDiv w:val="1"/>
      <w:marLeft w:val="0"/>
      <w:marRight w:val="0"/>
      <w:marTop w:val="0"/>
      <w:marBottom w:val="0"/>
      <w:divBdr>
        <w:top w:val="none" w:sz="0" w:space="0" w:color="auto"/>
        <w:left w:val="none" w:sz="0" w:space="0" w:color="auto"/>
        <w:bottom w:val="none" w:sz="0" w:space="0" w:color="auto"/>
        <w:right w:val="none" w:sz="0" w:space="0" w:color="auto"/>
      </w:divBdr>
    </w:div>
    <w:div w:id="1117600814">
      <w:bodyDiv w:val="1"/>
      <w:marLeft w:val="0"/>
      <w:marRight w:val="0"/>
      <w:marTop w:val="0"/>
      <w:marBottom w:val="0"/>
      <w:divBdr>
        <w:top w:val="none" w:sz="0" w:space="0" w:color="auto"/>
        <w:left w:val="none" w:sz="0" w:space="0" w:color="auto"/>
        <w:bottom w:val="none" w:sz="0" w:space="0" w:color="auto"/>
        <w:right w:val="none" w:sz="0" w:space="0" w:color="auto"/>
      </w:divBdr>
    </w:div>
    <w:div w:id="1264651179">
      <w:bodyDiv w:val="1"/>
      <w:marLeft w:val="0"/>
      <w:marRight w:val="0"/>
      <w:marTop w:val="0"/>
      <w:marBottom w:val="0"/>
      <w:divBdr>
        <w:top w:val="none" w:sz="0" w:space="0" w:color="auto"/>
        <w:left w:val="none" w:sz="0" w:space="0" w:color="auto"/>
        <w:bottom w:val="none" w:sz="0" w:space="0" w:color="auto"/>
        <w:right w:val="none" w:sz="0" w:space="0" w:color="auto"/>
      </w:divBdr>
    </w:div>
    <w:div w:id="1551844326">
      <w:bodyDiv w:val="1"/>
      <w:marLeft w:val="0"/>
      <w:marRight w:val="0"/>
      <w:marTop w:val="0"/>
      <w:marBottom w:val="0"/>
      <w:divBdr>
        <w:top w:val="none" w:sz="0" w:space="0" w:color="auto"/>
        <w:left w:val="none" w:sz="0" w:space="0" w:color="auto"/>
        <w:bottom w:val="none" w:sz="0" w:space="0" w:color="auto"/>
        <w:right w:val="none" w:sz="0" w:space="0" w:color="auto"/>
      </w:divBdr>
    </w:div>
    <w:div w:id="1641884583">
      <w:bodyDiv w:val="1"/>
      <w:marLeft w:val="0"/>
      <w:marRight w:val="0"/>
      <w:marTop w:val="0"/>
      <w:marBottom w:val="0"/>
      <w:divBdr>
        <w:top w:val="none" w:sz="0" w:space="0" w:color="auto"/>
        <w:left w:val="none" w:sz="0" w:space="0" w:color="auto"/>
        <w:bottom w:val="none" w:sz="0" w:space="0" w:color="auto"/>
        <w:right w:val="none" w:sz="0" w:space="0" w:color="auto"/>
      </w:divBdr>
    </w:div>
    <w:div w:id="1704358314">
      <w:bodyDiv w:val="1"/>
      <w:marLeft w:val="0"/>
      <w:marRight w:val="0"/>
      <w:marTop w:val="0"/>
      <w:marBottom w:val="0"/>
      <w:divBdr>
        <w:top w:val="none" w:sz="0" w:space="0" w:color="auto"/>
        <w:left w:val="none" w:sz="0" w:space="0" w:color="auto"/>
        <w:bottom w:val="none" w:sz="0" w:space="0" w:color="auto"/>
        <w:right w:val="none" w:sz="0" w:space="0" w:color="auto"/>
      </w:divBdr>
    </w:div>
    <w:div w:id="1715497671">
      <w:bodyDiv w:val="1"/>
      <w:marLeft w:val="0"/>
      <w:marRight w:val="0"/>
      <w:marTop w:val="0"/>
      <w:marBottom w:val="0"/>
      <w:divBdr>
        <w:top w:val="none" w:sz="0" w:space="0" w:color="auto"/>
        <w:left w:val="none" w:sz="0" w:space="0" w:color="auto"/>
        <w:bottom w:val="none" w:sz="0" w:space="0" w:color="auto"/>
        <w:right w:val="none" w:sz="0" w:space="0" w:color="auto"/>
      </w:divBdr>
    </w:div>
    <w:div w:id="1896044322">
      <w:bodyDiv w:val="1"/>
      <w:marLeft w:val="0"/>
      <w:marRight w:val="0"/>
      <w:marTop w:val="0"/>
      <w:marBottom w:val="0"/>
      <w:divBdr>
        <w:top w:val="none" w:sz="0" w:space="0" w:color="auto"/>
        <w:left w:val="none" w:sz="0" w:space="0" w:color="auto"/>
        <w:bottom w:val="none" w:sz="0" w:space="0" w:color="auto"/>
        <w:right w:val="none" w:sz="0" w:space="0" w:color="auto"/>
      </w:divBdr>
    </w:div>
    <w:div w:id="1929845098">
      <w:bodyDiv w:val="1"/>
      <w:marLeft w:val="0"/>
      <w:marRight w:val="0"/>
      <w:marTop w:val="0"/>
      <w:marBottom w:val="0"/>
      <w:divBdr>
        <w:top w:val="none" w:sz="0" w:space="0" w:color="auto"/>
        <w:left w:val="none" w:sz="0" w:space="0" w:color="auto"/>
        <w:bottom w:val="none" w:sz="0" w:space="0" w:color="auto"/>
        <w:right w:val="none" w:sz="0" w:space="0" w:color="auto"/>
      </w:divBdr>
    </w:div>
    <w:div w:id="1938250517">
      <w:bodyDiv w:val="1"/>
      <w:marLeft w:val="0"/>
      <w:marRight w:val="0"/>
      <w:marTop w:val="0"/>
      <w:marBottom w:val="0"/>
      <w:divBdr>
        <w:top w:val="none" w:sz="0" w:space="0" w:color="auto"/>
        <w:left w:val="none" w:sz="0" w:space="0" w:color="auto"/>
        <w:bottom w:val="none" w:sz="0" w:space="0" w:color="auto"/>
        <w:right w:val="none" w:sz="0" w:space="0" w:color="auto"/>
      </w:divBdr>
    </w:div>
    <w:div w:id="195266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ang.haow@northeastern.edu" TargetMode="External"/><Relationship Id="rId13" Type="http://schemas.openxmlformats.org/officeDocument/2006/relationships/image" Target="media/image5.png"/><Relationship Id="rId18" Type="http://schemas.openxmlformats.org/officeDocument/2006/relationships/hyperlink" Target="https://www.kaggle.com/code/yuxuanliu0626/music-genre-clustering-in-kmeans-and-gmm/noteboo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eeexplore.ieee.org/document/943553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code/vatsalmavani/music-recommendation-system-using-spotify-datase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kaggle.com/code/vatsalmavani/music-recommendation-system-using-spotify-dataset/notebook" TargetMode="External"/><Relationship Id="rId20" Type="http://schemas.openxmlformats.org/officeDocument/2006/relationships/hyperlink" Target="https://towardsdatascience.com/what-makes-a-song-likeable-dbfdb7abe4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kaggle.com/datasets/vicsuperman/prediction-of-music-genre" TargetMode="External"/><Relationship Id="rId23" Type="http://schemas.openxmlformats.org/officeDocument/2006/relationships/hyperlink" Target="https://link.springer.com/article/10.1007/s13735-018-0154-2" TargetMode="External"/><Relationship Id="rId28"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hyperlink" Target="https://www.kaggle.com/code/gspmoreira/recommender-systems-in-python-101"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ieeexplore.ieee.org/document/717750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74052-39E6-4B31-B314-38434406D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2651</Words>
  <Characters>15114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subject/>
  <dc:creator>NIPS publication chair</dc:creator>
  <cp:keywords/>
  <dc:description/>
  <cp:lastModifiedBy>Qi Ren</cp:lastModifiedBy>
  <cp:revision>3</cp:revision>
  <cp:lastPrinted>2022-10-31T02:51:00Z</cp:lastPrinted>
  <dcterms:created xsi:type="dcterms:W3CDTF">2022-12-12T04:27:00Z</dcterms:created>
  <dcterms:modified xsi:type="dcterms:W3CDTF">2022-12-12T04:30:00Z</dcterms:modified>
</cp:coreProperties>
</file>