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9A" w:rsidRPr="001B68DA" w:rsidRDefault="00690E9A" w:rsidP="00690E9A">
      <w:pPr>
        <w:pStyle w:val="a3"/>
        <w:rPr>
          <w:lang w:val="en-US"/>
        </w:rPr>
      </w:pPr>
      <w:r>
        <w:t>Регламент разработки</w:t>
      </w:r>
      <w:r w:rsidR="001B68DA">
        <w:rPr>
          <w:lang w:val="en-US"/>
        </w:rPr>
        <w:t xml:space="preserve"> (draft)</w:t>
      </w:r>
    </w:p>
    <w:p w:rsidR="008523CF" w:rsidRPr="00A352CB" w:rsidRDefault="001D029C" w:rsidP="008D13E2">
      <w:pPr>
        <w:pStyle w:val="2"/>
        <w:numPr>
          <w:ilvl w:val="0"/>
          <w:numId w:val="3"/>
        </w:numPr>
      </w:pPr>
      <w:r>
        <w:t>Начало работы</w:t>
      </w:r>
    </w:p>
    <w:p w:rsidR="000D6FCC" w:rsidRPr="000D6FCC" w:rsidRDefault="000D6FCC" w:rsidP="00BB1FFC">
      <w:pPr>
        <w:pStyle w:val="3"/>
        <w:numPr>
          <w:ilvl w:val="1"/>
          <w:numId w:val="3"/>
        </w:numPr>
      </w:pPr>
      <w:r w:rsidRPr="000D6FCC">
        <w:t>Получение учетных записей</w:t>
      </w:r>
    </w:p>
    <w:p w:rsidR="000D6FCC" w:rsidRPr="000D6FCC" w:rsidRDefault="000D6FCC" w:rsidP="00A15D05">
      <w:pPr>
        <w:jc w:val="both"/>
      </w:pPr>
      <w:r>
        <w:t>Перед началом работы необходимо получить учетные записи для работы в следующих системах</w:t>
      </w:r>
      <w:r w:rsidRPr="000D6FCC">
        <w:t>:</w:t>
      </w:r>
    </w:p>
    <w:p w:rsidR="000D6FCC" w:rsidRDefault="000D6FCC" w:rsidP="000D6FCC">
      <w:pPr>
        <w:pStyle w:val="a9"/>
        <w:numPr>
          <w:ilvl w:val="0"/>
          <w:numId w:val="2"/>
        </w:numPr>
      </w:pPr>
      <w:r>
        <w:t>Корпоративная почта</w:t>
      </w:r>
    </w:p>
    <w:p w:rsidR="000D6FCC" w:rsidRPr="000D6FCC" w:rsidRDefault="000D6FCC" w:rsidP="000D6FCC">
      <w:pPr>
        <w:pStyle w:val="a9"/>
        <w:numPr>
          <w:ilvl w:val="0"/>
          <w:numId w:val="2"/>
        </w:numPr>
      </w:pPr>
      <w:r>
        <w:rPr>
          <w:lang w:val="en-US"/>
        </w:rPr>
        <w:t>Subversion</w:t>
      </w:r>
    </w:p>
    <w:p w:rsidR="000D6FCC" w:rsidRPr="000D6FCC" w:rsidRDefault="000D6FCC" w:rsidP="000D6FCC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TeamCity</w:t>
      </w:r>
      <w:proofErr w:type="spellEnd"/>
    </w:p>
    <w:p w:rsidR="000D6FCC" w:rsidRPr="000D6FCC" w:rsidRDefault="00011E9B" w:rsidP="000D6FCC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YouTRACK</w:t>
      </w:r>
      <w:proofErr w:type="spellEnd"/>
    </w:p>
    <w:p w:rsidR="000D6FCC" w:rsidRDefault="000D6FCC" w:rsidP="000D6FCC">
      <w:pPr>
        <w:pStyle w:val="a9"/>
        <w:numPr>
          <w:ilvl w:val="0"/>
          <w:numId w:val="2"/>
        </w:numPr>
      </w:pPr>
      <w:r w:rsidRPr="00C27C8B">
        <w:rPr>
          <w:lang w:val="en-US"/>
        </w:rPr>
        <w:t>FTP Server</w:t>
      </w:r>
    </w:p>
    <w:p w:rsidR="003A31FA" w:rsidRPr="002B730B" w:rsidRDefault="003A31FA" w:rsidP="003A31FA">
      <w:r>
        <w:t xml:space="preserve">Для этого отправить заявку в свободной форме с указанием логина, пароля и адреса </w:t>
      </w:r>
      <w:r>
        <w:rPr>
          <w:lang w:val="en-US"/>
        </w:rPr>
        <w:t>e</w:t>
      </w:r>
      <w:r w:rsidRPr="003A31FA">
        <w:t>-</w:t>
      </w:r>
      <w:r>
        <w:rPr>
          <w:lang w:val="en-US"/>
        </w:rPr>
        <w:t>mail</w:t>
      </w:r>
      <w:r>
        <w:t xml:space="preserve"> на </w:t>
      </w:r>
      <w:hyperlink r:id="rId6" w:history="1">
        <w:r w:rsidR="0007679F" w:rsidRPr="00DA6D70">
          <w:rPr>
            <w:rStyle w:val="aa"/>
            <w:lang w:val="en-US"/>
          </w:rPr>
          <w:t>and</w:t>
        </w:r>
        <w:r w:rsidR="0007679F" w:rsidRPr="004035C7">
          <w:rPr>
            <w:rStyle w:val="aa"/>
          </w:rPr>
          <w:t>.</w:t>
        </w:r>
        <w:r w:rsidR="0007679F" w:rsidRPr="00DA6D70">
          <w:rPr>
            <w:rStyle w:val="aa"/>
            <w:lang w:val="en-US"/>
          </w:rPr>
          <w:t>schilling</w:t>
        </w:r>
        <w:r w:rsidR="0007679F" w:rsidRPr="004035C7">
          <w:rPr>
            <w:rStyle w:val="aa"/>
          </w:rPr>
          <w:t>@</w:t>
        </w:r>
        <w:proofErr w:type="spellStart"/>
        <w:r w:rsidR="0007679F" w:rsidRPr="00DA6D70">
          <w:rPr>
            <w:rStyle w:val="aa"/>
            <w:lang w:val="en-US"/>
          </w:rPr>
          <w:t>gmail</w:t>
        </w:r>
        <w:proofErr w:type="spellEnd"/>
        <w:r w:rsidR="0007679F" w:rsidRPr="004035C7">
          <w:rPr>
            <w:rStyle w:val="aa"/>
          </w:rPr>
          <w:t>.</w:t>
        </w:r>
        <w:r w:rsidR="0007679F" w:rsidRPr="00DA6D70">
          <w:rPr>
            <w:rStyle w:val="aa"/>
            <w:lang w:val="en-US"/>
          </w:rPr>
          <w:t>com</w:t>
        </w:r>
      </w:hyperlink>
      <w:r w:rsidR="0007679F" w:rsidRPr="004035C7">
        <w:t xml:space="preserve"> </w:t>
      </w:r>
      <w:r w:rsidR="00AB1BD6">
        <w:t xml:space="preserve">или в </w:t>
      </w:r>
      <w:proofErr w:type="spellStart"/>
      <w:r w:rsidR="00AB1BD6">
        <w:t>скайп</w:t>
      </w:r>
      <w:proofErr w:type="spellEnd"/>
      <w:r w:rsidR="00AB1BD6">
        <w:t xml:space="preserve"> </w:t>
      </w:r>
      <w:r w:rsidR="00AB1BD6">
        <w:rPr>
          <w:lang w:val="en-US"/>
        </w:rPr>
        <w:t>Sirius</w:t>
      </w:r>
      <w:r w:rsidR="00AB1BD6" w:rsidRPr="00AB1BD6">
        <w:t>-</w:t>
      </w:r>
      <w:r w:rsidR="00AB1BD6">
        <w:rPr>
          <w:lang w:val="en-US"/>
        </w:rPr>
        <w:t>soft</w:t>
      </w:r>
      <w:r w:rsidR="002B730B">
        <w:t>.</w:t>
      </w:r>
    </w:p>
    <w:p w:rsidR="008523CF" w:rsidRPr="008523CF" w:rsidRDefault="00A352CB" w:rsidP="00BB1FFC">
      <w:pPr>
        <w:pStyle w:val="3"/>
        <w:numPr>
          <w:ilvl w:val="1"/>
          <w:numId w:val="3"/>
        </w:numPr>
      </w:pPr>
      <w:r>
        <w:t>Адреса точек подключения</w:t>
      </w:r>
    </w:p>
    <w:tbl>
      <w:tblPr>
        <w:tblStyle w:val="a8"/>
        <w:tblW w:w="0" w:type="auto"/>
        <w:tblLook w:val="04A0"/>
      </w:tblPr>
      <w:tblGrid>
        <w:gridCol w:w="2660"/>
        <w:gridCol w:w="3685"/>
        <w:gridCol w:w="1134"/>
        <w:gridCol w:w="1134"/>
        <w:gridCol w:w="958"/>
      </w:tblGrid>
      <w:tr w:rsidR="00775CE8" w:rsidRPr="00707999" w:rsidTr="00206357">
        <w:tc>
          <w:tcPr>
            <w:tcW w:w="2660" w:type="dxa"/>
          </w:tcPr>
          <w:p w:rsidR="00707999" w:rsidRPr="00707999" w:rsidRDefault="00707999" w:rsidP="00707999">
            <w:pPr>
              <w:jc w:val="center"/>
              <w:rPr>
                <w:b/>
              </w:rPr>
            </w:pPr>
            <w:r w:rsidRPr="00707999">
              <w:rPr>
                <w:b/>
              </w:rPr>
              <w:t>Точка подключения</w:t>
            </w:r>
          </w:p>
        </w:tc>
        <w:tc>
          <w:tcPr>
            <w:tcW w:w="3685" w:type="dxa"/>
          </w:tcPr>
          <w:p w:rsidR="00707999" w:rsidRPr="00707999" w:rsidRDefault="00707999" w:rsidP="00707999">
            <w:pPr>
              <w:jc w:val="center"/>
              <w:rPr>
                <w:b/>
                <w:lang w:val="en-US"/>
              </w:rPr>
            </w:pPr>
            <w:r w:rsidRPr="00707999">
              <w:rPr>
                <w:b/>
                <w:lang w:val="en-US"/>
              </w:rPr>
              <w:t>URL</w:t>
            </w:r>
          </w:p>
        </w:tc>
        <w:tc>
          <w:tcPr>
            <w:tcW w:w="1134" w:type="dxa"/>
          </w:tcPr>
          <w:p w:rsidR="00707999" w:rsidRPr="00206357" w:rsidRDefault="00206357" w:rsidP="00707999">
            <w:pPr>
              <w:jc w:val="center"/>
              <w:rPr>
                <w:b/>
              </w:rPr>
            </w:pPr>
            <w:r>
              <w:rPr>
                <w:b/>
              </w:rPr>
              <w:t>Логин</w:t>
            </w:r>
          </w:p>
        </w:tc>
        <w:tc>
          <w:tcPr>
            <w:tcW w:w="1134" w:type="dxa"/>
          </w:tcPr>
          <w:p w:rsidR="00707999" w:rsidRPr="00707999" w:rsidRDefault="00206357" w:rsidP="00206357">
            <w:pPr>
              <w:jc w:val="center"/>
              <w:rPr>
                <w:b/>
              </w:rPr>
            </w:pPr>
            <w:r>
              <w:rPr>
                <w:b/>
              </w:rPr>
              <w:t>Пароль</w:t>
            </w:r>
          </w:p>
        </w:tc>
        <w:tc>
          <w:tcPr>
            <w:tcW w:w="958" w:type="dxa"/>
          </w:tcPr>
          <w:p w:rsidR="00707999" w:rsidRPr="00707999" w:rsidRDefault="00707999" w:rsidP="00707999">
            <w:pPr>
              <w:jc w:val="center"/>
              <w:rPr>
                <w:b/>
              </w:rPr>
            </w:pPr>
          </w:p>
        </w:tc>
      </w:tr>
      <w:tr w:rsidR="00775CE8" w:rsidRPr="00707999" w:rsidTr="00206357">
        <w:tc>
          <w:tcPr>
            <w:tcW w:w="2660" w:type="dxa"/>
          </w:tcPr>
          <w:p w:rsidR="00707999" w:rsidRPr="006626CD" w:rsidRDefault="00707999" w:rsidP="006626CD">
            <w:pPr>
              <w:rPr>
                <w:lang w:val="en-US"/>
              </w:rPr>
            </w:pPr>
            <w:r w:rsidRPr="00707999">
              <w:t>База данных</w:t>
            </w:r>
            <w:r w:rsidR="00352FFF">
              <w:rPr>
                <w:lang w:val="en-US"/>
              </w:rPr>
              <w:t xml:space="preserve"> </w:t>
            </w:r>
            <w:proofErr w:type="spellStart"/>
            <w:r w:rsidR="006626CD">
              <w:rPr>
                <w:lang w:val="en-US"/>
              </w:rPr>
              <w:t>MySQL</w:t>
            </w:r>
            <w:proofErr w:type="spellEnd"/>
          </w:p>
        </w:tc>
        <w:tc>
          <w:tcPr>
            <w:tcW w:w="3685" w:type="dxa"/>
          </w:tcPr>
          <w:p w:rsidR="00707999" w:rsidRPr="00352FFF" w:rsidRDefault="00352FFF" w:rsidP="006626CD">
            <w:pPr>
              <w:rPr>
                <w:lang w:val="en-US"/>
              </w:rPr>
            </w:pPr>
            <w:r>
              <w:rPr>
                <w:lang w:val="en-US"/>
              </w:rPr>
              <w:t>tcp://81.176.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28.96</w:t>
            </w:r>
            <w:r w:rsidR="00775CE8">
              <w:rPr>
                <w:lang w:val="en-US"/>
              </w:rPr>
              <w:t>:3306</w:t>
            </w:r>
          </w:p>
        </w:tc>
        <w:tc>
          <w:tcPr>
            <w:tcW w:w="1134" w:type="dxa"/>
          </w:tcPr>
          <w:p w:rsidR="00707999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1134" w:type="dxa"/>
          </w:tcPr>
          <w:p w:rsidR="00707999" w:rsidRPr="00206357" w:rsidRDefault="00AE55D0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958" w:type="dxa"/>
          </w:tcPr>
          <w:p w:rsidR="00707999" w:rsidRPr="00707999" w:rsidRDefault="00707999" w:rsidP="00206357">
            <w:pPr>
              <w:jc w:val="center"/>
            </w:pPr>
          </w:p>
        </w:tc>
      </w:tr>
      <w:tr w:rsidR="00775CE8" w:rsidRPr="00707999" w:rsidTr="00206357">
        <w:tc>
          <w:tcPr>
            <w:tcW w:w="2660" w:type="dxa"/>
          </w:tcPr>
          <w:p w:rsidR="00775CE8" w:rsidRPr="00707999" w:rsidRDefault="00775CE8" w:rsidP="00707999">
            <w:pPr>
              <w:rPr>
                <w:lang w:val="en-US"/>
              </w:rPr>
            </w:pPr>
            <w:r>
              <w:rPr>
                <w:lang w:val="en-US"/>
              </w:rPr>
              <w:t>Subversion</w:t>
            </w:r>
          </w:p>
        </w:tc>
        <w:tc>
          <w:tcPr>
            <w:tcW w:w="3685" w:type="dxa"/>
          </w:tcPr>
          <w:p w:rsidR="00775CE8" w:rsidRPr="00707999" w:rsidRDefault="00775CE8" w:rsidP="00352FFF">
            <w:proofErr w:type="spellStart"/>
            <w:r w:rsidRPr="00352FFF">
              <w:t>svn</w:t>
            </w:r>
            <w:proofErr w:type="spellEnd"/>
            <w:r>
              <w:rPr>
                <w:lang w:val="en-US"/>
              </w:rPr>
              <w:t>://81.176.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28.96/e:/codebase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775CE8" w:rsidRPr="00707999" w:rsidRDefault="00775CE8" w:rsidP="00206357">
            <w:pPr>
              <w:jc w:val="center"/>
            </w:pPr>
          </w:p>
        </w:tc>
      </w:tr>
      <w:tr w:rsidR="00775CE8" w:rsidRPr="00707999" w:rsidTr="00206357">
        <w:tc>
          <w:tcPr>
            <w:tcW w:w="2660" w:type="dxa"/>
          </w:tcPr>
          <w:p w:rsidR="00775CE8" w:rsidRDefault="00775CE8" w:rsidP="007079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TeamCity</w:t>
            </w:r>
            <w:proofErr w:type="spellEnd"/>
          </w:p>
        </w:tc>
        <w:tc>
          <w:tcPr>
            <w:tcW w:w="3685" w:type="dxa"/>
          </w:tcPr>
          <w:p w:rsidR="00775CE8" w:rsidRPr="00707999" w:rsidRDefault="00775CE8" w:rsidP="00352FFF">
            <w:r>
              <w:rPr>
                <w:lang w:val="en-US"/>
              </w:rPr>
              <w:t>http://81.176.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28.96:88</w:t>
            </w:r>
            <w:r w:rsidR="00F1609C">
              <w:rPr>
                <w:lang w:val="en-US"/>
              </w:rPr>
              <w:t>/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775CE8" w:rsidRPr="00707999" w:rsidRDefault="00775CE8" w:rsidP="00206357">
            <w:pPr>
              <w:jc w:val="center"/>
            </w:pPr>
          </w:p>
        </w:tc>
      </w:tr>
      <w:tr w:rsidR="00775CE8" w:rsidRPr="00707999" w:rsidTr="00206357">
        <w:tc>
          <w:tcPr>
            <w:tcW w:w="2660" w:type="dxa"/>
          </w:tcPr>
          <w:p w:rsidR="00775CE8" w:rsidRDefault="00775CE8" w:rsidP="00707999">
            <w:pPr>
              <w:rPr>
                <w:lang w:val="en-US"/>
              </w:rPr>
            </w:pPr>
            <w:r>
              <w:rPr>
                <w:lang w:val="en-US"/>
              </w:rPr>
              <w:t>FTP Server</w:t>
            </w:r>
          </w:p>
        </w:tc>
        <w:tc>
          <w:tcPr>
            <w:tcW w:w="3685" w:type="dxa"/>
          </w:tcPr>
          <w:p w:rsidR="00775CE8" w:rsidRPr="00352FFF" w:rsidRDefault="00775CE8" w:rsidP="00707999">
            <w:pPr>
              <w:rPr>
                <w:lang w:val="en-US"/>
              </w:rPr>
            </w:pPr>
            <w:r>
              <w:rPr>
                <w:lang w:val="en-US"/>
              </w:rPr>
              <w:t>ftp://81.176.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28.96:21</w:t>
            </w:r>
            <w:r w:rsidR="00F1609C">
              <w:rPr>
                <w:lang w:val="en-US"/>
              </w:rPr>
              <w:t>/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775CE8" w:rsidRPr="00707999" w:rsidRDefault="00775CE8" w:rsidP="00206357">
            <w:pPr>
              <w:jc w:val="center"/>
            </w:pPr>
          </w:p>
        </w:tc>
      </w:tr>
      <w:tr w:rsidR="00775CE8" w:rsidRPr="00707999" w:rsidTr="00206357">
        <w:tc>
          <w:tcPr>
            <w:tcW w:w="2660" w:type="dxa"/>
          </w:tcPr>
          <w:p w:rsidR="00775CE8" w:rsidRDefault="00775CE8" w:rsidP="00E42213">
            <w:pPr>
              <w:rPr>
                <w:lang w:val="en-US"/>
              </w:rPr>
            </w:pPr>
            <w:r>
              <w:rPr>
                <w:lang w:val="en-US"/>
              </w:rPr>
              <w:t xml:space="preserve">MCS Server </w:t>
            </w:r>
          </w:p>
        </w:tc>
        <w:tc>
          <w:tcPr>
            <w:tcW w:w="3685" w:type="dxa"/>
          </w:tcPr>
          <w:p w:rsidR="00775CE8" w:rsidRPr="00707999" w:rsidRDefault="00775CE8" w:rsidP="00352FFF">
            <w:r>
              <w:rPr>
                <w:lang w:val="en-US"/>
              </w:rPr>
              <w:t>http://81.176.2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8.96:80</w:t>
            </w:r>
            <w:r w:rsidR="00F1609C">
              <w:rPr>
                <w:lang w:val="en-US"/>
              </w:rPr>
              <w:t>/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775CE8" w:rsidRPr="00707999" w:rsidRDefault="00775CE8" w:rsidP="00206357">
            <w:pPr>
              <w:jc w:val="center"/>
            </w:pPr>
          </w:p>
        </w:tc>
      </w:tr>
      <w:tr w:rsidR="00775CE8" w:rsidRPr="00707999" w:rsidTr="00206357">
        <w:tc>
          <w:tcPr>
            <w:tcW w:w="2660" w:type="dxa"/>
          </w:tcPr>
          <w:p w:rsidR="00775CE8" w:rsidRDefault="00A84477" w:rsidP="00F2011A">
            <w:pPr>
              <w:rPr>
                <w:lang w:val="en-US"/>
              </w:rPr>
            </w:pPr>
            <w:r>
              <w:rPr>
                <w:lang w:val="en-US"/>
              </w:rPr>
              <w:t>RDP</w:t>
            </w:r>
          </w:p>
        </w:tc>
        <w:tc>
          <w:tcPr>
            <w:tcW w:w="3685" w:type="dxa"/>
          </w:tcPr>
          <w:p w:rsidR="00775CE8" w:rsidRPr="00A84477" w:rsidRDefault="00A84477" w:rsidP="00A84477">
            <w:pPr>
              <w:rPr>
                <w:lang w:val="en-US"/>
              </w:rPr>
            </w:pPr>
            <w:r>
              <w:rPr>
                <w:lang w:val="en-US"/>
              </w:rPr>
              <w:t>81.176.2</w:t>
            </w:r>
            <w:r w:rsidR="007B739C">
              <w:rPr>
                <w:lang w:val="en-US"/>
              </w:rPr>
              <w:t>2</w:t>
            </w:r>
            <w:r>
              <w:rPr>
                <w:lang w:val="en-US"/>
              </w:rPr>
              <w:t>8.96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775CE8" w:rsidRPr="00206357" w:rsidRDefault="00206357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775CE8" w:rsidRPr="00707999" w:rsidRDefault="00775CE8" w:rsidP="00206357">
            <w:pPr>
              <w:jc w:val="center"/>
            </w:pPr>
          </w:p>
        </w:tc>
      </w:tr>
      <w:tr w:rsidR="00011E9B" w:rsidRPr="00707999" w:rsidTr="00206357">
        <w:tc>
          <w:tcPr>
            <w:tcW w:w="2660" w:type="dxa"/>
          </w:tcPr>
          <w:p w:rsidR="00011E9B" w:rsidRPr="00011E9B" w:rsidRDefault="00011E9B" w:rsidP="00F2011A">
            <w:pPr>
              <w:rPr>
                <w:lang w:val="en-US"/>
              </w:rPr>
            </w:pPr>
            <w:proofErr w:type="spellStart"/>
            <w:r w:rsidRPr="00011E9B">
              <w:rPr>
                <w:lang w:val="en-US"/>
              </w:rPr>
              <w:t>YouTRACK</w:t>
            </w:r>
            <w:proofErr w:type="spellEnd"/>
          </w:p>
        </w:tc>
        <w:tc>
          <w:tcPr>
            <w:tcW w:w="3685" w:type="dxa"/>
          </w:tcPr>
          <w:p w:rsidR="00011E9B" w:rsidRPr="00707999" w:rsidRDefault="00011E9B" w:rsidP="00011E9B">
            <w:r>
              <w:rPr>
                <w:lang w:val="en-US"/>
              </w:rPr>
              <w:t>http://81.176.228.96:90</w:t>
            </w:r>
            <w:r w:rsidR="00F1609C">
              <w:rPr>
                <w:lang w:val="en-US"/>
              </w:rPr>
              <w:t>/</w:t>
            </w:r>
          </w:p>
        </w:tc>
        <w:tc>
          <w:tcPr>
            <w:tcW w:w="1134" w:type="dxa"/>
          </w:tcPr>
          <w:p w:rsidR="00011E9B" w:rsidRPr="00011E9B" w:rsidRDefault="00011E9B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11E9B" w:rsidRPr="00011E9B" w:rsidRDefault="00011E9B" w:rsidP="002063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8" w:type="dxa"/>
          </w:tcPr>
          <w:p w:rsidR="00011E9B" w:rsidRPr="00707999" w:rsidRDefault="00011E9B" w:rsidP="00206357">
            <w:pPr>
              <w:jc w:val="center"/>
            </w:pPr>
          </w:p>
        </w:tc>
      </w:tr>
    </w:tbl>
    <w:p w:rsidR="00B240F4" w:rsidRDefault="00B240F4" w:rsidP="00B240F4">
      <w:pPr>
        <w:pStyle w:val="3"/>
        <w:numPr>
          <w:ilvl w:val="1"/>
          <w:numId w:val="3"/>
        </w:numPr>
      </w:pPr>
      <w:r>
        <w:t>Установка программного обеспечения</w:t>
      </w:r>
    </w:p>
    <w:p w:rsidR="00B240F4" w:rsidRPr="008523CF" w:rsidRDefault="00B240F4" w:rsidP="00B240F4">
      <w:pPr>
        <w:jc w:val="both"/>
      </w:pPr>
      <w:r>
        <w:t>Для начала работы необходима установка следующего программного обеспечения</w:t>
      </w:r>
      <w:r w:rsidRPr="008523CF">
        <w:t>:</w:t>
      </w:r>
    </w:p>
    <w:p w:rsidR="00B240F4" w:rsidRDefault="00B240F4" w:rsidP="00B240F4">
      <w:pPr>
        <w:pStyle w:val="a9"/>
        <w:numPr>
          <w:ilvl w:val="0"/>
          <w:numId w:val="1"/>
        </w:numPr>
      </w:pPr>
      <w:proofErr w:type="spellStart"/>
      <w:r w:rsidRPr="008523CF">
        <w:t>Microsoft</w:t>
      </w:r>
      <w:proofErr w:type="spellEnd"/>
      <w:r w:rsidRPr="008523CF">
        <w:t xml:space="preserve"> </w:t>
      </w:r>
      <w:proofErr w:type="spellStart"/>
      <w:r w:rsidRPr="008523CF">
        <w:t>Visual</w:t>
      </w:r>
      <w:proofErr w:type="spellEnd"/>
      <w:r w:rsidRPr="008523CF">
        <w:t xml:space="preserve"> </w:t>
      </w:r>
      <w:proofErr w:type="spellStart"/>
      <w:r w:rsidRPr="008523CF">
        <w:t>Studio</w:t>
      </w:r>
      <w:proofErr w:type="spellEnd"/>
      <w:r w:rsidRPr="008523CF">
        <w:t xml:space="preserve"> 2012</w:t>
      </w:r>
      <w:r w:rsidRPr="00BB1FFC">
        <w:t xml:space="preserve"> </w:t>
      </w:r>
      <w:r>
        <w:rPr>
          <w:lang w:val="en-US"/>
        </w:rPr>
        <w:t>Ultimate</w:t>
      </w:r>
    </w:p>
    <w:p w:rsidR="00B240F4" w:rsidRPr="008523CF" w:rsidRDefault="00B240F4" w:rsidP="00B240F4">
      <w:pPr>
        <w:pStyle w:val="a9"/>
        <w:numPr>
          <w:ilvl w:val="0"/>
          <w:numId w:val="1"/>
        </w:numPr>
      </w:pPr>
      <w:proofErr w:type="spellStart"/>
      <w:r>
        <w:rPr>
          <w:lang w:val="en-US"/>
        </w:rPr>
        <w:t>ReSharper</w:t>
      </w:r>
      <w:proofErr w:type="spellEnd"/>
      <w:r w:rsidRPr="00E17940">
        <w:t xml:space="preserve"> 8.</w:t>
      </w:r>
      <w:r>
        <w:rPr>
          <w:lang w:val="en-US"/>
        </w:rPr>
        <w:t>2</w:t>
      </w:r>
      <w:r w:rsidRPr="00E17940">
        <w:t xml:space="preserve"> </w:t>
      </w:r>
    </w:p>
    <w:p w:rsidR="00B240F4" w:rsidRPr="008523CF" w:rsidRDefault="00B240F4" w:rsidP="00B240F4">
      <w:pPr>
        <w:pStyle w:val="a9"/>
        <w:numPr>
          <w:ilvl w:val="0"/>
          <w:numId w:val="1"/>
        </w:numPr>
      </w:pPr>
      <w:proofErr w:type="spellStart"/>
      <w:r>
        <w:rPr>
          <w:lang w:val="en-US"/>
        </w:rPr>
        <w:t>TortoiseSVN</w:t>
      </w:r>
      <w:proofErr w:type="spellEnd"/>
      <w:r w:rsidRPr="008523CF">
        <w:t xml:space="preserve"> 1.</w:t>
      </w:r>
      <w:r w:rsidRPr="00E17940">
        <w:t>8.5</w:t>
      </w:r>
    </w:p>
    <w:p w:rsidR="00B240F4" w:rsidRDefault="00B240F4" w:rsidP="00B240F4">
      <w:pPr>
        <w:pStyle w:val="a9"/>
        <w:numPr>
          <w:ilvl w:val="0"/>
          <w:numId w:val="1"/>
        </w:numPr>
      </w:pPr>
      <w:proofErr w:type="spellStart"/>
      <w:r>
        <w:rPr>
          <w:lang w:val="en-US"/>
        </w:rPr>
        <w:t>MySQL</w:t>
      </w:r>
      <w:proofErr w:type="spellEnd"/>
      <w:r w:rsidRPr="00E17940">
        <w:t xml:space="preserve"> </w:t>
      </w:r>
      <w:r>
        <w:rPr>
          <w:lang w:val="en-US"/>
        </w:rPr>
        <w:t>Workbench</w:t>
      </w:r>
      <w:r w:rsidRPr="00E17940">
        <w:t xml:space="preserve"> 6.0.9</w:t>
      </w:r>
    </w:p>
    <w:p w:rsidR="00B240F4" w:rsidRPr="00B240F4" w:rsidRDefault="00B240F4" w:rsidP="00B240F4">
      <w:pPr>
        <w:pStyle w:val="a9"/>
        <w:numPr>
          <w:ilvl w:val="0"/>
          <w:numId w:val="1"/>
        </w:numPr>
      </w:pPr>
      <w:r>
        <w:rPr>
          <w:lang w:val="en-US"/>
        </w:rPr>
        <w:t>Google</w:t>
      </w:r>
      <w:r w:rsidRPr="00E17940">
        <w:t xml:space="preserve"> </w:t>
      </w:r>
      <w:r>
        <w:rPr>
          <w:lang w:val="en-US"/>
        </w:rPr>
        <w:t>Chrome</w:t>
      </w:r>
      <w:r w:rsidRPr="00E17940">
        <w:t xml:space="preserve"> / </w:t>
      </w:r>
      <w:r>
        <w:rPr>
          <w:lang w:val="en-US"/>
        </w:rPr>
        <w:t>Safari</w:t>
      </w:r>
    </w:p>
    <w:p w:rsidR="00B240F4" w:rsidRPr="00B240F4" w:rsidRDefault="00B240F4" w:rsidP="00B240F4">
      <w:r>
        <w:t>Расположение установочных пакетов:</w:t>
      </w:r>
      <w:r w:rsidRPr="00B240F4">
        <w:t xml:space="preserve"> </w:t>
      </w:r>
      <w:hyperlink r:id="rId7" w:history="1">
        <w:r w:rsidR="00EA2973" w:rsidRPr="003D295D">
          <w:rPr>
            <w:rStyle w:val="aa"/>
            <w:lang w:val="en-US"/>
          </w:rPr>
          <w:t>ftp</w:t>
        </w:r>
        <w:r w:rsidR="00EA2973" w:rsidRPr="003D295D">
          <w:rPr>
            <w:rStyle w:val="aa"/>
          </w:rPr>
          <w:t>://81.176.228.96/</w:t>
        </w:r>
        <w:r w:rsidR="00EA2973" w:rsidRPr="003D295D">
          <w:rPr>
            <w:rStyle w:val="aa"/>
            <w:lang w:val="en-US"/>
          </w:rPr>
          <w:t>install</w:t>
        </w:r>
      </w:hyperlink>
      <w:r w:rsidRPr="00B240F4">
        <w:t xml:space="preserve"> </w:t>
      </w:r>
    </w:p>
    <w:p w:rsidR="004517B5" w:rsidRPr="00080907" w:rsidRDefault="004517B5" w:rsidP="004517B5">
      <w:pPr>
        <w:pStyle w:val="3"/>
        <w:numPr>
          <w:ilvl w:val="1"/>
          <w:numId w:val="3"/>
        </w:numPr>
      </w:pPr>
      <w:r w:rsidRPr="00080907">
        <w:t xml:space="preserve">Выгрузка </w:t>
      </w:r>
      <w:proofErr w:type="spellStart"/>
      <w:r>
        <w:t>репозитория</w:t>
      </w:r>
      <w:proofErr w:type="spellEnd"/>
    </w:p>
    <w:p w:rsidR="004517B5" w:rsidRPr="001E172A" w:rsidRDefault="004517B5" w:rsidP="004517B5">
      <w:pPr>
        <w:jc w:val="both"/>
      </w:pPr>
      <w:r w:rsidRPr="00D738B4">
        <w:t xml:space="preserve">Для начала работы с файлами проекта необходимо выгрузить на локальный компьютер </w:t>
      </w:r>
      <w:proofErr w:type="spellStart"/>
      <w:r w:rsidRPr="00D738B4">
        <w:t>репозиторий</w:t>
      </w:r>
      <w:proofErr w:type="spellEnd"/>
      <w:r w:rsidRPr="00D738B4">
        <w:t xml:space="preserve"> SVN</w:t>
      </w:r>
      <w:r>
        <w:t xml:space="preserve"> </w:t>
      </w:r>
      <w:r w:rsidRPr="00245851">
        <w:rPr>
          <w:b/>
        </w:rPr>
        <w:t>полностью</w:t>
      </w:r>
      <w:r>
        <w:t xml:space="preserve">. То есть сделать </w:t>
      </w:r>
      <w:proofErr w:type="spellStart"/>
      <w:r>
        <w:rPr>
          <w:lang w:val="en-US"/>
        </w:rPr>
        <w:t>Chekout</w:t>
      </w:r>
      <w:proofErr w:type="spellEnd"/>
      <w:r w:rsidRPr="00D738B4">
        <w:t xml:space="preserve"> </w:t>
      </w:r>
      <w:r>
        <w:t xml:space="preserve">из </w:t>
      </w:r>
      <w:proofErr w:type="spellStart"/>
      <w:r w:rsidRPr="00352FFF">
        <w:t>svn</w:t>
      </w:r>
      <w:proofErr w:type="spellEnd"/>
      <w:r w:rsidRPr="00D738B4">
        <w:t>://81.176.2</w:t>
      </w:r>
      <w:r w:rsidR="00EA2973" w:rsidRPr="00145A2C">
        <w:t>2</w:t>
      </w:r>
      <w:r w:rsidRPr="00D738B4">
        <w:t>8.96/</w:t>
      </w:r>
      <w:r>
        <w:rPr>
          <w:lang w:val="en-US"/>
        </w:rPr>
        <w:t>e</w:t>
      </w:r>
      <w:r w:rsidRPr="00D738B4">
        <w:t>:/</w:t>
      </w:r>
      <w:r>
        <w:rPr>
          <w:lang w:val="en-US"/>
        </w:rPr>
        <w:t>codebase</w:t>
      </w:r>
      <w:r>
        <w:t xml:space="preserve"> в </w:t>
      </w:r>
      <w:r>
        <w:rPr>
          <w:lang w:val="en-US"/>
        </w:rPr>
        <w:t>D</w:t>
      </w:r>
      <w:r w:rsidRPr="00D738B4">
        <w:t>:\</w:t>
      </w:r>
      <w:r>
        <w:rPr>
          <w:lang w:val="en-US"/>
        </w:rPr>
        <w:t>codebase</w:t>
      </w:r>
      <w:r w:rsidRPr="00D738B4">
        <w:t xml:space="preserve"> (</w:t>
      </w:r>
      <w:r>
        <w:t>например</w:t>
      </w:r>
      <w:r w:rsidRPr="00D738B4">
        <w:t>)</w:t>
      </w:r>
      <w:r>
        <w:t>.</w:t>
      </w:r>
    </w:p>
    <w:p w:rsidR="001E172A" w:rsidRPr="001E172A" w:rsidRDefault="001E172A" w:rsidP="001E172A">
      <w:pPr>
        <w:pStyle w:val="3"/>
        <w:numPr>
          <w:ilvl w:val="1"/>
          <w:numId w:val="3"/>
        </w:numPr>
      </w:pPr>
      <w:r>
        <w:t>Документация</w:t>
      </w:r>
    </w:p>
    <w:p w:rsidR="001E172A" w:rsidRPr="001E172A" w:rsidRDefault="001E172A" w:rsidP="001E172A">
      <w:pPr>
        <w:ind w:left="360"/>
        <w:jc w:val="both"/>
      </w:pPr>
      <w:r>
        <w:t xml:space="preserve">Вся документация по проекту хранится </w:t>
      </w:r>
      <w:r w:rsidR="008F14FB">
        <w:t xml:space="preserve">только </w:t>
      </w:r>
      <w:r>
        <w:t>в системе контроля версий.</w:t>
      </w:r>
    </w:p>
    <w:p w:rsidR="00080907" w:rsidRDefault="000809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45A2C" w:rsidRDefault="00145A2C" w:rsidP="004517B5">
      <w:pPr>
        <w:pStyle w:val="2"/>
        <w:numPr>
          <w:ilvl w:val="0"/>
          <w:numId w:val="3"/>
        </w:numPr>
      </w:pPr>
      <w:r>
        <w:lastRenderedPageBreak/>
        <w:t>Управление изменениями</w:t>
      </w:r>
    </w:p>
    <w:p w:rsidR="00145A2C" w:rsidRDefault="007E3424" w:rsidP="00F0045D">
      <w:pPr>
        <w:jc w:val="both"/>
      </w:pPr>
      <w:r>
        <w:t xml:space="preserve">Основная идея управления изменениями заключается в том, что есть </w:t>
      </w:r>
      <w:r w:rsidR="00D379FC">
        <w:t>один</w:t>
      </w:r>
      <w:r>
        <w:t xml:space="preserve"> документ</w:t>
      </w:r>
      <w:r w:rsidR="001D5E56">
        <w:t>:</w:t>
      </w:r>
      <w:r>
        <w:t xml:space="preserve"> </w:t>
      </w:r>
      <w:r w:rsidR="001D5E56">
        <w:t>«</w:t>
      </w:r>
      <w:proofErr w:type="spellStart"/>
      <w:proofErr w:type="gramStart"/>
      <w:r>
        <w:t>Бизнес-требования</w:t>
      </w:r>
      <w:proofErr w:type="spellEnd"/>
      <w:proofErr w:type="gramEnd"/>
      <w:r w:rsidR="001D5E56">
        <w:t>»</w:t>
      </w:r>
      <w:r>
        <w:t xml:space="preserve">, на основании которого разрабатывается </w:t>
      </w:r>
      <w:r w:rsidR="00D379FC">
        <w:t>второй</w:t>
      </w:r>
      <w:r>
        <w:t xml:space="preserve"> документ – </w:t>
      </w:r>
      <w:r w:rsidR="001D5E56">
        <w:t>«</w:t>
      </w:r>
      <w:r>
        <w:t>Проект системы</w:t>
      </w:r>
      <w:r w:rsidR="001D5E56">
        <w:t>»</w:t>
      </w:r>
      <w:r>
        <w:t xml:space="preserve">. </w:t>
      </w:r>
      <w:r w:rsidR="00184A26">
        <w:t xml:space="preserve">Вся разработка </w:t>
      </w:r>
      <w:r w:rsidR="00DE5B7E">
        <w:t xml:space="preserve">и доработка системы </w:t>
      </w:r>
      <w:r w:rsidR="00184A26">
        <w:t>ведется на основании «Проекта системы».</w:t>
      </w:r>
      <w:r w:rsidR="002761F0">
        <w:t xml:space="preserve"> При </w:t>
      </w:r>
      <w:r w:rsidR="006438D4">
        <w:t>утвержден</w:t>
      </w:r>
      <w:r w:rsidR="000E57F3">
        <w:t>ии</w:t>
      </w:r>
      <w:r w:rsidR="006438D4">
        <w:t xml:space="preserve"> </w:t>
      </w:r>
      <w:r w:rsidR="002761F0">
        <w:t>изменении «</w:t>
      </w:r>
      <w:proofErr w:type="spellStart"/>
      <w:proofErr w:type="gramStart"/>
      <w:r w:rsidR="002761F0">
        <w:t>Бизнес-требований</w:t>
      </w:r>
      <w:proofErr w:type="spellEnd"/>
      <w:proofErr w:type="gramEnd"/>
      <w:r w:rsidR="002761F0">
        <w:t xml:space="preserve">» увеличивается версия </w:t>
      </w:r>
      <w:r w:rsidR="00497B86">
        <w:t xml:space="preserve">этого </w:t>
      </w:r>
      <w:r w:rsidR="002761F0">
        <w:t xml:space="preserve">документа. </w:t>
      </w:r>
      <w:r w:rsidR="007F2F98">
        <w:t xml:space="preserve">После этого </w:t>
      </w:r>
      <w:r w:rsidR="002761F0">
        <w:t xml:space="preserve">изменения </w:t>
      </w:r>
      <w:r w:rsidR="00F91E39">
        <w:t xml:space="preserve">БТ </w:t>
      </w:r>
      <w:r w:rsidR="002761F0">
        <w:t>должны быть отражены в «Проекте системы», версия которого тоже увеличивается</w:t>
      </w:r>
      <w:r w:rsidR="006438D4">
        <w:t xml:space="preserve"> после утверждения состава </w:t>
      </w:r>
      <w:r w:rsidR="00835D20">
        <w:t xml:space="preserve">проектных </w:t>
      </w:r>
      <w:r w:rsidR="006438D4">
        <w:t>изменений</w:t>
      </w:r>
      <w:r w:rsidR="002761F0">
        <w:t>.</w:t>
      </w:r>
      <w:r w:rsidR="006438D4">
        <w:t xml:space="preserve"> Далее изменения в «Проекте системы» декомпозируются на задачи для исполнителей, требуемые для отражения нового состояния системы.</w:t>
      </w:r>
    </w:p>
    <w:p w:rsidR="00F0045D" w:rsidRDefault="00F0045D" w:rsidP="00F0045D">
      <w:pPr>
        <w:jc w:val="both"/>
      </w:pPr>
      <w:r>
        <w:t>Кроме «</w:t>
      </w:r>
      <w:proofErr w:type="spellStart"/>
      <w:proofErr w:type="gramStart"/>
      <w:r>
        <w:t>Бизнес-требований</w:t>
      </w:r>
      <w:proofErr w:type="spellEnd"/>
      <w:proofErr w:type="gramEnd"/>
      <w:r>
        <w:t>» изменения в проекте могут быть инициированы в процессе реализации задач или вследствие необходимости реорганизации архитектуры проекта.</w:t>
      </w:r>
      <w:r w:rsidR="00BF3D9F">
        <w:t xml:space="preserve"> В таких случаях версия «Проекта системы» также увеличивается</w:t>
      </w:r>
      <w:r w:rsidR="002253BE">
        <w:t xml:space="preserve"> после каждого утвержденного изменения</w:t>
      </w:r>
      <w:r w:rsidR="00BF3D9F">
        <w:t>.</w:t>
      </w:r>
    </w:p>
    <w:p w:rsidR="00BF3D9F" w:rsidRPr="00D61AD1" w:rsidRDefault="00BF3D9F" w:rsidP="00F0045D">
      <w:pPr>
        <w:jc w:val="both"/>
      </w:pPr>
      <w:r>
        <w:t>Таким образом</w:t>
      </w:r>
      <w:r w:rsidR="00C265B4">
        <w:t>,</w:t>
      </w:r>
      <w:r w:rsidR="00E64FF7">
        <w:t xml:space="preserve"> документация постоянно поддерживается в актуальном состоянии</w:t>
      </w:r>
      <w:r>
        <w:t xml:space="preserve">, </w:t>
      </w:r>
      <w:r w:rsidR="00EE71EE">
        <w:t>потому что</w:t>
      </w:r>
      <w:r w:rsidR="00E64FF7">
        <w:t xml:space="preserve"> </w:t>
      </w:r>
      <w:r>
        <w:t>реализация задач возможна только после внесения изменений в проектную документаци</w:t>
      </w:r>
      <w:r w:rsidR="00E64FF7">
        <w:t>ю</w:t>
      </w:r>
      <w:r w:rsidR="00D61AD1" w:rsidRPr="00D61AD1">
        <w:t xml:space="preserve">. </w:t>
      </w:r>
      <w:r w:rsidR="00D61AD1">
        <w:t xml:space="preserve">Процесс внесения изменений в систему </w:t>
      </w:r>
      <w:proofErr w:type="gramStart"/>
      <w:r w:rsidR="00D61AD1">
        <w:t>становится</w:t>
      </w:r>
      <w:proofErr w:type="gramEnd"/>
      <w:r w:rsidR="00D61AD1">
        <w:t xml:space="preserve"> формализован и легко поддается управлению в </w:t>
      </w:r>
      <w:proofErr w:type="spellStart"/>
      <w:r w:rsidR="00D61AD1">
        <w:t>трекере</w:t>
      </w:r>
      <w:proofErr w:type="spellEnd"/>
      <w:r w:rsidR="00D61AD1">
        <w:t xml:space="preserve"> задач.</w:t>
      </w:r>
    </w:p>
    <w:p w:rsidR="000C1763" w:rsidRDefault="000C1763" w:rsidP="00F0045D">
      <w:pPr>
        <w:jc w:val="both"/>
      </w:pPr>
      <w:r>
        <w:t xml:space="preserve">Схема нумерации задач, а также </w:t>
      </w:r>
      <w:proofErr w:type="spellStart"/>
      <w:r>
        <w:t>версионирования</w:t>
      </w:r>
      <w:proofErr w:type="spellEnd"/>
      <w:r>
        <w:t xml:space="preserve"> документов и компонентов</w:t>
      </w:r>
      <w:r w:rsidR="00891679">
        <w:t xml:space="preserve"> представлена в отдельном файле</w:t>
      </w:r>
      <w:r>
        <w:t xml:space="preserve">. </w:t>
      </w:r>
    </w:p>
    <w:p w:rsidR="0050024D" w:rsidRDefault="0050024D" w:rsidP="004517B5">
      <w:pPr>
        <w:pStyle w:val="2"/>
        <w:numPr>
          <w:ilvl w:val="0"/>
          <w:numId w:val="3"/>
        </w:numPr>
      </w:pPr>
      <w:r>
        <w:t>Процесс разработки</w:t>
      </w:r>
    </w:p>
    <w:p w:rsidR="00660C23" w:rsidRDefault="00282B3E" w:rsidP="00660C23">
      <w:pPr>
        <w:jc w:val="both"/>
      </w:pPr>
      <w:r>
        <w:t>Процесс реализации задачи зани</w:t>
      </w:r>
      <w:r w:rsidR="009F5E2E">
        <w:t>мает минимум 3 итерации, в которых она последовательно проходит этапы анализ</w:t>
      </w:r>
      <w:r w:rsidR="004051FB">
        <w:t>а</w:t>
      </w:r>
      <w:r w:rsidR="009F5E2E">
        <w:t>, разработки и тестировани</w:t>
      </w:r>
      <w:r w:rsidR="004051FB">
        <w:t>я</w:t>
      </w:r>
      <w:r w:rsidR="009F5E2E">
        <w:t>. Любой этап задачи может требовать больше одной итерации. Переход задачи в следующий этап допустимо только после полного завершения предыдущего.</w:t>
      </w:r>
    </w:p>
    <w:p w:rsidR="00660C23" w:rsidRDefault="00660C23" w:rsidP="00660C23">
      <w:pPr>
        <w:jc w:val="both"/>
      </w:pPr>
      <w:r>
        <w:t>Стоимость реализации (объем работы) пользовательской истории складывается как сумма трудозатрат на Анализ, Разработку и Тестирование.</w:t>
      </w:r>
    </w:p>
    <w:p w:rsidR="0050024D" w:rsidRPr="0050024D" w:rsidRDefault="0050024D" w:rsidP="0050024D">
      <w:r>
        <w:rPr>
          <w:noProof/>
          <w:lang w:eastAsia="ru-RU"/>
        </w:rPr>
        <w:drawing>
          <wp:inline distT="0" distB="0" distL="0" distR="0">
            <wp:extent cx="5492450" cy="1613140"/>
            <wp:effectExtent l="76200" t="0" r="70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C5DB8" w:rsidRDefault="00954BC0" w:rsidP="00690E9A">
      <w:pPr>
        <w:pStyle w:val="2"/>
      </w:pPr>
      <w:r>
        <w:t>Планирование итераций</w:t>
      </w:r>
    </w:p>
    <w:p w:rsidR="00954BC0" w:rsidRPr="00954BC0" w:rsidRDefault="00954BC0" w:rsidP="00730967">
      <w:pPr>
        <w:jc w:val="both"/>
      </w:pPr>
      <w:r>
        <w:t xml:space="preserve">Длительность итерации - 1 неделя. В конце </w:t>
      </w:r>
      <w:r w:rsidR="0033388D">
        <w:t xml:space="preserve">каждой </w:t>
      </w:r>
      <w:r>
        <w:t>недели исполнитель планирует свое время на следующую неделю, чтобы определить – сколько часов (</w:t>
      </w:r>
      <w:proofErr w:type="spellStart"/>
      <w:r>
        <w:t>Св</w:t>
      </w:r>
      <w:proofErr w:type="spellEnd"/>
      <w:proofErr w:type="gramStart"/>
      <w:r w:rsidR="009E70AF" w:rsidRPr="009E70AF">
        <w:rPr>
          <w:vertAlign w:val="subscript"/>
          <w:lang w:val="en-US"/>
        </w:rPr>
        <w:t>n</w:t>
      </w:r>
      <w:proofErr w:type="gramEnd"/>
      <w:r>
        <w:t>) может посвятить проекту в течение этой недели. Кроме этого</w:t>
      </w:r>
      <w:r w:rsidR="0033388D">
        <w:t>,</w:t>
      </w:r>
      <w:r>
        <w:t xml:space="preserve"> анализируется статус задач предыдущей итерации</w:t>
      </w:r>
      <w:r w:rsidRPr="00954BC0">
        <w:t xml:space="preserve">: </w:t>
      </w:r>
      <w:r w:rsidR="00690E9A">
        <w:t>выполненные</w:t>
      </w:r>
      <w:r>
        <w:t>/не выполнен</w:t>
      </w:r>
      <w:r w:rsidR="00690E9A">
        <w:t>ные задачи</w:t>
      </w:r>
      <w:r>
        <w:t>. Если не выполнен</w:t>
      </w:r>
      <w:r w:rsidR="00690E9A">
        <w:t>ы</w:t>
      </w:r>
      <w:r>
        <w:t xml:space="preserve"> – сколько часов (Ост</w:t>
      </w:r>
      <w:r w:rsidR="009E70AF" w:rsidRPr="009E70AF">
        <w:rPr>
          <w:vertAlign w:val="subscript"/>
          <w:lang w:val="en-US"/>
        </w:rPr>
        <w:t>n</w:t>
      </w:r>
      <w:r w:rsidR="009E70AF" w:rsidRPr="00690E9A">
        <w:rPr>
          <w:vertAlign w:val="subscript"/>
        </w:rPr>
        <w:t>-1</w:t>
      </w:r>
      <w:r>
        <w:t>) требуется для завершения.</w:t>
      </w:r>
    </w:p>
    <w:p w:rsidR="00954BC0" w:rsidRDefault="00954BC0" w:rsidP="00730967">
      <w:pPr>
        <w:jc w:val="both"/>
      </w:pPr>
      <w:r>
        <w:t>Объем работы исполнителя в итерации</w:t>
      </w:r>
      <w:r w:rsidR="009E70AF" w:rsidRPr="009E70AF">
        <w:t xml:space="preserve"> </w:t>
      </w:r>
      <w:r w:rsidR="009E70AF">
        <w:rPr>
          <w:lang w:val="en-US"/>
        </w:rPr>
        <w:t>n</w:t>
      </w:r>
      <w:r>
        <w:t xml:space="preserve"> (</w:t>
      </w:r>
      <w:proofErr w:type="spellStart"/>
      <w:r>
        <w:t>Плн</w:t>
      </w:r>
      <w:proofErr w:type="spellEnd"/>
      <w:proofErr w:type="gramStart"/>
      <w:r w:rsidR="009E70AF" w:rsidRPr="009E70AF">
        <w:rPr>
          <w:vertAlign w:val="subscript"/>
          <w:lang w:val="en-US"/>
        </w:rPr>
        <w:t>n</w:t>
      </w:r>
      <w:proofErr w:type="gramEnd"/>
      <w:r>
        <w:t>) планируется исходя из разницы свободного времени и требующих завершения задач</w:t>
      </w:r>
      <w:r w:rsidR="009E70AF" w:rsidRPr="009E70AF">
        <w:t xml:space="preserve"> </w:t>
      </w:r>
      <w:r w:rsidR="009E70AF">
        <w:t xml:space="preserve">предыдущей итерации </w:t>
      </w:r>
      <w:r w:rsidR="009E70AF">
        <w:rPr>
          <w:lang w:val="en-US"/>
        </w:rPr>
        <w:t>n</w:t>
      </w:r>
      <w:r w:rsidR="009E70AF" w:rsidRPr="009E70AF">
        <w:t>-1</w:t>
      </w:r>
      <w:r>
        <w:t>.</w:t>
      </w:r>
    </w:p>
    <w:p w:rsidR="00954BC0" w:rsidRDefault="009E70AF">
      <w:proofErr w:type="spellStart"/>
      <w:r>
        <w:lastRenderedPageBreak/>
        <w:t>Плн</w:t>
      </w:r>
      <w:proofErr w:type="spellEnd"/>
      <w:proofErr w:type="gramStart"/>
      <w:r w:rsidRPr="009E70AF">
        <w:rPr>
          <w:vertAlign w:val="subscript"/>
          <w:lang w:val="en-US"/>
        </w:rPr>
        <w:t>n</w:t>
      </w:r>
      <w:proofErr w:type="gramEnd"/>
      <w:r w:rsidR="00954BC0">
        <w:t xml:space="preserve"> = </w:t>
      </w:r>
      <w:proofErr w:type="spellStart"/>
      <w:r w:rsidR="00954BC0">
        <w:t>Св</w:t>
      </w:r>
      <w:proofErr w:type="spellEnd"/>
      <w:r w:rsidRPr="009E70AF">
        <w:rPr>
          <w:vertAlign w:val="subscript"/>
          <w:lang w:val="en-US"/>
        </w:rPr>
        <w:t>n</w:t>
      </w:r>
      <w:r w:rsidR="00954BC0">
        <w:t xml:space="preserve"> – Ост</w:t>
      </w:r>
      <w:r w:rsidRPr="009E70AF">
        <w:rPr>
          <w:vertAlign w:val="subscript"/>
          <w:lang w:val="en-US"/>
        </w:rPr>
        <w:t>n</w:t>
      </w:r>
      <w:r w:rsidRPr="008523CF">
        <w:rPr>
          <w:vertAlign w:val="subscript"/>
        </w:rPr>
        <w:t>-1</w:t>
      </w:r>
      <w:r w:rsidR="00954BC0" w:rsidRPr="00954BC0">
        <w:t xml:space="preserve"> </w:t>
      </w:r>
    </w:p>
    <w:p w:rsidR="0033388D" w:rsidRDefault="0033388D" w:rsidP="00D71EB1">
      <w:pPr>
        <w:jc w:val="both"/>
      </w:pPr>
      <w:r>
        <w:t xml:space="preserve">Общий список задач </w:t>
      </w:r>
      <w:r w:rsidR="00BC6315" w:rsidRPr="00BC6315">
        <w:t>(</w:t>
      </w:r>
      <w:proofErr w:type="spellStart"/>
      <w:r w:rsidR="00BC6315">
        <w:t>Итр</w:t>
      </w:r>
      <w:proofErr w:type="spellEnd"/>
      <w:r w:rsidR="00BC6315" w:rsidRPr="00BC6315">
        <w:t xml:space="preserve">) </w:t>
      </w:r>
      <w:r>
        <w:t xml:space="preserve">итерации </w:t>
      </w:r>
      <w:r>
        <w:rPr>
          <w:lang w:val="en-US"/>
        </w:rPr>
        <w:t>n</w:t>
      </w:r>
      <w:r>
        <w:t xml:space="preserve"> является объединением задач итерации </w:t>
      </w:r>
      <w:r>
        <w:rPr>
          <w:lang w:val="en-US"/>
        </w:rPr>
        <w:t>n</w:t>
      </w:r>
      <w:r w:rsidRPr="0033388D">
        <w:t xml:space="preserve"> </w:t>
      </w:r>
      <w:r>
        <w:t xml:space="preserve">всех исполнителей. Объем работы по итерации </w:t>
      </w:r>
      <w:r>
        <w:rPr>
          <w:lang w:val="en-US"/>
        </w:rPr>
        <w:t>n</w:t>
      </w:r>
      <w:r w:rsidRPr="00BC6315">
        <w:t xml:space="preserve"> </w:t>
      </w:r>
      <w:r>
        <w:t xml:space="preserve">является суммой </w:t>
      </w:r>
      <w:proofErr w:type="spellStart"/>
      <w:r>
        <w:t>Плн</w:t>
      </w:r>
      <w:proofErr w:type="spellEnd"/>
      <w:proofErr w:type="gramStart"/>
      <w:r w:rsidRPr="009E70AF">
        <w:rPr>
          <w:vertAlign w:val="subscript"/>
          <w:lang w:val="en-US"/>
        </w:rPr>
        <w:t>n</w:t>
      </w:r>
      <w:proofErr w:type="gramEnd"/>
      <w:r w:rsidRPr="0033388D">
        <w:t xml:space="preserve"> по всем</w:t>
      </w:r>
      <w:r>
        <w:t xml:space="preserve"> исполнителям.</w:t>
      </w:r>
    </w:p>
    <w:p w:rsidR="00C544D5" w:rsidRDefault="008067E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Итр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Плн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BC6315" w:rsidRPr="00F82B1B" w:rsidRDefault="00C544D5" w:rsidP="005D5851">
      <w:pPr>
        <w:jc w:val="both"/>
      </w:pPr>
      <w:r>
        <w:t xml:space="preserve">В конце каждой итерации </w:t>
      </w:r>
      <w:r w:rsidR="00F80ADF">
        <w:t xml:space="preserve">по каждому исполнителю </w:t>
      </w:r>
      <w:r>
        <w:t>заполняется таблица следующего содержания</w:t>
      </w:r>
      <w:r w:rsidR="00F82B1B" w:rsidRPr="00F82B1B">
        <w:t>:</w:t>
      </w:r>
    </w:p>
    <w:tbl>
      <w:tblPr>
        <w:tblStyle w:val="a8"/>
        <w:tblW w:w="0" w:type="auto"/>
        <w:tblLook w:val="04A0"/>
      </w:tblPr>
      <w:tblGrid>
        <w:gridCol w:w="1668"/>
        <w:gridCol w:w="2268"/>
        <w:gridCol w:w="1701"/>
        <w:gridCol w:w="1701"/>
        <w:gridCol w:w="2126"/>
      </w:tblGrid>
      <w:tr w:rsidR="00F80ADF" w:rsidRPr="00F80ADF" w:rsidTr="00F80ADF">
        <w:tc>
          <w:tcPr>
            <w:tcW w:w="1668" w:type="dxa"/>
          </w:tcPr>
          <w:p w:rsidR="00F80ADF" w:rsidRPr="00F80ADF" w:rsidRDefault="00F80ADF" w:rsidP="00F80ADF">
            <w:pPr>
              <w:jc w:val="center"/>
              <w:rPr>
                <w:lang w:val="en-US"/>
              </w:rPr>
            </w:pPr>
            <w:r w:rsidRPr="00F80ADF">
              <w:t xml:space="preserve">Номер итерации </w:t>
            </w:r>
            <w:r w:rsidRPr="00F80ADF">
              <w:rPr>
                <w:lang w:val="en-US"/>
              </w:rPr>
              <w:t>(n)</w:t>
            </w:r>
          </w:p>
        </w:tc>
        <w:tc>
          <w:tcPr>
            <w:tcW w:w="2268" w:type="dxa"/>
          </w:tcPr>
          <w:p w:rsidR="00F80ADF" w:rsidRPr="00F80ADF" w:rsidRDefault="00F80ADF" w:rsidP="00F80ADF">
            <w:pPr>
              <w:jc w:val="center"/>
            </w:pPr>
            <w:r w:rsidRPr="00F80ADF">
              <w:t>Утилизировано часов</w:t>
            </w:r>
          </w:p>
          <w:p w:rsidR="00F80ADF" w:rsidRPr="00F80ADF" w:rsidRDefault="00F80ADF" w:rsidP="00F80ADF">
            <w:pPr>
              <w:jc w:val="center"/>
            </w:pPr>
            <w:r w:rsidRPr="00F80ADF">
              <w:t>(</w:t>
            </w:r>
            <w:r w:rsidRPr="00F80ADF">
              <w:rPr>
                <w:lang w:val="en-US"/>
              </w:rPr>
              <w:t>n</w:t>
            </w:r>
            <w:r w:rsidRPr="00F80ADF">
              <w:t>)</w:t>
            </w:r>
          </w:p>
        </w:tc>
        <w:tc>
          <w:tcPr>
            <w:tcW w:w="1701" w:type="dxa"/>
          </w:tcPr>
          <w:p w:rsidR="00F80ADF" w:rsidRPr="00F80ADF" w:rsidRDefault="00F80ADF" w:rsidP="00F82B1B">
            <w:pPr>
              <w:jc w:val="center"/>
              <w:rPr>
                <w:lang w:val="en-US"/>
              </w:rPr>
            </w:pPr>
            <w:r w:rsidRPr="00F80ADF">
              <w:t>Осталось часов</w:t>
            </w:r>
          </w:p>
          <w:p w:rsidR="00F80ADF" w:rsidRPr="00F80ADF" w:rsidRDefault="00F80ADF" w:rsidP="00F82B1B">
            <w:pPr>
              <w:jc w:val="center"/>
              <w:rPr>
                <w:lang w:val="en-US"/>
              </w:rPr>
            </w:pPr>
            <w:r w:rsidRPr="00F80ADF">
              <w:rPr>
                <w:lang w:val="en-US"/>
              </w:rPr>
              <w:t>(n)</w:t>
            </w:r>
          </w:p>
        </w:tc>
        <w:tc>
          <w:tcPr>
            <w:tcW w:w="1701" w:type="dxa"/>
          </w:tcPr>
          <w:p w:rsidR="00F80ADF" w:rsidRPr="00F80ADF" w:rsidRDefault="00F80ADF" w:rsidP="00F82B1B">
            <w:pPr>
              <w:jc w:val="center"/>
            </w:pPr>
            <w:r w:rsidRPr="00F80ADF">
              <w:t>Доступно часов</w:t>
            </w:r>
          </w:p>
          <w:p w:rsidR="00F80ADF" w:rsidRPr="00F80ADF" w:rsidRDefault="00F80ADF" w:rsidP="00F82B1B">
            <w:pPr>
              <w:jc w:val="center"/>
            </w:pPr>
            <w:r w:rsidRPr="00F80ADF">
              <w:t>(</w:t>
            </w:r>
            <w:r w:rsidRPr="00F80ADF">
              <w:rPr>
                <w:lang w:val="en-US"/>
              </w:rPr>
              <w:t>n+1</w:t>
            </w:r>
            <w:r w:rsidRPr="00F80ADF">
              <w:t>)</w:t>
            </w:r>
          </w:p>
        </w:tc>
        <w:tc>
          <w:tcPr>
            <w:tcW w:w="2126" w:type="dxa"/>
          </w:tcPr>
          <w:p w:rsidR="00F80ADF" w:rsidRPr="00F80ADF" w:rsidRDefault="00F80ADF" w:rsidP="00F82B1B">
            <w:pPr>
              <w:jc w:val="center"/>
            </w:pPr>
            <w:r w:rsidRPr="00F80ADF">
              <w:t>Планируется часов</w:t>
            </w:r>
          </w:p>
          <w:p w:rsidR="00F80ADF" w:rsidRPr="00F80ADF" w:rsidRDefault="00F80ADF" w:rsidP="00F82B1B">
            <w:pPr>
              <w:jc w:val="center"/>
            </w:pPr>
            <w:r w:rsidRPr="00F80ADF">
              <w:t>(</w:t>
            </w:r>
            <w:r w:rsidRPr="00F80ADF">
              <w:rPr>
                <w:lang w:val="en-US"/>
              </w:rPr>
              <w:t>n+1</w:t>
            </w:r>
            <w:r w:rsidRPr="00F80ADF">
              <w:t>)</w:t>
            </w:r>
          </w:p>
        </w:tc>
      </w:tr>
      <w:tr w:rsidR="00F80ADF" w:rsidTr="00F80ADF">
        <w:tc>
          <w:tcPr>
            <w:tcW w:w="1668" w:type="dxa"/>
          </w:tcPr>
          <w:p w:rsidR="00F80ADF" w:rsidRDefault="00F80ADF" w:rsidP="00F80ADF">
            <w:pPr>
              <w:jc w:val="center"/>
            </w:pPr>
            <w:r>
              <w:t>0</w:t>
            </w:r>
          </w:p>
        </w:tc>
        <w:tc>
          <w:tcPr>
            <w:tcW w:w="2268" w:type="dxa"/>
          </w:tcPr>
          <w:p w:rsidR="00F80ADF" w:rsidRDefault="00F80ADF" w:rsidP="00F80ADF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80ADF" w:rsidRDefault="00F80ADF" w:rsidP="00F80ADF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:rsidR="00F80ADF" w:rsidRDefault="00F80ADF" w:rsidP="00F80ADF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F80ADF" w:rsidRDefault="00F80ADF" w:rsidP="00F80ADF">
            <w:pPr>
              <w:jc w:val="center"/>
            </w:pPr>
            <w:r>
              <w:t>12</w:t>
            </w:r>
          </w:p>
        </w:tc>
      </w:tr>
      <w:tr w:rsidR="00F80ADF" w:rsidTr="00F80ADF">
        <w:tc>
          <w:tcPr>
            <w:tcW w:w="1668" w:type="dxa"/>
          </w:tcPr>
          <w:p w:rsidR="00F80ADF" w:rsidRDefault="00F80ADF" w:rsidP="00F80ADF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F80ADF" w:rsidRDefault="00F80ADF" w:rsidP="00F80ADF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:rsidR="00F80ADF" w:rsidRDefault="00F80ADF" w:rsidP="00F80ADF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F80ADF" w:rsidRDefault="00F80ADF" w:rsidP="00F80ADF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:rsidR="00F80ADF" w:rsidRDefault="00F80ADF" w:rsidP="00F80ADF">
            <w:pPr>
              <w:jc w:val="center"/>
            </w:pPr>
            <w:r>
              <w:t>11</w:t>
            </w:r>
          </w:p>
        </w:tc>
      </w:tr>
    </w:tbl>
    <w:p w:rsidR="00F82B1B" w:rsidRDefault="00F82B1B" w:rsidP="00C544D5"/>
    <w:p w:rsidR="00F263D0" w:rsidRPr="00F263D0" w:rsidRDefault="00F263D0" w:rsidP="00F263D0">
      <w:pPr>
        <w:pStyle w:val="2"/>
        <w:rPr>
          <w:lang w:val="en-US"/>
        </w:rPr>
      </w:pPr>
      <w:r w:rsidRPr="00F263D0">
        <w:rPr>
          <w:lang w:val="en-US"/>
        </w:rPr>
        <w:t>Работа с системой контроля версий</w:t>
      </w:r>
    </w:p>
    <w:p w:rsidR="00F263D0" w:rsidRDefault="00F263D0" w:rsidP="00C544D5">
      <w:r>
        <w:t xml:space="preserve">При </w:t>
      </w:r>
      <w:proofErr w:type="spellStart"/>
      <w:r>
        <w:t>коммите</w:t>
      </w:r>
      <w:proofErr w:type="spellEnd"/>
      <w:r>
        <w:t xml:space="preserve"> требуется указывать номер задачи, по которой производятся изменения</w:t>
      </w:r>
      <w:r w:rsidR="00E50BA6">
        <w:t>.</w:t>
      </w:r>
    </w:p>
    <w:p w:rsidR="00CE72E0" w:rsidRPr="009C2E35" w:rsidRDefault="00CE72E0" w:rsidP="00A179FD">
      <w:pPr>
        <w:pStyle w:val="2"/>
        <w:rPr>
          <w:lang w:val="en-US"/>
        </w:rPr>
      </w:pPr>
      <w:r w:rsidRPr="009C2E35">
        <w:rPr>
          <w:lang w:val="en-US"/>
        </w:rPr>
        <w:t>Code Convention</w:t>
      </w:r>
    </w:p>
    <w:p w:rsidR="00CE72E0" w:rsidRPr="00C70D0B" w:rsidRDefault="009C2E35" w:rsidP="001323DA">
      <w:pPr>
        <w:jc w:val="both"/>
      </w:pPr>
      <w:r>
        <w:t>Ко всем без исключения членам команды, работающим с исходным кодом, необходимо следовать</w:t>
      </w:r>
      <w:r w:rsidRPr="009C2E35">
        <w:t xml:space="preserve"> </w:t>
      </w:r>
      <w:r>
        <w:rPr>
          <w:lang w:val="en-US"/>
        </w:rPr>
        <w:t>code</w:t>
      </w:r>
      <w:r w:rsidRPr="009C2E35">
        <w:t xml:space="preserve"> </w:t>
      </w:r>
      <w:r>
        <w:rPr>
          <w:lang w:val="en-US"/>
        </w:rPr>
        <w:t>convention</w:t>
      </w:r>
      <w:r>
        <w:t xml:space="preserve">. </w:t>
      </w:r>
      <w:r w:rsidR="00C720D5">
        <w:t>Правила о</w:t>
      </w:r>
      <w:r>
        <w:t xml:space="preserve">писаны в </w:t>
      </w:r>
      <w:r w:rsidR="00C720D5">
        <w:t>специальном</w:t>
      </w:r>
      <w:r>
        <w:t xml:space="preserve"> документе.</w:t>
      </w:r>
    </w:p>
    <w:p w:rsidR="00C70D0B" w:rsidRPr="00F53BDC" w:rsidRDefault="00C70D0B" w:rsidP="00F53BDC">
      <w:pPr>
        <w:pStyle w:val="2"/>
        <w:rPr>
          <w:lang w:val="en-US"/>
        </w:rPr>
      </w:pPr>
      <w:r w:rsidRPr="00F53BDC">
        <w:rPr>
          <w:lang w:val="en-US"/>
        </w:rPr>
        <w:t xml:space="preserve">Использование </w:t>
      </w:r>
      <w:proofErr w:type="spellStart"/>
      <w:r w:rsidRPr="00F53BDC">
        <w:rPr>
          <w:lang w:val="en-US"/>
        </w:rPr>
        <w:t>трекера</w:t>
      </w:r>
      <w:proofErr w:type="spellEnd"/>
      <w:r w:rsidRPr="00F53BDC">
        <w:rPr>
          <w:lang w:val="en-US"/>
        </w:rPr>
        <w:t xml:space="preserve"> задач</w:t>
      </w:r>
    </w:p>
    <w:p w:rsidR="00C70D0B" w:rsidRDefault="00C70D0B" w:rsidP="00C544D5">
      <w:r>
        <w:t>Типы задач</w:t>
      </w:r>
    </w:p>
    <w:tbl>
      <w:tblPr>
        <w:tblStyle w:val="a8"/>
        <w:tblW w:w="0" w:type="auto"/>
        <w:tblLook w:val="04A0"/>
      </w:tblPr>
      <w:tblGrid>
        <w:gridCol w:w="2235"/>
        <w:gridCol w:w="7229"/>
      </w:tblGrid>
      <w:tr w:rsidR="00C70D0B" w:rsidTr="006B3BD6">
        <w:tc>
          <w:tcPr>
            <w:tcW w:w="2235" w:type="dxa"/>
          </w:tcPr>
          <w:p w:rsidR="00C70D0B" w:rsidRPr="00C70D0B" w:rsidRDefault="00C70D0B" w:rsidP="00C70D0B">
            <w:pPr>
              <w:jc w:val="center"/>
              <w:rPr>
                <w:b/>
              </w:rPr>
            </w:pPr>
            <w:r w:rsidRPr="00C70D0B">
              <w:rPr>
                <w:b/>
              </w:rPr>
              <w:t>Тип</w:t>
            </w:r>
          </w:p>
        </w:tc>
        <w:tc>
          <w:tcPr>
            <w:tcW w:w="7229" w:type="dxa"/>
          </w:tcPr>
          <w:p w:rsidR="00C70D0B" w:rsidRPr="00C70D0B" w:rsidRDefault="00C70D0B" w:rsidP="00C70D0B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70D0B" w:rsidTr="006B3BD6">
        <w:tc>
          <w:tcPr>
            <w:tcW w:w="2235" w:type="dxa"/>
          </w:tcPr>
          <w:p w:rsidR="00C70D0B" w:rsidRDefault="00C70D0B" w:rsidP="00C70D0B">
            <w:r>
              <w:t>Требование</w:t>
            </w:r>
          </w:p>
        </w:tc>
        <w:tc>
          <w:tcPr>
            <w:tcW w:w="7229" w:type="dxa"/>
          </w:tcPr>
          <w:p w:rsidR="00C70D0B" w:rsidRDefault="00C70D0B" w:rsidP="00C544D5">
            <w:r>
              <w:t>Тип задачи, поступающий к аналитику и архитектору</w:t>
            </w:r>
            <w:proofErr w:type="gramStart"/>
            <w:r>
              <w:t>.</w:t>
            </w:r>
            <w:proofErr w:type="gramEnd"/>
            <w:r>
              <w:t xml:space="preserve"> Описывает изменения </w:t>
            </w:r>
            <w:proofErr w:type="gramStart"/>
            <w:r>
              <w:t>функциональных</w:t>
            </w:r>
            <w:proofErr w:type="gramEnd"/>
            <w:r>
              <w:t xml:space="preserve"> или </w:t>
            </w:r>
            <w:proofErr w:type="spellStart"/>
            <w:r>
              <w:t>бизнес-требований</w:t>
            </w:r>
            <w:proofErr w:type="spellEnd"/>
            <w:r>
              <w:t>.</w:t>
            </w:r>
          </w:p>
        </w:tc>
      </w:tr>
      <w:tr w:rsidR="00C70D0B" w:rsidTr="006B3BD6">
        <w:tc>
          <w:tcPr>
            <w:tcW w:w="2235" w:type="dxa"/>
          </w:tcPr>
          <w:p w:rsidR="00C70D0B" w:rsidRDefault="006168CA" w:rsidP="00C70D0B">
            <w:r>
              <w:t>П</w:t>
            </w:r>
            <w:r w:rsidR="00C70D0B">
              <w:t>роектирование</w:t>
            </w:r>
          </w:p>
        </w:tc>
        <w:tc>
          <w:tcPr>
            <w:tcW w:w="7229" w:type="dxa"/>
          </w:tcPr>
          <w:p w:rsidR="00C70D0B" w:rsidRDefault="00C70D0B" w:rsidP="00C544D5">
            <w:r>
              <w:t>Задача на отражение требований в проекте.</w:t>
            </w:r>
          </w:p>
        </w:tc>
      </w:tr>
      <w:tr w:rsidR="00C70D0B" w:rsidTr="006B3BD6">
        <w:tc>
          <w:tcPr>
            <w:tcW w:w="2235" w:type="dxa"/>
          </w:tcPr>
          <w:p w:rsidR="00C70D0B" w:rsidRDefault="00C70D0B" w:rsidP="00B4460B">
            <w:r>
              <w:t>Разработка</w:t>
            </w:r>
          </w:p>
        </w:tc>
        <w:tc>
          <w:tcPr>
            <w:tcW w:w="7229" w:type="dxa"/>
          </w:tcPr>
          <w:p w:rsidR="00C70D0B" w:rsidRDefault="00C70D0B" w:rsidP="00C70D0B">
            <w:r>
              <w:t>Задача на отражение проекта в реализации</w:t>
            </w:r>
            <w:r w:rsidR="00767B69">
              <w:t>.</w:t>
            </w:r>
          </w:p>
        </w:tc>
      </w:tr>
      <w:tr w:rsidR="00C70D0B" w:rsidTr="006B3BD6">
        <w:tc>
          <w:tcPr>
            <w:tcW w:w="2235" w:type="dxa"/>
          </w:tcPr>
          <w:p w:rsidR="00C70D0B" w:rsidRDefault="00C70D0B" w:rsidP="00C70D0B">
            <w:r>
              <w:t>Ошибка</w:t>
            </w:r>
          </w:p>
        </w:tc>
        <w:tc>
          <w:tcPr>
            <w:tcW w:w="7229" w:type="dxa"/>
          </w:tcPr>
          <w:p w:rsidR="00C70D0B" w:rsidRDefault="00C70D0B" w:rsidP="00C544D5">
            <w:r>
              <w:t>Ошибка, выявленная при тестировании</w:t>
            </w:r>
            <w:r w:rsidR="00767B69">
              <w:t>.</w:t>
            </w:r>
          </w:p>
        </w:tc>
      </w:tr>
      <w:tr w:rsidR="00C70D0B" w:rsidTr="006B3BD6">
        <w:tc>
          <w:tcPr>
            <w:tcW w:w="2235" w:type="dxa"/>
          </w:tcPr>
          <w:p w:rsidR="00C70D0B" w:rsidRDefault="00C70D0B" w:rsidP="00C70D0B">
            <w:r>
              <w:t>Рефакторинг</w:t>
            </w:r>
          </w:p>
        </w:tc>
        <w:tc>
          <w:tcPr>
            <w:tcW w:w="7229" w:type="dxa"/>
          </w:tcPr>
          <w:p w:rsidR="00C70D0B" w:rsidRDefault="00C70D0B" w:rsidP="00C544D5">
            <w:r>
              <w:t>Задачи на рефакторинг и оптимизацию</w:t>
            </w:r>
            <w:r w:rsidR="00767B69">
              <w:t>.</w:t>
            </w:r>
          </w:p>
        </w:tc>
      </w:tr>
    </w:tbl>
    <w:p w:rsidR="009306B0" w:rsidRDefault="009306B0" w:rsidP="00C544D5"/>
    <w:p w:rsidR="00674404" w:rsidRDefault="00674404">
      <w:r>
        <w:t>Роли пользователей</w:t>
      </w:r>
    </w:p>
    <w:tbl>
      <w:tblPr>
        <w:tblStyle w:val="a8"/>
        <w:tblW w:w="0" w:type="auto"/>
        <w:tblLook w:val="04A0"/>
      </w:tblPr>
      <w:tblGrid>
        <w:gridCol w:w="2235"/>
        <w:gridCol w:w="7229"/>
      </w:tblGrid>
      <w:tr w:rsidR="00674404" w:rsidTr="006168CA">
        <w:tc>
          <w:tcPr>
            <w:tcW w:w="2235" w:type="dxa"/>
          </w:tcPr>
          <w:p w:rsidR="00674404" w:rsidRPr="00C70D0B" w:rsidRDefault="00674404" w:rsidP="00B4460B">
            <w:pPr>
              <w:jc w:val="center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7229" w:type="dxa"/>
          </w:tcPr>
          <w:p w:rsidR="00674404" w:rsidRPr="00C70D0B" w:rsidRDefault="00674404" w:rsidP="00B4460B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674404" w:rsidTr="006168CA">
        <w:tc>
          <w:tcPr>
            <w:tcW w:w="2235" w:type="dxa"/>
          </w:tcPr>
          <w:p w:rsidR="00674404" w:rsidRDefault="00674404" w:rsidP="00B4460B">
            <w:r>
              <w:t>Аналитик</w:t>
            </w:r>
          </w:p>
        </w:tc>
        <w:tc>
          <w:tcPr>
            <w:tcW w:w="7229" w:type="dxa"/>
          </w:tcPr>
          <w:p w:rsidR="00674404" w:rsidRPr="006168CA" w:rsidRDefault="006168CA" w:rsidP="00B4460B">
            <w:r>
              <w:t>Собирает и прорабатывает требования</w:t>
            </w:r>
          </w:p>
        </w:tc>
      </w:tr>
      <w:tr w:rsidR="00674404" w:rsidTr="006168CA">
        <w:tc>
          <w:tcPr>
            <w:tcW w:w="2235" w:type="dxa"/>
          </w:tcPr>
          <w:p w:rsidR="00674404" w:rsidRDefault="00674404" w:rsidP="00B4460B">
            <w:r>
              <w:t>Архитектор</w:t>
            </w:r>
          </w:p>
        </w:tc>
        <w:tc>
          <w:tcPr>
            <w:tcW w:w="7229" w:type="dxa"/>
          </w:tcPr>
          <w:p w:rsidR="00674404" w:rsidRDefault="00DD345B" w:rsidP="00B4460B">
            <w:r>
              <w:t>Разрабатывает проектные решения</w:t>
            </w:r>
          </w:p>
        </w:tc>
      </w:tr>
      <w:tr w:rsidR="00674404" w:rsidTr="006168CA">
        <w:tc>
          <w:tcPr>
            <w:tcW w:w="2235" w:type="dxa"/>
          </w:tcPr>
          <w:p w:rsidR="00674404" w:rsidRDefault="00674404" w:rsidP="00B4460B">
            <w:r>
              <w:t>Разработчик</w:t>
            </w:r>
          </w:p>
        </w:tc>
        <w:tc>
          <w:tcPr>
            <w:tcW w:w="7229" w:type="dxa"/>
          </w:tcPr>
          <w:p w:rsidR="00674404" w:rsidRDefault="00DD345B" w:rsidP="00B4460B">
            <w:r>
              <w:t>Выполняет реализацию проектных решений</w:t>
            </w:r>
          </w:p>
        </w:tc>
      </w:tr>
      <w:tr w:rsidR="00674404" w:rsidTr="006168CA">
        <w:tc>
          <w:tcPr>
            <w:tcW w:w="2235" w:type="dxa"/>
          </w:tcPr>
          <w:p w:rsidR="00674404" w:rsidRDefault="00674404" w:rsidP="00B4460B">
            <w:r>
              <w:t>Тестировщик</w:t>
            </w:r>
          </w:p>
        </w:tc>
        <w:tc>
          <w:tcPr>
            <w:tcW w:w="7229" w:type="dxa"/>
          </w:tcPr>
          <w:p w:rsidR="00674404" w:rsidRDefault="00DD345B" w:rsidP="00B4460B">
            <w:r>
              <w:t>Тестирует реализацию требований и проектных решений</w:t>
            </w:r>
          </w:p>
        </w:tc>
      </w:tr>
    </w:tbl>
    <w:p w:rsidR="009306B0" w:rsidRDefault="009306B0">
      <w:r>
        <w:br w:type="page"/>
      </w:r>
    </w:p>
    <w:p w:rsidR="00C70D0B" w:rsidRDefault="00C70D0B" w:rsidP="00C544D5"/>
    <w:p w:rsidR="00C70D0B" w:rsidRDefault="00C70D0B" w:rsidP="00C544D5">
      <w:r>
        <w:t>Статусы задач</w:t>
      </w:r>
    </w:p>
    <w:tbl>
      <w:tblPr>
        <w:tblStyle w:val="a8"/>
        <w:tblW w:w="0" w:type="auto"/>
        <w:tblLook w:val="04A0"/>
      </w:tblPr>
      <w:tblGrid>
        <w:gridCol w:w="3085"/>
        <w:gridCol w:w="6379"/>
      </w:tblGrid>
      <w:tr w:rsidR="002111BF" w:rsidTr="00B4460B">
        <w:tc>
          <w:tcPr>
            <w:tcW w:w="3085" w:type="dxa"/>
          </w:tcPr>
          <w:p w:rsidR="002111BF" w:rsidRPr="00C70D0B" w:rsidRDefault="002111BF" w:rsidP="00B4460B">
            <w:pPr>
              <w:jc w:val="center"/>
              <w:rPr>
                <w:b/>
              </w:rPr>
            </w:pPr>
            <w:r w:rsidRPr="00C70D0B">
              <w:rPr>
                <w:b/>
              </w:rPr>
              <w:t>Тип</w:t>
            </w:r>
          </w:p>
        </w:tc>
        <w:tc>
          <w:tcPr>
            <w:tcW w:w="6379" w:type="dxa"/>
          </w:tcPr>
          <w:p w:rsidR="002111BF" w:rsidRPr="00C70D0B" w:rsidRDefault="002111BF" w:rsidP="00B4460B">
            <w:pPr>
              <w:jc w:val="center"/>
              <w:rPr>
                <w:b/>
              </w:rPr>
            </w:pPr>
            <w:r>
              <w:rPr>
                <w:b/>
              </w:rPr>
              <w:t>Статусы</w:t>
            </w:r>
          </w:p>
        </w:tc>
      </w:tr>
      <w:tr w:rsidR="002111BF" w:rsidTr="00B4460B">
        <w:tc>
          <w:tcPr>
            <w:tcW w:w="3085" w:type="dxa"/>
          </w:tcPr>
          <w:p w:rsidR="002111BF" w:rsidRDefault="002111BF" w:rsidP="00B4460B">
            <w:r>
              <w:t>Требование</w:t>
            </w:r>
          </w:p>
        </w:tc>
        <w:tc>
          <w:tcPr>
            <w:tcW w:w="6379" w:type="dxa"/>
          </w:tcPr>
          <w:p w:rsidR="002111BF" w:rsidRDefault="002111BF" w:rsidP="00B4460B">
            <w:r>
              <w:t>Нов</w:t>
            </w:r>
            <w:r w:rsidR="00EC55DC">
              <w:t>ая</w:t>
            </w:r>
          </w:p>
          <w:p w:rsidR="009306B0" w:rsidRDefault="009306B0" w:rsidP="00B4460B">
            <w:r>
              <w:t>Открыта</w:t>
            </w:r>
          </w:p>
          <w:p w:rsidR="002111BF" w:rsidRDefault="004B03B7" w:rsidP="00B4460B">
            <w:r>
              <w:t>В работе</w:t>
            </w:r>
          </w:p>
          <w:p w:rsidR="002111BF" w:rsidRDefault="002111BF" w:rsidP="00B4460B">
            <w:pPr>
              <w:rPr>
                <w:lang w:val="en-US"/>
              </w:rPr>
            </w:pPr>
            <w:r>
              <w:t>Согласование</w:t>
            </w:r>
          </w:p>
          <w:p w:rsidR="009057C5" w:rsidRPr="009057C5" w:rsidRDefault="009057C5" w:rsidP="00B4460B">
            <w:pPr>
              <w:rPr>
                <w:lang w:val="en-US"/>
              </w:rPr>
            </w:pPr>
            <w:r>
              <w:t>Требуется уточнение</w:t>
            </w:r>
          </w:p>
          <w:p w:rsidR="002111BF" w:rsidRDefault="004C0D61" w:rsidP="00B4460B">
            <w:r>
              <w:t>Реализация</w:t>
            </w:r>
          </w:p>
          <w:p w:rsidR="004C0D61" w:rsidRDefault="004C0D61" w:rsidP="00B4460B">
            <w:r>
              <w:t>Тестирование</w:t>
            </w:r>
          </w:p>
          <w:p w:rsidR="009973F3" w:rsidRDefault="009973F3" w:rsidP="004C0D61">
            <w:r>
              <w:t>Закрыт</w:t>
            </w:r>
            <w:r w:rsidR="004C0D61">
              <w:t>а</w:t>
            </w:r>
          </w:p>
        </w:tc>
      </w:tr>
      <w:tr w:rsidR="002111BF" w:rsidTr="00B4460B">
        <w:tc>
          <w:tcPr>
            <w:tcW w:w="3085" w:type="dxa"/>
          </w:tcPr>
          <w:p w:rsidR="002111BF" w:rsidRDefault="002111BF" w:rsidP="00B4460B">
            <w:r>
              <w:t>Анализ и проектирование</w:t>
            </w:r>
          </w:p>
        </w:tc>
        <w:tc>
          <w:tcPr>
            <w:tcW w:w="6379" w:type="dxa"/>
          </w:tcPr>
          <w:p w:rsidR="002111BF" w:rsidRDefault="00EC55DC" w:rsidP="00B4460B">
            <w:r>
              <w:t>Новая</w:t>
            </w:r>
          </w:p>
          <w:p w:rsidR="009306B0" w:rsidRDefault="009306B0" w:rsidP="00B4460B">
            <w:r>
              <w:t>Открыта</w:t>
            </w:r>
          </w:p>
          <w:p w:rsidR="00136B3D" w:rsidRDefault="004B03B7" w:rsidP="00B4460B">
            <w:r>
              <w:t>В работе</w:t>
            </w:r>
          </w:p>
          <w:p w:rsidR="00136B3D" w:rsidRDefault="004C0D61" w:rsidP="00B4460B">
            <w:r>
              <w:t>Реализация</w:t>
            </w:r>
          </w:p>
          <w:p w:rsidR="00C65709" w:rsidRDefault="00C65709" w:rsidP="00B4460B">
            <w:r>
              <w:t>Требуется уточнение</w:t>
            </w:r>
          </w:p>
          <w:p w:rsidR="00773DD5" w:rsidRDefault="00773DD5" w:rsidP="00773DD5">
            <w:r>
              <w:t>Тестирование</w:t>
            </w:r>
          </w:p>
          <w:p w:rsidR="00C62DEF" w:rsidRDefault="00773DD5" w:rsidP="00773DD5">
            <w:r>
              <w:t>Закрыта</w:t>
            </w:r>
          </w:p>
        </w:tc>
      </w:tr>
      <w:tr w:rsidR="002111BF" w:rsidTr="00B4460B">
        <w:tc>
          <w:tcPr>
            <w:tcW w:w="3085" w:type="dxa"/>
          </w:tcPr>
          <w:p w:rsidR="002111BF" w:rsidRDefault="002111BF" w:rsidP="00B4460B">
            <w:r>
              <w:t>Разработка</w:t>
            </w:r>
          </w:p>
        </w:tc>
        <w:tc>
          <w:tcPr>
            <w:tcW w:w="6379" w:type="dxa"/>
          </w:tcPr>
          <w:p w:rsidR="002111BF" w:rsidRDefault="004B03B7" w:rsidP="00B4460B">
            <w:r>
              <w:t>Новая</w:t>
            </w:r>
          </w:p>
          <w:p w:rsidR="009306B0" w:rsidRDefault="009306B0" w:rsidP="00B4460B">
            <w:r>
              <w:t>Открыта</w:t>
            </w:r>
          </w:p>
          <w:p w:rsidR="004B03B7" w:rsidRDefault="004B03B7" w:rsidP="004B03B7">
            <w:r>
              <w:t>В работе</w:t>
            </w:r>
          </w:p>
          <w:p w:rsidR="0050272F" w:rsidRDefault="0050272F" w:rsidP="004B03B7">
            <w:r>
              <w:t>Требуется уточнение</w:t>
            </w:r>
          </w:p>
          <w:p w:rsidR="004B03B7" w:rsidRDefault="003B288B" w:rsidP="009306B0">
            <w:r>
              <w:t>Тестирование</w:t>
            </w:r>
          </w:p>
          <w:p w:rsidR="009306B0" w:rsidRDefault="009306B0" w:rsidP="009306B0">
            <w:r>
              <w:t>Закрыта</w:t>
            </w:r>
          </w:p>
        </w:tc>
      </w:tr>
      <w:tr w:rsidR="002111BF" w:rsidTr="00B4460B">
        <w:tc>
          <w:tcPr>
            <w:tcW w:w="3085" w:type="dxa"/>
          </w:tcPr>
          <w:p w:rsidR="002111BF" w:rsidRDefault="002111BF" w:rsidP="00B4460B">
            <w:r>
              <w:t>Ошибка</w:t>
            </w:r>
          </w:p>
        </w:tc>
        <w:tc>
          <w:tcPr>
            <w:tcW w:w="6379" w:type="dxa"/>
          </w:tcPr>
          <w:p w:rsidR="002111BF" w:rsidRDefault="009306B0" w:rsidP="00B4460B">
            <w:r>
              <w:t>Новая</w:t>
            </w:r>
          </w:p>
          <w:p w:rsidR="009306B0" w:rsidRDefault="009306B0" w:rsidP="00B4460B">
            <w:r>
              <w:t>Открыта</w:t>
            </w:r>
          </w:p>
          <w:p w:rsidR="009306B0" w:rsidRDefault="009306B0" w:rsidP="00B4460B">
            <w:r>
              <w:t>На исправлении</w:t>
            </w:r>
          </w:p>
          <w:p w:rsidR="009106A5" w:rsidRDefault="00C60370" w:rsidP="00C60370">
            <w:proofErr w:type="gramStart"/>
            <w:r>
              <w:t>Готова</w:t>
            </w:r>
            <w:proofErr w:type="gramEnd"/>
            <w:r>
              <w:t xml:space="preserve"> к т</w:t>
            </w:r>
            <w:r w:rsidR="00E114E6">
              <w:t>естировани</w:t>
            </w:r>
            <w:r>
              <w:t>ю</w:t>
            </w:r>
          </w:p>
          <w:p w:rsidR="00C60370" w:rsidRPr="00432A24" w:rsidRDefault="00432A24" w:rsidP="00C60370">
            <w:r>
              <w:t>Закрыта</w:t>
            </w:r>
          </w:p>
        </w:tc>
      </w:tr>
      <w:tr w:rsidR="002111BF" w:rsidTr="00B4460B">
        <w:tc>
          <w:tcPr>
            <w:tcW w:w="3085" w:type="dxa"/>
          </w:tcPr>
          <w:p w:rsidR="002111BF" w:rsidRDefault="002111BF" w:rsidP="00B4460B">
            <w:r>
              <w:t>Рефакторинг</w:t>
            </w:r>
          </w:p>
        </w:tc>
        <w:tc>
          <w:tcPr>
            <w:tcW w:w="6379" w:type="dxa"/>
          </w:tcPr>
          <w:p w:rsidR="00341BA5" w:rsidRDefault="00341BA5" w:rsidP="00341BA5">
            <w:r>
              <w:t>Новая</w:t>
            </w:r>
          </w:p>
          <w:p w:rsidR="00341BA5" w:rsidRDefault="00341BA5" w:rsidP="00341BA5">
            <w:r>
              <w:t>Открыта</w:t>
            </w:r>
          </w:p>
          <w:p w:rsidR="00341BA5" w:rsidRDefault="00341BA5" w:rsidP="00341BA5">
            <w:r>
              <w:t>В работе</w:t>
            </w:r>
          </w:p>
          <w:p w:rsidR="00341BA5" w:rsidRDefault="00341BA5" w:rsidP="00341BA5">
            <w:r>
              <w:t>Тестирование</w:t>
            </w:r>
          </w:p>
          <w:p w:rsidR="002111BF" w:rsidRDefault="00341BA5" w:rsidP="00341BA5">
            <w:r>
              <w:t>Закрыта</w:t>
            </w:r>
          </w:p>
        </w:tc>
      </w:tr>
      <w:tr w:rsidR="00080BC0" w:rsidTr="00B4460B">
        <w:tc>
          <w:tcPr>
            <w:tcW w:w="3085" w:type="dxa"/>
          </w:tcPr>
          <w:p w:rsidR="00080BC0" w:rsidRDefault="00080BC0" w:rsidP="00B4460B"/>
        </w:tc>
        <w:tc>
          <w:tcPr>
            <w:tcW w:w="6379" w:type="dxa"/>
          </w:tcPr>
          <w:p w:rsidR="00080BC0" w:rsidRDefault="00080BC0" w:rsidP="00080BC0"/>
        </w:tc>
      </w:tr>
    </w:tbl>
    <w:p w:rsidR="00C70D0B" w:rsidRPr="00C70D0B" w:rsidRDefault="00C70D0B" w:rsidP="00C544D5"/>
    <w:sectPr w:rsidR="00C70D0B" w:rsidRPr="00C70D0B" w:rsidSect="003C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805AB"/>
    <w:multiLevelType w:val="multilevel"/>
    <w:tmpl w:val="89449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EA0F2E"/>
    <w:multiLevelType w:val="hybridMultilevel"/>
    <w:tmpl w:val="FD8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C0DCE"/>
    <w:multiLevelType w:val="hybridMultilevel"/>
    <w:tmpl w:val="B8368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A3070"/>
    <w:multiLevelType w:val="multilevel"/>
    <w:tmpl w:val="89449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54BC0"/>
    <w:rsid w:val="00011E9B"/>
    <w:rsid w:val="00016C81"/>
    <w:rsid w:val="0007679F"/>
    <w:rsid w:val="00080907"/>
    <w:rsid w:val="00080BC0"/>
    <w:rsid w:val="000C1763"/>
    <w:rsid w:val="000D6FCC"/>
    <w:rsid w:val="000E57F3"/>
    <w:rsid w:val="001323DA"/>
    <w:rsid w:val="00136B3D"/>
    <w:rsid w:val="00145A2C"/>
    <w:rsid w:val="00154B51"/>
    <w:rsid w:val="00184A26"/>
    <w:rsid w:val="001B551E"/>
    <w:rsid w:val="001B68DA"/>
    <w:rsid w:val="001D029C"/>
    <w:rsid w:val="001D5E56"/>
    <w:rsid w:val="001E172A"/>
    <w:rsid w:val="00206357"/>
    <w:rsid w:val="002111BF"/>
    <w:rsid w:val="002134D6"/>
    <w:rsid w:val="002253BE"/>
    <w:rsid w:val="00245851"/>
    <w:rsid w:val="002703B6"/>
    <w:rsid w:val="002761F0"/>
    <w:rsid w:val="00282B3E"/>
    <w:rsid w:val="002B730B"/>
    <w:rsid w:val="002E226A"/>
    <w:rsid w:val="0033388D"/>
    <w:rsid w:val="00341BA5"/>
    <w:rsid w:val="003508F8"/>
    <w:rsid w:val="00352FFF"/>
    <w:rsid w:val="00372B16"/>
    <w:rsid w:val="003877C0"/>
    <w:rsid w:val="003A31FA"/>
    <w:rsid w:val="003B288B"/>
    <w:rsid w:val="003B2DB0"/>
    <w:rsid w:val="003B41F7"/>
    <w:rsid w:val="003C5DB8"/>
    <w:rsid w:val="004035C7"/>
    <w:rsid w:val="004051FB"/>
    <w:rsid w:val="00432A24"/>
    <w:rsid w:val="004517B5"/>
    <w:rsid w:val="00455FC9"/>
    <w:rsid w:val="00462C5C"/>
    <w:rsid w:val="00476431"/>
    <w:rsid w:val="00497B86"/>
    <w:rsid w:val="004B03B7"/>
    <w:rsid w:val="004B1BB6"/>
    <w:rsid w:val="004C0D61"/>
    <w:rsid w:val="0050024D"/>
    <w:rsid w:val="0050272F"/>
    <w:rsid w:val="005C24BB"/>
    <w:rsid w:val="005C4210"/>
    <w:rsid w:val="005D5851"/>
    <w:rsid w:val="0060315B"/>
    <w:rsid w:val="00603F21"/>
    <w:rsid w:val="006168CA"/>
    <w:rsid w:val="006230DC"/>
    <w:rsid w:val="00635CAA"/>
    <w:rsid w:val="006438D4"/>
    <w:rsid w:val="00660C23"/>
    <w:rsid w:val="006626CD"/>
    <w:rsid w:val="00674404"/>
    <w:rsid w:val="006770CA"/>
    <w:rsid w:val="00690E9A"/>
    <w:rsid w:val="006B1A0B"/>
    <w:rsid w:val="006B3BD6"/>
    <w:rsid w:val="00707999"/>
    <w:rsid w:val="007149BF"/>
    <w:rsid w:val="00730967"/>
    <w:rsid w:val="00767B69"/>
    <w:rsid w:val="00771E0D"/>
    <w:rsid w:val="00773DD5"/>
    <w:rsid w:val="00775CE8"/>
    <w:rsid w:val="00781125"/>
    <w:rsid w:val="007B739C"/>
    <w:rsid w:val="007C193A"/>
    <w:rsid w:val="007C62A8"/>
    <w:rsid w:val="007E138B"/>
    <w:rsid w:val="007E3424"/>
    <w:rsid w:val="007F2F98"/>
    <w:rsid w:val="007F7B53"/>
    <w:rsid w:val="008067ED"/>
    <w:rsid w:val="00835D20"/>
    <w:rsid w:val="00845D0F"/>
    <w:rsid w:val="008523CF"/>
    <w:rsid w:val="0087225A"/>
    <w:rsid w:val="00884B51"/>
    <w:rsid w:val="00891679"/>
    <w:rsid w:val="008A7155"/>
    <w:rsid w:val="008D13E2"/>
    <w:rsid w:val="008F14FB"/>
    <w:rsid w:val="009057C5"/>
    <w:rsid w:val="009106A5"/>
    <w:rsid w:val="009306B0"/>
    <w:rsid w:val="00936212"/>
    <w:rsid w:val="00954BC0"/>
    <w:rsid w:val="009664B1"/>
    <w:rsid w:val="00967D8F"/>
    <w:rsid w:val="009973F3"/>
    <w:rsid w:val="009C2E35"/>
    <w:rsid w:val="009E1780"/>
    <w:rsid w:val="009E2E34"/>
    <w:rsid w:val="009E70AF"/>
    <w:rsid w:val="009F5E2E"/>
    <w:rsid w:val="00A15D05"/>
    <w:rsid w:val="00A179FD"/>
    <w:rsid w:val="00A352CB"/>
    <w:rsid w:val="00A84477"/>
    <w:rsid w:val="00A8492E"/>
    <w:rsid w:val="00AB1BD6"/>
    <w:rsid w:val="00AE55D0"/>
    <w:rsid w:val="00B155B0"/>
    <w:rsid w:val="00B2030A"/>
    <w:rsid w:val="00B240F4"/>
    <w:rsid w:val="00B95FA9"/>
    <w:rsid w:val="00BA6A2F"/>
    <w:rsid w:val="00BB1FFC"/>
    <w:rsid w:val="00BC6315"/>
    <w:rsid w:val="00BF3D9F"/>
    <w:rsid w:val="00C12E3B"/>
    <w:rsid w:val="00C265B4"/>
    <w:rsid w:val="00C27C8B"/>
    <w:rsid w:val="00C27E25"/>
    <w:rsid w:val="00C4139F"/>
    <w:rsid w:val="00C544D5"/>
    <w:rsid w:val="00C60370"/>
    <w:rsid w:val="00C60F21"/>
    <w:rsid w:val="00C62DEF"/>
    <w:rsid w:val="00C65709"/>
    <w:rsid w:val="00C70D0B"/>
    <w:rsid w:val="00C720D5"/>
    <w:rsid w:val="00C7237D"/>
    <w:rsid w:val="00CD36A7"/>
    <w:rsid w:val="00CE72E0"/>
    <w:rsid w:val="00D379FC"/>
    <w:rsid w:val="00D61AD1"/>
    <w:rsid w:val="00D71EB1"/>
    <w:rsid w:val="00D738B4"/>
    <w:rsid w:val="00D936A2"/>
    <w:rsid w:val="00D95CBC"/>
    <w:rsid w:val="00DA1865"/>
    <w:rsid w:val="00DB01E3"/>
    <w:rsid w:val="00DB3186"/>
    <w:rsid w:val="00DD345B"/>
    <w:rsid w:val="00DD6FBC"/>
    <w:rsid w:val="00DE5B7E"/>
    <w:rsid w:val="00E114E6"/>
    <w:rsid w:val="00E17940"/>
    <w:rsid w:val="00E42213"/>
    <w:rsid w:val="00E50BA6"/>
    <w:rsid w:val="00E64FF7"/>
    <w:rsid w:val="00E805DE"/>
    <w:rsid w:val="00EA2973"/>
    <w:rsid w:val="00EA5CC1"/>
    <w:rsid w:val="00EC55DC"/>
    <w:rsid w:val="00EE71EE"/>
    <w:rsid w:val="00F0045D"/>
    <w:rsid w:val="00F1609C"/>
    <w:rsid w:val="00F207D2"/>
    <w:rsid w:val="00F263D0"/>
    <w:rsid w:val="00F43795"/>
    <w:rsid w:val="00F52079"/>
    <w:rsid w:val="00F53BDC"/>
    <w:rsid w:val="00F80ADF"/>
    <w:rsid w:val="00F82B1B"/>
    <w:rsid w:val="00F91E39"/>
    <w:rsid w:val="00FD0134"/>
    <w:rsid w:val="00FE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DB8"/>
  </w:style>
  <w:style w:type="paragraph" w:styleId="1">
    <w:name w:val="heading 1"/>
    <w:basedOn w:val="a"/>
    <w:next w:val="a"/>
    <w:link w:val="10"/>
    <w:uiPriority w:val="9"/>
    <w:qFormat/>
    <w:rsid w:val="00690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0E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2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90E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90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90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BC631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C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31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2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523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8523CF"/>
    <w:pPr>
      <w:ind w:left="720"/>
      <w:contextualSpacing/>
    </w:pPr>
  </w:style>
  <w:style w:type="paragraph" w:customStyle="1" w:styleId="ConsNonformat">
    <w:name w:val="ConsNonformat"/>
    <w:rsid w:val="00352FFF"/>
    <w:pPr>
      <w:autoSpaceDE w:val="0"/>
      <w:autoSpaceDN w:val="0"/>
      <w:adjustRightInd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  <w:style w:type="character" w:styleId="aa">
    <w:name w:val="Hyperlink"/>
    <w:basedOn w:val="a0"/>
    <w:rsid w:val="00352FFF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240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tp://81.176.228.96/install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.schilling@gmail.com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948B57-017B-4FE2-83A2-71B425014973}" type="doc">
      <dgm:prSet loTypeId="urn:microsoft.com/office/officeart/2005/8/layout/process3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C4B5F9D-960E-4AF0-8AAB-C38425603CC3}">
      <dgm:prSet phldrT="[Текст]"/>
      <dgm:spPr/>
      <dgm:t>
        <a:bodyPr/>
        <a:lstStyle/>
        <a:p>
          <a:r>
            <a:rPr lang="ru-RU"/>
            <a:t>Анализ</a:t>
          </a:r>
        </a:p>
      </dgm:t>
    </dgm:pt>
    <dgm:pt modelId="{FDDEFD07-A9BD-4EC9-99E0-C91806370E69}" type="parTrans" cxnId="{9F93DE3D-DED3-49E1-9964-9FAE7F7622B3}">
      <dgm:prSet/>
      <dgm:spPr/>
      <dgm:t>
        <a:bodyPr/>
        <a:lstStyle/>
        <a:p>
          <a:endParaRPr lang="ru-RU"/>
        </a:p>
      </dgm:t>
    </dgm:pt>
    <dgm:pt modelId="{BC5A63E3-DA4F-4E0A-B686-01EA5E616184}" type="sibTrans" cxnId="{9F93DE3D-DED3-49E1-9964-9FAE7F7622B3}">
      <dgm:prSet/>
      <dgm:spPr/>
      <dgm:t>
        <a:bodyPr/>
        <a:lstStyle/>
        <a:p>
          <a:endParaRPr lang="ru-RU"/>
        </a:p>
      </dgm:t>
    </dgm:pt>
    <dgm:pt modelId="{354A0F05-5A5D-43D4-A514-3EC41F49C9A6}">
      <dgm:prSet phldrT="[Текст]"/>
      <dgm:spPr/>
      <dgm:t>
        <a:bodyPr/>
        <a:lstStyle/>
        <a:p>
          <a:r>
            <a:rPr lang="ru-RU"/>
            <a:t>Пользовательская история</a:t>
          </a:r>
        </a:p>
      </dgm:t>
    </dgm:pt>
    <dgm:pt modelId="{26ED5957-5284-4154-94FC-FAD6C8A2058B}" type="parTrans" cxnId="{F3E8D78C-0FDF-453D-9B37-429048162EC6}">
      <dgm:prSet/>
      <dgm:spPr/>
      <dgm:t>
        <a:bodyPr/>
        <a:lstStyle/>
        <a:p>
          <a:endParaRPr lang="ru-RU"/>
        </a:p>
      </dgm:t>
    </dgm:pt>
    <dgm:pt modelId="{7B1B3285-19F8-4225-AA09-9B1586750FEC}" type="sibTrans" cxnId="{F3E8D78C-0FDF-453D-9B37-429048162EC6}">
      <dgm:prSet/>
      <dgm:spPr/>
      <dgm:t>
        <a:bodyPr/>
        <a:lstStyle/>
        <a:p>
          <a:endParaRPr lang="ru-RU"/>
        </a:p>
      </dgm:t>
    </dgm:pt>
    <dgm:pt modelId="{ECDC7BAF-71F0-40DE-8144-5EEEAA96B9E7}">
      <dgm:prSet phldrT="[Текст]"/>
      <dgm:spPr/>
      <dgm:t>
        <a:bodyPr/>
        <a:lstStyle/>
        <a:p>
          <a:r>
            <a:rPr lang="ru-RU"/>
            <a:t>Разработка</a:t>
          </a:r>
        </a:p>
      </dgm:t>
    </dgm:pt>
    <dgm:pt modelId="{1910DCC4-E450-469B-8900-5A08F95E2805}" type="parTrans" cxnId="{0737F5B3-15A6-431C-811A-D6B347CA2F13}">
      <dgm:prSet/>
      <dgm:spPr/>
      <dgm:t>
        <a:bodyPr/>
        <a:lstStyle/>
        <a:p>
          <a:endParaRPr lang="ru-RU"/>
        </a:p>
      </dgm:t>
    </dgm:pt>
    <dgm:pt modelId="{FBEF4422-9778-4AA5-86C8-B2CC95DDEFB1}" type="sibTrans" cxnId="{0737F5B3-15A6-431C-811A-D6B347CA2F13}">
      <dgm:prSet/>
      <dgm:spPr/>
      <dgm:t>
        <a:bodyPr/>
        <a:lstStyle/>
        <a:p>
          <a:endParaRPr lang="ru-RU"/>
        </a:p>
      </dgm:t>
    </dgm:pt>
    <dgm:pt modelId="{EE8FE65C-32C8-4DCC-ABCB-32D6F690F3C8}">
      <dgm:prSet phldrT="[Текст]"/>
      <dgm:spPr/>
      <dgm:t>
        <a:bodyPr/>
        <a:lstStyle/>
        <a:p>
          <a:r>
            <a:rPr lang="ru-RU"/>
            <a:t>Задача 1</a:t>
          </a:r>
        </a:p>
      </dgm:t>
    </dgm:pt>
    <dgm:pt modelId="{D5882D2F-B4B5-4A99-8FAD-2FB666C38EDD}" type="parTrans" cxnId="{A9A75545-5ECD-48CE-9E57-ACEB0818A4CE}">
      <dgm:prSet/>
      <dgm:spPr/>
      <dgm:t>
        <a:bodyPr/>
        <a:lstStyle/>
        <a:p>
          <a:endParaRPr lang="ru-RU"/>
        </a:p>
      </dgm:t>
    </dgm:pt>
    <dgm:pt modelId="{ECD84855-AA08-4044-B9B8-AEB2136837B8}" type="sibTrans" cxnId="{A9A75545-5ECD-48CE-9E57-ACEB0818A4CE}">
      <dgm:prSet/>
      <dgm:spPr/>
      <dgm:t>
        <a:bodyPr/>
        <a:lstStyle/>
        <a:p>
          <a:endParaRPr lang="ru-RU"/>
        </a:p>
      </dgm:t>
    </dgm:pt>
    <dgm:pt modelId="{BDBBDFF6-A23E-40FE-917D-678B360F51D4}">
      <dgm:prSet phldrT="[Текст]"/>
      <dgm:spPr/>
      <dgm:t>
        <a:bodyPr/>
        <a:lstStyle/>
        <a:p>
          <a:r>
            <a:rPr lang="ru-RU"/>
            <a:t>Тестирование</a:t>
          </a:r>
        </a:p>
      </dgm:t>
    </dgm:pt>
    <dgm:pt modelId="{2B564AAC-B959-494E-850D-65202190205C}" type="parTrans" cxnId="{3CD478FB-08FD-49AC-BA05-634108250888}">
      <dgm:prSet/>
      <dgm:spPr/>
      <dgm:t>
        <a:bodyPr/>
        <a:lstStyle/>
        <a:p>
          <a:endParaRPr lang="ru-RU"/>
        </a:p>
      </dgm:t>
    </dgm:pt>
    <dgm:pt modelId="{1EF18783-002F-4C5A-B0A3-7C6DC9FC1BBD}" type="sibTrans" cxnId="{3CD478FB-08FD-49AC-BA05-634108250888}">
      <dgm:prSet/>
      <dgm:spPr/>
      <dgm:t>
        <a:bodyPr/>
        <a:lstStyle/>
        <a:p>
          <a:endParaRPr lang="ru-RU"/>
        </a:p>
      </dgm:t>
    </dgm:pt>
    <dgm:pt modelId="{12FB4D73-804B-477B-BF8C-7F472EB47CF2}">
      <dgm:prSet phldrT="[Текст]"/>
      <dgm:spPr/>
      <dgm:t>
        <a:bodyPr/>
        <a:lstStyle/>
        <a:p>
          <a:r>
            <a:rPr lang="ru-RU"/>
            <a:t>Пользовательская история</a:t>
          </a:r>
        </a:p>
      </dgm:t>
    </dgm:pt>
    <dgm:pt modelId="{081898AD-1954-483B-9D91-BC052C213560}" type="parTrans" cxnId="{9119E2CA-D838-42D4-BF8F-7AC8138B0E8E}">
      <dgm:prSet/>
      <dgm:spPr/>
      <dgm:t>
        <a:bodyPr/>
        <a:lstStyle/>
        <a:p>
          <a:endParaRPr lang="ru-RU"/>
        </a:p>
      </dgm:t>
    </dgm:pt>
    <dgm:pt modelId="{E592F36C-1FAF-4A33-8641-BB84477A7729}" type="sibTrans" cxnId="{9119E2CA-D838-42D4-BF8F-7AC8138B0E8E}">
      <dgm:prSet/>
      <dgm:spPr/>
      <dgm:t>
        <a:bodyPr/>
        <a:lstStyle/>
        <a:p>
          <a:endParaRPr lang="ru-RU"/>
        </a:p>
      </dgm:t>
    </dgm:pt>
    <dgm:pt modelId="{63F4770A-D19A-415D-A70F-19026694A12C}">
      <dgm:prSet phldrT="[Текст]"/>
      <dgm:spPr/>
      <dgm:t>
        <a:bodyPr/>
        <a:lstStyle/>
        <a:p>
          <a:r>
            <a:rPr lang="ru-RU"/>
            <a:t>Задача 2</a:t>
          </a:r>
        </a:p>
      </dgm:t>
    </dgm:pt>
    <dgm:pt modelId="{F2849796-97CA-43EE-9CBB-892A8940BA09}" type="parTrans" cxnId="{0F0B426F-6012-40B4-BE4D-EC225836F418}">
      <dgm:prSet/>
      <dgm:spPr/>
      <dgm:t>
        <a:bodyPr/>
        <a:lstStyle/>
        <a:p>
          <a:endParaRPr lang="ru-RU"/>
        </a:p>
      </dgm:t>
    </dgm:pt>
    <dgm:pt modelId="{CF1F03E5-052B-4FB3-B0B9-ADA5CE23925D}" type="sibTrans" cxnId="{0F0B426F-6012-40B4-BE4D-EC225836F418}">
      <dgm:prSet/>
      <dgm:spPr/>
      <dgm:t>
        <a:bodyPr/>
        <a:lstStyle/>
        <a:p>
          <a:endParaRPr lang="ru-RU"/>
        </a:p>
      </dgm:t>
    </dgm:pt>
    <dgm:pt modelId="{7D012F1C-EEE0-43CA-B664-6EB9EF539D7E}" type="pres">
      <dgm:prSet presAssocID="{0C948B57-017B-4FE2-83A2-71B42501497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B8D8BC01-7D9F-4AA3-94D5-A7AF97509C9A}" type="pres">
      <dgm:prSet presAssocID="{0C4B5F9D-960E-4AF0-8AAB-C38425603CC3}" presName="composite" presStyleCnt="0"/>
      <dgm:spPr/>
    </dgm:pt>
    <dgm:pt modelId="{35D48CB1-7860-464B-9749-7380E6679886}" type="pres">
      <dgm:prSet presAssocID="{0C4B5F9D-960E-4AF0-8AAB-C38425603CC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BD48D37-C907-4906-8732-CEBA751360FC}" type="pres">
      <dgm:prSet presAssocID="{0C4B5F9D-960E-4AF0-8AAB-C38425603CC3}" presName="parSh" presStyleLbl="node1" presStyleIdx="0" presStyleCnt="3"/>
      <dgm:spPr/>
      <dgm:t>
        <a:bodyPr/>
        <a:lstStyle/>
        <a:p>
          <a:endParaRPr lang="ru-RU"/>
        </a:p>
      </dgm:t>
    </dgm:pt>
    <dgm:pt modelId="{D4A78EE0-1E0C-496E-9D49-0DF45C627426}" type="pres">
      <dgm:prSet presAssocID="{0C4B5F9D-960E-4AF0-8AAB-C38425603CC3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C2742C-9A0A-4266-B70A-59943DD435D2}" type="pres">
      <dgm:prSet presAssocID="{BC5A63E3-DA4F-4E0A-B686-01EA5E616184}" presName="sibTrans" presStyleLbl="sibTrans2D1" presStyleIdx="0" presStyleCnt="2"/>
      <dgm:spPr/>
      <dgm:t>
        <a:bodyPr/>
        <a:lstStyle/>
        <a:p>
          <a:endParaRPr lang="ru-RU"/>
        </a:p>
      </dgm:t>
    </dgm:pt>
    <dgm:pt modelId="{8B270870-28F2-4893-9169-0ECB18D25951}" type="pres">
      <dgm:prSet presAssocID="{BC5A63E3-DA4F-4E0A-B686-01EA5E616184}" presName="connTx" presStyleLbl="sibTrans2D1" presStyleIdx="0" presStyleCnt="2"/>
      <dgm:spPr/>
      <dgm:t>
        <a:bodyPr/>
        <a:lstStyle/>
        <a:p>
          <a:endParaRPr lang="ru-RU"/>
        </a:p>
      </dgm:t>
    </dgm:pt>
    <dgm:pt modelId="{17F6EF4D-E770-4DA8-990C-4693E551B5E9}" type="pres">
      <dgm:prSet presAssocID="{ECDC7BAF-71F0-40DE-8144-5EEEAA96B9E7}" presName="composite" presStyleCnt="0"/>
      <dgm:spPr/>
    </dgm:pt>
    <dgm:pt modelId="{C2993AB2-8D56-42EC-88C8-6D2AC3E9D376}" type="pres">
      <dgm:prSet presAssocID="{ECDC7BAF-71F0-40DE-8144-5EEEAA96B9E7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E652DF8-A07C-43B6-B420-8948E818EFEA}" type="pres">
      <dgm:prSet presAssocID="{ECDC7BAF-71F0-40DE-8144-5EEEAA96B9E7}" presName="parSh" presStyleLbl="node1" presStyleIdx="1" presStyleCnt="3"/>
      <dgm:spPr/>
      <dgm:t>
        <a:bodyPr/>
        <a:lstStyle/>
        <a:p>
          <a:endParaRPr lang="ru-RU"/>
        </a:p>
      </dgm:t>
    </dgm:pt>
    <dgm:pt modelId="{AA3C73D7-6F62-4004-A7D5-CF94FE82874B}" type="pres">
      <dgm:prSet presAssocID="{ECDC7BAF-71F0-40DE-8144-5EEEAA96B9E7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6A11117-62E8-4F18-92D4-3C87358B7687}" type="pres">
      <dgm:prSet presAssocID="{FBEF4422-9778-4AA5-86C8-B2CC95DDEFB1}" presName="sibTrans" presStyleLbl="sibTrans2D1" presStyleIdx="1" presStyleCnt="2"/>
      <dgm:spPr/>
      <dgm:t>
        <a:bodyPr/>
        <a:lstStyle/>
        <a:p>
          <a:endParaRPr lang="ru-RU"/>
        </a:p>
      </dgm:t>
    </dgm:pt>
    <dgm:pt modelId="{B6365BD1-189D-4032-9C8F-BFB10AEDBDD7}" type="pres">
      <dgm:prSet presAssocID="{FBEF4422-9778-4AA5-86C8-B2CC95DDEFB1}" presName="connTx" presStyleLbl="sibTrans2D1" presStyleIdx="1" presStyleCnt="2"/>
      <dgm:spPr/>
      <dgm:t>
        <a:bodyPr/>
        <a:lstStyle/>
        <a:p>
          <a:endParaRPr lang="ru-RU"/>
        </a:p>
      </dgm:t>
    </dgm:pt>
    <dgm:pt modelId="{2EFCCD92-8485-4E43-8824-1154A73BC67A}" type="pres">
      <dgm:prSet presAssocID="{BDBBDFF6-A23E-40FE-917D-678B360F51D4}" presName="composite" presStyleCnt="0"/>
      <dgm:spPr/>
    </dgm:pt>
    <dgm:pt modelId="{3F10ADA5-576B-4229-A710-BDFAE4568F32}" type="pres">
      <dgm:prSet presAssocID="{BDBBDFF6-A23E-40FE-917D-678B360F51D4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A657E01-2C19-4038-8011-205172F04720}" type="pres">
      <dgm:prSet presAssocID="{BDBBDFF6-A23E-40FE-917D-678B360F51D4}" presName="parSh" presStyleLbl="node1" presStyleIdx="2" presStyleCnt="3"/>
      <dgm:spPr/>
      <dgm:t>
        <a:bodyPr/>
        <a:lstStyle/>
        <a:p>
          <a:endParaRPr lang="ru-RU"/>
        </a:p>
      </dgm:t>
    </dgm:pt>
    <dgm:pt modelId="{366E2CF4-DBA6-42A4-B1DE-0D834A35D56E}" type="pres">
      <dgm:prSet presAssocID="{BDBBDFF6-A23E-40FE-917D-678B360F51D4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737F5B3-15A6-431C-811A-D6B347CA2F13}" srcId="{0C948B57-017B-4FE2-83A2-71B425014973}" destId="{ECDC7BAF-71F0-40DE-8144-5EEEAA96B9E7}" srcOrd="1" destOrd="0" parTransId="{1910DCC4-E450-469B-8900-5A08F95E2805}" sibTransId="{FBEF4422-9778-4AA5-86C8-B2CC95DDEFB1}"/>
    <dgm:cxn modelId="{8D154C86-427A-45FB-8F4D-D56C79CB23BF}" type="presOf" srcId="{0C4B5F9D-960E-4AF0-8AAB-C38425603CC3}" destId="{5BD48D37-C907-4906-8732-CEBA751360FC}" srcOrd="1" destOrd="0" presId="urn:microsoft.com/office/officeart/2005/8/layout/process3"/>
    <dgm:cxn modelId="{538D1598-C671-45AA-B779-BCDD2D0C0CFB}" type="presOf" srcId="{12FB4D73-804B-477B-BF8C-7F472EB47CF2}" destId="{366E2CF4-DBA6-42A4-B1DE-0D834A35D56E}" srcOrd="0" destOrd="0" presId="urn:microsoft.com/office/officeart/2005/8/layout/process3"/>
    <dgm:cxn modelId="{5E0DB44C-A5CD-4420-9D0F-BF624075A8EA}" type="presOf" srcId="{ECDC7BAF-71F0-40DE-8144-5EEEAA96B9E7}" destId="{C2993AB2-8D56-42EC-88C8-6D2AC3E9D376}" srcOrd="0" destOrd="0" presId="urn:microsoft.com/office/officeart/2005/8/layout/process3"/>
    <dgm:cxn modelId="{4ABDDEAA-31EE-499E-A66C-756206DF4324}" type="presOf" srcId="{FBEF4422-9778-4AA5-86C8-B2CC95DDEFB1}" destId="{D6A11117-62E8-4F18-92D4-3C87358B7687}" srcOrd="0" destOrd="0" presId="urn:microsoft.com/office/officeart/2005/8/layout/process3"/>
    <dgm:cxn modelId="{9F93DE3D-DED3-49E1-9964-9FAE7F7622B3}" srcId="{0C948B57-017B-4FE2-83A2-71B425014973}" destId="{0C4B5F9D-960E-4AF0-8AAB-C38425603CC3}" srcOrd="0" destOrd="0" parTransId="{FDDEFD07-A9BD-4EC9-99E0-C91806370E69}" sibTransId="{BC5A63E3-DA4F-4E0A-B686-01EA5E616184}"/>
    <dgm:cxn modelId="{4A9F3DC9-44EE-47E3-BEC1-004C74FE600C}" type="presOf" srcId="{BDBBDFF6-A23E-40FE-917D-678B360F51D4}" destId="{CA657E01-2C19-4038-8011-205172F04720}" srcOrd="1" destOrd="0" presId="urn:microsoft.com/office/officeart/2005/8/layout/process3"/>
    <dgm:cxn modelId="{0F0B426F-6012-40B4-BE4D-EC225836F418}" srcId="{ECDC7BAF-71F0-40DE-8144-5EEEAA96B9E7}" destId="{63F4770A-D19A-415D-A70F-19026694A12C}" srcOrd="1" destOrd="0" parTransId="{F2849796-97CA-43EE-9CBB-892A8940BA09}" sibTransId="{CF1F03E5-052B-4FB3-B0B9-ADA5CE23925D}"/>
    <dgm:cxn modelId="{018A7084-2FCC-45CE-B55D-2B91D239A5D2}" type="presOf" srcId="{0C948B57-017B-4FE2-83A2-71B425014973}" destId="{7D012F1C-EEE0-43CA-B664-6EB9EF539D7E}" srcOrd="0" destOrd="0" presId="urn:microsoft.com/office/officeart/2005/8/layout/process3"/>
    <dgm:cxn modelId="{F3E8D78C-0FDF-453D-9B37-429048162EC6}" srcId="{0C4B5F9D-960E-4AF0-8AAB-C38425603CC3}" destId="{354A0F05-5A5D-43D4-A514-3EC41F49C9A6}" srcOrd="0" destOrd="0" parTransId="{26ED5957-5284-4154-94FC-FAD6C8A2058B}" sibTransId="{7B1B3285-19F8-4225-AA09-9B1586750FEC}"/>
    <dgm:cxn modelId="{EC27E60B-2AB0-435D-BB0F-39CAACA7D1A5}" type="presOf" srcId="{BC5A63E3-DA4F-4E0A-B686-01EA5E616184}" destId="{8B270870-28F2-4893-9169-0ECB18D25951}" srcOrd="1" destOrd="0" presId="urn:microsoft.com/office/officeart/2005/8/layout/process3"/>
    <dgm:cxn modelId="{9119E2CA-D838-42D4-BF8F-7AC8138B0E8E}" srcId="{BDBBDFF6-A23E-40FE-917D-678B360F51D4}" destId="{12FB4D73-804B-477B-BF8C-7F472EB47CF2}" srcOrd="0" destOrd="0" parTransId="{081898AD-1954-483B-9D91-BC052C213560}" sibTransId="{E592F36C-1FAF-4A33-8641-BB84477A7729}"/>
    <dgm:cxn modelId="{CE9A9F24-A5D6-47F1-A72E-335F50AA53EE}" type="presOf" srcId="{0C4B5F9D-960E-4AF0-8AAB-C38425603CC3}" destId="{35D48CB1-7860-464B-9749-7380E6679886}" srcOrd="0" destOrd="0" presId="urn:microsoft.com/office/officeart/2005/8/layout/process3"/>
    <dgm:cxn modelId="{490D4425-8111-47EE-9E32-AD15E93F153E}" type="presOf" srcId="{ECDC7BAF-71F0-40DE-8144-5EEEAA96B9E7}" destId="{5E652DF8-A07C-43B6-B420-8948E818EFEA}" srcOrd="1" destOrd="0" presId="urn:microsoft.com/office/officeart/2005/8/layout/process3"/>
    <dgm:cxn modelId="{A9A75545-5ECD-48CE-9E57-ACEB0818A4CE}" srcId="{ECDC7BAF-71F0-40DE-8144-5EEEAA96B9E7}" destId="{EE8FE65C-32C8-4DCC-ABCB-32D6F690F3C8}" srcOrd="0" destOrd="0" parTransId="{D5882D2F-B4B5-4A99-8FAD-2FB666C38EDD}" sibTransId="{ECD84855-AA08-4044-B9B8-AEB2136837B8}"/>
    <dgm:cxn modelId="{3517EAF3-02EB-4E00-BF02-AA71B2774E1F}" type="presOf" srcId="{63F4770A-D19A-415D-A70F-19026694A12C}" destId="{AA3C73D7-6F62-4004-A7D5-CF94FE82874B}" srcOrd="0" destOrd="1" presId="urn:microsoft.com/office/officeart/2005/8/layout/process3"/>
    <dgm:cxn modelId="{5D7095A3-39A5-4C55-AE44-A3788E9FDB34}" type="presOf" srcId="{BDBBDFF6-A23E-40FE-917D-678B360F51D4}" destId="{3F10ADA5-576B-4229-A710-BDFAE4568F32}" srcOrd="0" destOrd="0" presId="urn:microsoft.com/office/officeart/2005/8/layout/process3"/>
    <dgm:cxn modelId="{0B6DB5BB-8A4D-4D5D-B1DE-FE1E58D1D155}" type="presOf" srcId="{354A0F05-5A5D-43D4-A514-3EC41F49C9A6}" destId="{D4A78EE0-1E0C-496E-9D49-0DF45C627426}" srcOrd="0" destOrd="0" presId="urn:microsoft.com/office/officeart/2005/8/layout/process3"/>
    <dgm:cxn modelId="{3CD478FB-08FD-49AC-BA05-634108250888}" srcId="{0C948B57-017B-4FE2-83A2-71B425014973}" destId="{BDBBDFF6-A23E-40FE-917D-678B360F51D4}" srcOrd="2" destOrd="0" parTransId="{2B564AAC-B959-494E-850D-65202190205C}" sibTransId="{1EF18783-002F-4C5A-B0A3-7C6DC9FC1BBD}"/>
    <dgm:cxn modelId="{CF8F3B51-F7C4-4FB7-B7A2-1C7315AE1F1B}" type="presOf" srcId="{EE8FE65C-32C8-4DCC-ABCB-32D6F690F3C8}" destId="{AA3C73D7-6F62-4004-A7D5-CF94FE82874B}" srcOrd="0" destOrd="0" presId="urn:microsoft.com/office/officeart/2005/8/layout/process3"/>
    <dgm:cxn modelId="{CEAEA1F2-2E81-46FC-9762-E5A825A0D89F}" type="presOf" srcId="{BC5A63E3-DA4F-4E0A-B686-01EA5E616184}" destId="{A3C2742C-9A0A-4266-B70A-59943DD435D2}" srcOrd="0" destOrd="0" presId="urn:microsoft.com/office/officeart/2005/8/layout/process3"/>
    <dgm:cxn modelId="{59E30910-57C5-4B38-96C7-C3EB07F944BF}" type="presOf" srcId="{FBEF4422-9778-4AA5-86C8-B2CC95DDEFB1}" destId="{B6365BD1-189D-4032-9C8F-BFB10AEDBDD7}" srcOrd="1" destOrd="0" presId="urn:microsoft.com/office/officeart/2005/8/layout/process3"/>
    <dgm:cxn modelId="{85D80868-0B58-4682-9D76-C66E7C679375}" type="presParOf" srcId="{7D012F1C-EEE0-43CA-B664-6EB9EF539D7E}" destId="{B8D8BC01-7D9F-4AA3-94D5-A7AF97509C9A}" srcOrd="0" destOrd="0" presId="urn:microsoft.com/office/officeart/2005/8/layout/process3"/>
    <dgm:cxn modelId="{6F8E403F-E856-404B-9C6A-C113DD2808F6}" type="presParOf" srcId="{B8D8BC01-7D9F-4AA3-94D5-A7AF97509C9A}" destId="{35D48CB1-7860-464B-9749-7380E6679886}" srcOrd="0" destOrd="0" presId="urn:microsoft.com/office/officeart/2005/8/layout/process3"/>
    <dgm:cxn modelId="{694637AC-A869-4719-90F1-5AED40512876}" type="presParOf" srcId="{B8D8BC01-7D9F-4AA3-94D5-A7AF97509C9A}" destId="{5BD48D37-C907-4906-8732-CEBA751360FC}" srcOrd="1" destOrd="0" presId="urn:microsoft.com/office/officeart/2005/8/layout/process3"/>
    <dgm:cxn modelId="{95886F6E-CC4A-45D0-84AD-82D9EC4F3DA2}" type="presParOf" srcId="{B8D8BC01-7D9F-4AA3-94D5-A7AF97509C9A}" destId="{D4A78EE0-1E0C-496E-9D49-0DF45C627426}" srcOrd="2" destOrd="0" presId="urn:microsoft.com/office/officeart/2005/8/layout/process3"/>
    <dgm:cxn modelId="{4BC54969-A922-477E-8F19-040B2229B097}" type="presParOf" srcId="{7D012F1C-EEE0-43CA-B664-6EB9EF539D7E}" destId="{A3C2742C-9A0A-4266-B70A-59943DD435D2}" srcOrd="1" destOrd="0" presId="urn:microsoft.com/office/officeart/2005/8/layout/process3"/>
    <dgm:cxn modelId="{CD868BB1-EED6-4975-A6FA-465797B94A14}" type="presParOf" srcId="{A3C2742C-9A0A-4266-B70A-59943DD435D2}" destId="{8B270870-28F2-4893-9169-0ECB18D25951}" srcOrd="0" destOrd="0" presId="urn:microsoft.com/office/officeart/2005/8/layout/process3"/>
    <dgm:cxn modelId="{45E3E6B7-EF62-41B2-AD14-725767C3DE25}" type="presParOf" srcId="{7D012F1C-EEE0-43CA-B664-6EB9EF539D7E}" destId="{17F6EF4D-E770-4DA8-990C-4693E551B5E9}" srcOrd="2" destOrd="0" presId="urn:microsoft.com/office/officeart/2005/8/layout/process3"/>
    <dgm:cxn modelId="{3E441019-1F64-4BA0-832F-C41ED16097F4}" type="presParOf" srcId="{17F6EF4D-E770-4DA8-990C-4693E551B5E9}" destId="{C2993AB2-8D56-42EC-88C8-6D2AC3E9D376}" srcOrd="0" destOrd="0" presId="urn:microsoft.com/office/officeart/2005/8/layout/process3"/>
    <dgm:cxn modelId="{A339085D-BC12-47B5-951F-31E867A601AF}" type="presParOf" srcId="{17F6EF4D-E770-4DA8-990C-4693E551B5E9}" destId="{5E652DF8-A07C-43B6-B420-8948E818EFEA}" srcOrd="1" destOrd="0" presId="urn:microsoft.com/office/officeart/2005/8/layout/process3"/>
    <dgm:cxn modelId="{ACA74712-532B-4507-81B9-92F18F93A58F}" type="presParOf" srcId="{17F6EF4D-E770-4DA8-990C-4693E551B5E9}" destId="{AA3C73D7-6F62-4004-A7D5-CF94FE82874B}" srcOrd="2" destOrd="0" presId="urn:microsoft.com/office/officeart/2005/8/layout/process3"/>
    <dgm:cxn modelId="{5E146468-2C89-45B1-91F9-6A71478E617C}" type="presParOf" srcId="{7D012F1C-EEE0-43CA-B664-6EB9EF539D7E}" destId="{D6A11117-62E8-4F18-92D4-3C87358B7687}" srcOrd="3" destOrd="0" presId="urn:microsoft.com/office/officeart/2005/8/layout/process3"/>
    <dgm:cxn modelId="{1C6826E3-311B-4ABD-B0FD-0BBB3C47B7BB}" type="presParOf" srcId="{D6A11117-62E8-4F18-92D4-3C87358B7687}" destId="{B6365BD1-189D-4032-9C8F-BFB10AEDBDD7}" srcOrd="0" destOrd="0" presId="urn:microsoft.com/office/officeart/2005/8/layout/process3"/>
    <dgm:cxn modelId="{DC4F1CA3-0FCD-4DCD-B404-1F83CCBB3469}" type="presParOf" srcId="{7D012F1C-EEE0-43CA-B664-6EB9EF539D7E}" destId="{2EFCCD92-8485-4E43-8824-1154A73BC67A}" srcOrd="4" destOrd="0" presId="urn:microsoft.com/office/officeart/2005/8/layout/process3"/>
    <dgm:cxn modelId="{1422A722-AB6D-41B2-8EA9-02806A5EB741}" type="presParOf" srcId="{2EFCCD92-8485-4E43-8824-1154A73BC67A}" destId="{3F10ADA5-576B-4229-A710-BDFAE4568F32}" srcOrd="0" destOrd="0" presId="urn:microsoft.com/office/officeart/2005/8/layout/process3"/>
    <dgm:cxn modelId="{F3939D03-153C-4878-A454-7481C455D8E7}" type="presParOf" srcId="{2EFCCD92-8485-4E43-8824-1154A73BC67A}" destId="{CA657E01-2C19-4038-8011-205172F04720}" srcOrd="1" destOrd="0" presId="urn:microsoft.com/office/officeart/2005/8/layout/process3"/>
    <dgm:cxn modelId="{005E8009-D0EA-46D8-AC71-E15771AD1BE5}" type="presParOf" srcId="{2EFCCD92-8485-4E43-8824-1154A73BC67A}" destId="{366E2CF4-DBA6-42A4-B1DE-0D834A35D56E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BD48D37-C907-4906-8732-CEBA751360FC}">
      <dsp:nvSpPr>
        <dsp:cNvPr id="0" name=""/>
        <dsp:cNvSpPr/>
      </dsp:nvSpPr>
      <dsp:spPr>
        <a:xfrm>
          <a:off x="2731" y="374570"/>
          <a:ext cx="1242076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Анализ</a:t>
          </a:r>
        </a:p>
      </dsp:txBody>
      <dsp:txXfrm>
        <a:off x="2731" y="374570"/>
        <a:ext cx="1242076" cy="288000"/>
      </dsp:txXfrm>
    </dsp:sp>
    <dsp:sp modelId="{D4A78EE0-1E0C-496E-9D49-0DF45C627426}">
      <dsp:nvSpPr>
        <dsp:cNvPr id="0" name=""/>
        <dsp:cNvSpPr/>
      </dsp:nvSpPr>
      <dsp:spPr>
        <a:xfrm>
          <a:off x="257133" y="662570"/>
          <a:ext cx="1242076" cy="576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/>
            <a:t>Пользовательская история</a:t>
          </a:r>
        </a:p>
      </dsp:txBody>
      <dsp:txXfrm>
        <a:off x="257133" y="662570"/>
        <a:ext cx="1242076" cy="576000"/>
      </dsp:txXfrm>
    </dsp:sp>
    <dsp:sp modelId="{A3C2742C-9A0A-4266-B70A-59943DD435D2}">
      <dsp:nvSpPr>
        <dsp:cNvPr id="0" name=""/>
        <dsp:cNvSpPr/>
      </dsp:nvSpPr>
      <dsp:spPr>
        <a:xfrm>
          <a:off x="1433102" y="363949"/>
          <a:ext cx="399184" cy="30924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1433102" y="363949"/>
        <a:ext cx="399184" cy="309241"/>
      </dsp:txXfrm>
    </dsp:sp>
    <dsp:sp modelId="{5E652DF8-A07C-43B6-B420-8948E818EFEA}">
      <dsp:nvSpPr>
        <dsp:cNvPr id="0" name=""/>
        <dsp:cNvSpPr/>
      </dsp:nvSpPr>
      <dsp:spPr>
        <a:xfrm>
          <a:off x="1997985" y="374570"/>
          <a:ext cx="1242076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Разработка</a:t>
          </a:r>
        </a:p>
      </dsp:txBody>
      <dsp:txXfrm>
        <a:off x="1997985" y="374570"/>
        <a:ext cx="1242076" cy="288000"/>
      </dsp:txXfrm>
    </dsp:sp>
    <dsp:sp modelId="{AA3C73D7-6F62-4004-A7D5-CF94FE82874B}">
      <dsp:nvSpPr>
        <dsp:cNvPr id="0" name=""/>
        <dsp:cNvSpPr/>
      </dsp:nvSpPr>
      <dsp:spPr>
        <a:xfrm>
          <a:off x="2252387" y="662570"/>
          <a:ext cx="1242076" cy="576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/>
            <a:t>Задача 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/>
            <a:t>Задача 2</a:t>
          </a:r>
        </a:p>
      </dsp:txBody>
      <dsp:txXfrm>
        <a:off x="2252387" y="662570"/>
        <a:ext cx="1242076" cy="576000"/>
      </dsp:txXfrm>
    </dsp:sp>
    <dsp:sp modelId="{D6A11117-62E8-4F18-92D4-3C87358B7687}">
      <dsp:nvSpPr>
        <dsp:cNvPr id="0" name=""/>
        <dsp:cNvSpPr/>
      </dsp:nvSpPr>
      <dsp:spPr>
        <a:xfrm>
          <a:off x="3428357" y="363949"/>
          <a:ext cx="399184" cy="30924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800" kern="1200"/>
        </a:p>
      </dsp:txBody>
      <dsp:txXfrm>
        <a:off x="3428357" y="363949"/>
        <a:ext cx="399184" cy="309241"/>
      </dsp:txXfrm>
    </dsp:sp>
    <dsp:sp modelId="{CA657E01-2C19-4038-8011-205172F04720}">
      <dsp:nvSpPr>
        <dsp:cNvPr id="0" name=""/>
        <dsp:cNvSpPr/>
      </dsp:nvSpPr>
      <dsp:spPr>
        <a:xfrm>
          <a:off x="3993240" y="374570"/>
          <a:ext cx="1242076" cy="4320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Тестирование</a:t>
          </a:r>
        </a:p>
      </dsp:txBody>
      <dsp:txXfrm>
        <a:off x="3993240" y="374570"/>
        <a:ext cx="1242076" cy="288000"/>
      </dsp:txXfrm>
    </dsp:sp>
    <dsp:sp modelId="{366E2CF4-DBA6-42A4-B1DE-0D834A35D56E}">
      <dsp:nvSpPr>
        <dsp:cNvPr id="0" name=""/>
        <dsp:cNvSpPr/>
      </dsp:nvSpPr>
      <dsp:spPr>
        <a:xfrm>
          <a:off x="4247641" y="662570"/>
          <a:ext cx="1242076" cy="576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/>
            <a:t>Пользовательская история</a:t>
          </a:r>
        </a:p>
      </dsp:txBody>
      <dsp:txXfrm>
        <a:off x="4247641" y="662570"/>
        <a:ext cx="1242076" cy="576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F4A721-7DC4-4718-9B52-2CEA1630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Schilling Systems</Company>
  <LinksUpToDate>false</LinksUpToDate>
  <CharactersWithSpaces>5397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Schilling</dc:creator>
  <cp:keywords/>
  <dc:description/>
  <cp:lastModifiedBy>Andreas Schilling</cp:lastModifiedBy>
  <cp:revision>177</cp:revision>
  <dcterms:created xsi:type="dcterms:W3CDTF">2014-03-27T18:17:00Z</dcterms:created>
  <dcterms:modified xsi:type="dcterms:W3CDTF">2014-04-06T17:32:00Z</dcterms:modified>
</cp:coreProperties>
</file>