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677F" w14:textId="77777777" w:rsidR="0079607C" w:rsidRDefault="00000000">
      <w:pPr>
        <w:spacing w:after="93" w:line="259" w:lineRule="auto"/>
        <w:ind w:left="0" w:right="104" w:firstLine="0"/>
        <w:jc w:val="center"/>
      </w:pPr>
      <w:r>
        <w:rPr>
          <w:rFonts w:ascii="Arial" w:eastAsia="Arial" w:hAnsi="Arial" w:cs="Arial"/>
          <w:sz w:val="48"/>
        </w:rPr>
        <w:t>У</w:t>
      </w:r>
      <w:r>
        <w:rPr>
          <w:rFonts w:ascii="Arial" w:eastAsia="Arial" w:hAnsi="Arial" w:cs="Arial"/>
          <w:sz w:val="44"/>
        </w:rPr>
        <w:t>НИВЕРСИТЕТ ИТМО</w:t>
      </w:r>
    </w:p>
    <w:p w14:paraId="159B4064" w14:textId="77777777" w:rsidR="0079607C" w:rsidRDefault="00000000">
      <w:pPr>
        <w:spacing w:after="1419" w:line="255" w:lineRule="auto"/>
        <w:ind w:left="4125" w:hanging="3860"/>
      </w:pPr>
      <w:r>
        <w:rPr>
          <w:rFonts w:ascii="Arial" w:eastAsia="Arial" w:hAnsi="Arial" w:cs="Arial"/>
          <w:sz w:val="36"/>
        </w:rPr>
        <w:t>Факультет программной инженерии и компьютерной техники</w:t>
      </w:r>
    </w:p>
    <w:p w14:paraId="0001FA39" w14:textId="77777777" w:rsidR="0079607C" w:rsidRDefault="00000000">
      <w:pPr>
        <w:spacing w:after="1494" w:line="265" w:lineRule="auto"/>
        <w:ind w:left="10" w:right="103" w:hanging="10"/>
        <w:jc w:val="center"/>
      </w:pPr>
      <w:r>
        <w:rPr>
          <w:rFonts w:ascii="Arial" w:eastAsia="Arial" w:hAnsi="Arial" w:cs="Arial"/>
          <w:sz w:val="36"/>
        </w:rPr>
        <w:t>Дисциплина «Экономика программной инженерии»</w:t>
      </w:r>
    </w:p>
    <w:p w14:paraId="66E91188" w14:textId="77777777" w:rsidR="0079607C" w:rsidRDefault="00000000">
      <w:pPr>
        <w:pStyle w:val="1"/>
      </w:pPr>
      <w:r>
        <w:t>Лабораторная работа 3</w:t>
      </w:r>
    </w:p>
    <w:p w14:paraId="16526A6C" w14:textId="77777777" w:rsidR="0079607C" w:rsidRDefault="00000000">
      <w:pPr>
        <w:spacing w:after="691" w:line="259" w:lineRule="auto"/>
        <w:ind w:left="0" w:firstLine="0"/>
      </w:pPr>
      <w:r>
        <w:rPr>
          <w:rFonts w:ascii="Arial" w:eastAsia="Arial" w:hAnsi="Arial" w:cs="Arial"/>
          <w:sz w:val="43"/>
        </w:rPr>
        <w:t xml:space="preserve"> </w:t>
      </w:r>
    </w:p>
    <w:p w14:paraId="72C974AB" w14:textId="77777777" w:rsidR="0079607C" w:rsidRDefault="00000000">
      <w:pPr>
        <w:pStyle w:val="2"/>
        <w:spacing w:after="206" w:line="259" w:lineRule="auto"/>
        <w:ind w:left="0" w:right="104" w:firstLine="0"/>
      </w:pPr>
      <w:r>
        <w:t>Студенты</w:t>
      </w:r>
    </w:p>
    <w:p w14:paraId="358DB03E" w14:textId="7ADA9839" w:rsidR="0079607C" w:rsidRDefault="00073136">
      <w:pPr>
        <w:pStyle w:val="3"/>
        <w:ind w:right="89"/>
      </w:pPr>
      <w:r>
        <w:t>Новиков Е.С.</w:t>
      </w:r>
    </w:p>
    <w:p w14:paraId="17AF1890" w14:textId="77777777" w:rsidR="0079607C" w:rsidRDefault="00000000">
      <w:pPr>
        <w:spacing w:after="192" w:line="259" w:lineRule="auto"/>
        <w:ind w:left="0" w:firstLine="0"/>
        <w:jc w:val="right"/>
      </w:pPr>
      <w:r>
        <w:rPr>
          <w:rFonts w:ascii="Arial" w:eastAsia="Arial" w:hAnsi="Arial" w:cs="Arial"/>
          <w:sz w:val="37"/>
        </w:rPr>
        <w:t xml:space="preserve"> </w:t>
      </w:r>
    </w:p>
    <w:p w14:paraId="334DFE37" w14:textId="77777777" w:rsidR="0079607C" w:rsidRDefault="00000000">
      <w:pPr>
        <w:spacing w:after="0" w:line="379" w:lineRule="auto"/>
        <w:ind w:left="7101" w:hanging="107"/>
      </w:pPr>
      <w:r>
        <w:rPr>
          <w:rFonts w:ascii="Arial" w:eastAsia="Arial" w:hAnsi="Arial" w:cs="Arial"/>
          <w:sz w:val="36"/>
        </w:rPr>
        <w:t xml:space="preserve">Преподаватель </w:t>
      </w:r>
      <w:r>
        <w:rPr>
          <w:rFonts w:ascii="Arial" w:eastAsia="Arial" w:hAnsi="Arial" w:cs="Arial"/>
          <w:i/>
          <w:sz w:val="36"/>
        </w:rPr>
        <w:t>Гаврилов А. В.</w:t>
      </w:r>
    </w:p>
    <w:p w14:paraId="521E5CC5" w14:textId="77777777" w:rsidR="0079607C" w:rsidRDefault="00000000">
      <w:pPr>
        <w:spacing w:after="270" w:line="259" w:lineRule="auto"/>
        <w:ind w:left="0" w:firstLine="0"/>
      </w:pPr>
      <w:r>
        <w:rPr>
          <w:rFonts w:ascii="Arial" w:eastAsia="Arial" w:hAnsi="Arial" w:cs="Arial"/>
          <w:sz w:val="29"/>
        </w:rPr>
        <w:t xml:space="preserve">  </w:t>
      </w:r>
    </w:p>
    <w:p w14:paraId="71D9D4C5" w14:textId="77777777" w:rsidR="0079607C" w:rsidRDefault="00000000">
      <w:pPr>
        <w:spacing w:after="192" w:line="259" w:lineRule="auto"/>
        <w:ind w:left="0" w:firstLine="0"/>
        <w:jc w:val="center"/>
      </w:pPr>
      <w:r>
        <w:rPr>
          <w:rFonts w:ascii="Arial" w:eastAsia="Arial" w:hAnsi="Arial" w:cs="Arial"/>
          <w:sz w:val="37"/>
        </w:rPr>
        <w:t xml:space="preserve"> </w:t>
      </w:r>
    </w:p>
    <w:p w14:paraId="4CC47649" w14:textId="77777777" w:rsidR="0079607C" w:rsidRDefault="00000000">
      <w:pPr>
        <w:spacing w:after="595" w:line="265" w:lineRule="auto"/>
        <w:ind w:left="10" w:right="104" w:hanging="10"/>
        <w:jc w:val="center"/>
      </w:pPr>
      <w:r>
        <w:rPr>
          <w:rFonts w:ascii="Arial" w:eastAsia="Arial" w:hAnsi="Arial" w:cs="Arial"/>
          <w:sz w:val="36"/>
        </w:rPr>
        <w:t>Санкт-Петербург, 2024 г.</w:t>
      </w:r>
    </w:p>
    <w:p w14:paraId="27FABDF1" w14:textId="77777777" w:rsidR="0079607C" w:rsidRDefault="00000000">
      <w:pPr>
        <w:spacing w:after="0" w:line="259" w:lineRule="auto"/>
        <w:ind w:left="-5" w:hanging="10"/>
      </w:pPr>
      <w:r>
        <w:rPr>
          <w:b/>
          <w:sz w:val="28"/>
        </w:rPr>
        <w:t>Задание:</w:t>
      </w:r>
    </w:p>
    <w:p w14:paraId="59557DD9" w14:textId="77777777" w:rsidR="0079607C" w:rsidRDefault="00000000">
      <w:pPr>
        <w:spacing w:after="270" w:line="245" w:lineRule="auto"/>
        <w:ind w:left="0" w:firstLine="0"/>
      </w:pPr>
      <w:r>
        <w:rPr>
          <w:color w:val="212428"/>
        </w:rPr>
        <w:lastRenderedPageBreak/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14:paraId="3FC9C99F" w14:textId="77777777" w:rsidR="0079607C" w:rsidRDefault="00000000">
      <w:pPr>
        <w:numPr>
          <w:ilvl w:val="0"/>
          <w:numId w:val="1"/>
        </w:numPr>
        <w:spacing w:after="30" w:line="245" w:lineRule="auto"/>
        <w:ind w:hanging="500"/>
      </w:pPr>
      <w:r>
        <w:rPr>
          <w:color w:val="212428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14:paraId="3B489FCB" w14:textId="77777777" w:rsidR="0079607C" w:rsidRDefault="00000000">
      <w:pPr>
        <w:numPr>
          <w:ilvl w:val="0"/>
          <w:numId w:val="1"/>
        </w:numPr>
        <w:spacing w:after="85" w:line="245" w:lineRule="auto"/>
        <w:ind w:hanging="500"/>
      </w:pPr>
      <w:r>
        <w:rPr>
          <w:color w:val="212428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</w:p>
    <w:p w14:paraId="6C271013" w14:textId="77777777" w:rsidR="0079607C" w:rsidRDefault="00000000">
      <w:pPr>
        <w:spacing w:after="0" w:line="259" w:lineRule="auto"/>
        <w:ind w:left="-5" w:hanging="10"/>
      </w:pPr>
      <w:r>
        <w:rPr>
          <w:b/>
          <w:sz w:val="28"/>
        </w:rPr>
        <w:t>Выполнение:</w:t>
      </w:r>
    </w:p>
    <w:p w14:paraId="31A0A73C" w14:textId="77777777" w:rsidR="0079607C" w:rsidRDefault="00000000">
      <w:pPr>
        <w:ind w:left="0" w:right="99" w:firstLine="0"/>
      </w:pPr>
      <w:r>
        <w:t>В предложенных условиях, когда выполнена только половина задач за 3/4 срока проекта, можно рассмотреть следующий подход по разделению функций:</w:t>
      </w:r>
    </w:p>
    <w:p w14:paraId="7B3C65DC" w14:textId="77777777" w:rsidR="0079607C" w:rsidRDefault="00000000">
      <w:pPr>
        <w:numPr>
          <w:ilvl w:val="0"/>
          <w:numId w:val="2"/>
        </w:numPr>
        <w:ind w:right="99" w:hanging="500"/>
      </w:pPr>
      <w:r>
        <w:rPr>
          <w:b/>
        </w:rPr>
        <w:t>Задача выполнена</w:t>
      </w:r>
      <w:r>
        <w:t>: те задачи, которые завершены, и не требуют дальнейшего вмешательства.</w:t>
      </w:r>
    </w:p>
    <w:p w14:paraId="571CAA8C" w14:textId="77777777" w:rsidR="0079607C" w:rsidRDefault="00000000">
      <w:pPr>
        <w:numPr>
          <w:ilvl w:val="0"/>
          <w:numId w:val="2"/>
        </w:numPr>
        <w:ind w:right="99" w:hanging="500"/>
      </w:pPr>
      <w:r>
        <w:rPr>
          <w:b/>
        </w:rPr>
        <w:t>Время выполнения сокращено</w:t>
      </w:r>
      <w:r>
        <w:t>: ключевые функциональности, которые еще не завершены, но которые являются важными для работоспособного продукта. Здесь стоит рассмотреть возможности сокращения объема работ по этим задачам, упрощения реализации, чтобы ускорить процесс.</w:t>
      </w:r>
    </w:p>
    <w:p w14:paraId="01C79FFE" w14:textId="77777777" w:rsidR="0079607C" w:rsidRDefault="00000000">
      <w:pPr>
        <w:numPr>
          <w:ilvl w:val="0"/>
          <w:numId w:val="2"/>
        </w:numPr>
        <w:spacing w:after="520"/>
        <w:ind w:right="99" w:hanging="500"/>
      </w:pPr>
      <w:r>
        <w:rPr>
          <w:b/>
        </w:rPr>
        <w:t>Отказ от задачи</w:t>
      </w:r>
      <w:r>
        <w:t>: задачи не являющиеся критичными для основной функциональности продукта. Эти задачи можно отложить на будущее или совсем исключить, чтобы не увеличивать сроки разработки.</w:t>
      </w:r>
    </w:p>
    <w:tbl>
      <w:tblPr>
        <w:tblW w:w="11341" w:type="dxa"/>
        <w:tblInd w:w="-8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101"/>
        <w:gridCol w:w="2435"/>
      </w:tblGrid>
      <w:tr w:rsidR="00BB52DF" w:rsidRPr="00BB52DF" w14:paraId="2E53E7F9" w14:textId="77777777" w:rsidTr="00BB52DF">
        <w:trPr>
          <w:trHeight w:val="62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9ADE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695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Функционал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EFD4" w14:textId="77777777" w:rsidR="00BB52DF" w:rsidRPr="00BB52DF" w:rsidRDefault="00BB52DF" w:rsidP="00BB52DF">
            <w:pPr>
              <w:spacing w:after="520"/>
              <w:ind w:right="99"/>
            </w:pPr>
            <w:proofErr w:type="spellStart"/>
            <w:r w:rsidRPr="00BB52DF">
              <w:t>Optimistic</w:t>
            </w:r>
            <w:proofErr w:type="spellEnd"/>
            <w:r w:rsidRPr="00BB52DF">
              <w:t xml:space="preserve"> (h-h)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3FBA" w14:textId="77777777" w:rsidR="00BB52DF" w:rsidRPr="00BB52DF" w:rsidRDefault="00BB52DF" w:rsidP="00BB52DF">
            <w:pPr>
              <w:spacing w:after="520"/>
              <w:ind w:right="99"/>
            </w:pPr>
            <w:proofErr w:type="spellStart"/>
            <w:r w:rsidRPr="00BB52DF">
              <w:t>Pessimistic</w:t>
            </w:r>
            <w:proofErr w:type="spellEnd"/>
            <w:r w:rsidRPr="00BB52DF">
              <w:t xml:space="preserve"> (h-h)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A6BF" w14:textId="77777777" w:rsidR="00BB52DF" w:rsidRPr="00BB52DF" w:rsidRDefault="00BB52DF" w:rsidP="00BB52DF">
            <w:pPr>
              <w:spacing w:after="520"/>
              <w:ind w:left="0" w:right="99" w:firstLine="0"/>
            </w:pPr>
            <w:proofErr w:type="spellStart"/>
            <w:r w:rsidRPr="00BB52DF">
              <w:t>Optimal</w:t>
            </w:r>
            <w:proofErr w:type="spellEnd"/>
            <w:r w:rsidRPr="00BB52DF">
              <w:t xml:space="preserve"> (h-h)</w:t>
            </w:r>
          </w:p>
        </w:tc>
      </w:tr>
      <w:tr w:rsidR="00BB52DF" w:rsidRPr="00BB52DF" w14:paraId="176EA07C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F53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1.1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8DA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Выбор технологий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585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EF4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633D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15</w:t>
            </w:r>
          </w:p>
        </w:tc>
      </w:tr>
      <w:tr w:rsidR="00BB52DF" w:rsidRPr="00BB52DF" w14:paraId="205FBAD7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7A6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1.2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BAF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Написание ТЗ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A41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C54E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B66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</w:tr>
      <w:tr w:rsidR="00BB52DF" w:rsidRPr="00BB52DF" w14:paraId="0B722B72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FA06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1.3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32AB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Дизайн и прототипирование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67F06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3C5C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110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FAE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85</w:t>
            </w:r>
          </w:p>
        </w:tc>
      </w:tr>
      <w:tr w:rsidR="00BB52DF" w:rsidRPr="00BB52DF" w14:paraId="5FBFAD6A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639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8ED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Каталог с фильтрацией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8DF1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877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E7C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85</w:t>
            </w:r>
          </w:p>
        </w:tc>
      </w:tr>
      <w:tr w:rsidR="00BB52DF" w:rsidRPr="00BB52DF" w14:paraId="7C7DFBFF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A4B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78E7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Корзина и оформление заказа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2505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E80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41B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</w:tr>
      <w:tr w:rsidR="00BB52DF" w:rsidRPr="00BB52DF" w14:paraId="43F59DDA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6E0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lastRenderedPageBreak/>
              <w:t>2.3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0CA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Интеграция платежной системы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953C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56E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A77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</w:tr>
      <w:tr w:rsidR="00BB52DF" w:rsidRPr="00BB52DF" w14:paraId="5FCCF001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7B1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F81A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Авторизация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109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C67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AB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</w:tr>
      <w:tr w:rsidR="00BB52DF" w:rsidRPr="00BB52DF" w14:paraId="6838AC29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500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B59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Личный кабинет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953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F2F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BE0B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65</w:t>
            </w:r>
          </w:p>
        </w:tc>
      </w:tr>
      <w:tr w:rsidR="00BB52DF" w:rsidRPr="00BB52DF" w14:paraId="216A724E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19F5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F0B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Модуль записи на консультацию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EFB0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B46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99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55</w:t>
            </w:r>
          </w:p>
        </w:tc>
      </w:tr>
      <w:tr w:rsidR="00BB52DF" w:rsidRPr="00BB52DF" w14:paraId="420458AB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D02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0923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Модуль записи на примерку дома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87C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76F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19F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55</w:t>
            </w:r>
          </w:p>
        </w:tc>
      </w:tr>
      <w:tr w:rsidR="00BB52DF" w:rsidRPr="00BB52DF" w14:paraId="78C19B3F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665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301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 xml:space="preserve">API для взаимодействия с </w:t>
            </w:r>
            <w:proofErr w:type="spellStart"/>
            <w:r w:rsidRPr="00BB52DF">
              <w:t>фронтендом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87F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15F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EC5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55</w:t>
            </w:r>
          </w:p>
        </w:tc>
      </w:tr>
      <w:tr w:rsidR="00BB52DF" w:rsidRPr="00BB52DF" w14:paraId="1739EBEF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B15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2.9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BDA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База данных (структура, миграции)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9D3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0FE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90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473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</w:tr>
      <w:tr w:rsidR="00BB52DF" w:rsidRPr="00BB52DF" w14:paraId="47E291E4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EE1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6C00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Дизайн интерфейса (UI/UX)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6D9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F14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700B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90</w:t>
            </w:r>
          </w:p>
        </w:tc>
      </w:tr>
      <w:tr w:rsidR="00BB52DF" w:rsidRPr="00BB52DF" w14:paraId="7F921251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0E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448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Адаптивная верстка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42F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E51B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150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F03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125</w:t>
            </w:r>
          </w:p>
        </w:tc>
      </w:tr>
      <w:tr w:rsidR="00BB52DF" w:rsidRPr="00BB52DF" w14:paraId="2AB7D7C0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B16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284C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Каталог и фильтрация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4BB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7BC6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120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936CB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100</w:t>
            </w:r>
          </w:p>
        </w:tc>
      </w:tr>
      <w:tr w:rsidR="00BB52DF" w:rsidRPr="00BB52DF" w14:paraId="0ED1897E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979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A0E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Корзина покупок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5D7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189D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83A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65</w:t>
            </w:r>
          </w:p>
        </w:tc>
      </w:tr>
      <w:tr w:rsidR="00BB52DF" w:rsidRPr="00BB52DF" w14:paraId="616258E1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68D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lastRenderedPageBreak/>
              <w:t>3.5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A1B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Личный кабинет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51C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166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C9FB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65</w:t>
            </w:r>
          </w:p>
        </w:tc>
      </w:tr>
      <w:tr w:rsidR="00BB52DF" w:rsidRPr="00BB52DF" w14:paraId="6D4FFC64" w14:textId="77777777" w:rsidTr="00A552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A08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5CD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Поиск по сайту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689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698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89B7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</w:tr>
      <w:tr w:rsidR="00BB52DF" w:rsidRPr="00BB52DF" w14:paraId="75F0CFF9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66F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D516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Модуль записи на консультацию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B88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357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A85D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</w:tr>
      <w:tr w:rsidR="00BB52DF" w:rsidRPr="00BB52DF" w14:paraId="2F00FD79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77BA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29E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Модуль записи на примерку дома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6F4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503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C63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</w:tr>
      <w:tr w:rsidR="00BB52DF" w:rsidRPr="00BB52DF" w14:paraId="0FE218D5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E33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3.8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DA7F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Страницы с юрид. документами (оферта, политика конфиденциальности)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81D58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A7F53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827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15</w:t>
            </w:r>
          </w:p>
        </w:tc>
      </w:tr>
      <w:tr w:rsidR="00BB52DF" w:rsidRPr="00BB52DF" w14:paraId="0269AD61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5CE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4.1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B6C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Модульное тестирование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EF0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462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E346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</w:tr>
      <w:tr w:rsidR="00BB52DF" w:rsidRPr="00BB52DF" w14:paraId="6987E76D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178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4.2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DC0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Интеграционное тестирование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5B8F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20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9D5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D764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</w:tr>
      <w:tr w:rsidR="00BB52DF" w:rsidRPr="00BB52DF" w14:paraId="7CD9F15D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211C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4.3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E0D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Функциональное тестирование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CF1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21D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80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D3F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</w:tr>
      <w:tr w:rsidR="00BB52DF" w:rsidRPr="00BB52DF" w14:paraId="395D74EC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D6B01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5.1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E6B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Альфа и бета тестирование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12A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8DC5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8BF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60</w:t>
            </w:r>
          </w:p>
        </w:tc>
      </w:tr>
      <w:tr w:rsidR="00BB52DF" w:rsidRPr="00BB52DF" w14:paraId="5259A4C7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54A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5.2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73F9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Настройка сервера и деплой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EC5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0AD0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D0C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40</w:t>
            </w:r>
          </w:p>
        </w:tc>
      </w:tr>
      <w:tr w:rsidR="00BB52DF" w:rsidRPr="00BB52DF" w14:paraId="778BB79D" w14:textId="77777777" w:rsidTr="0007313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3B56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5.3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324E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Поддержка и исправление багов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8892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30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FF4A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70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8C57" w14:textId="77777777" w:rsidR="00BB52DF" w:rsidRPr="00BB52DF" w:rsidRDefault="00BB52DF" w:rsidP="00BB52DF">
            <w:pPr>
              <w:spacing w:after="520"/>
              <w:ind w:left="705" w:right="99" w:firstLine="0"/>
            </w:pPr>
            <w:r w:rsidRPr="00BB52DF">
              <w:t>50</w:t>
            </w:r>
          </w:p>
        </w:tc>
      </w:tr>
    </w:tbl>
    <w:p w14:paraId="251C8FB0" w14:textId="77777777" w:rsidR="00051CA9" w:rsidRPr="00051CA9" w:rsidRDefault="00051CA9" w:rsidP="00051CA9">
      <w:pPr>
        <w:ind w:left="0" w:right="99" w:firstLine="0"/>
      </w:pPr>
      <w:r w:rsidRPr="00051CA9">
        <w:lastRenderedPageBreak/>
        <w:pict w14:anchorId="18F6F786">
          <v:rect id="_x0000_i1055" style="width:0;height:1.5pt" o:hralign="center" o:hrstd="t" o:hr="t" fillcolor="#a0a0a0" stroked="f"/>
        </w:pict>
      </w:r>
    </w:p>
    <w:p w14:paraId="53C11121" w14:textId="77777777" w:rsidR="00051CA9" w:rsidRPr="00051CA9" w:rsidRDefault="00051CA9" w:rsidP="00051CA9">
      <w:pPr>
        <w:ind w:left="0" w:right="99" w:firstLine="0"/>
        <w:rPr>
          <w:b/>
          <w:bCs/>
        </w:rPr>
      </w:pPr>
      <w:r w:rsidRPr="00051CA9">
        <w:rPr>
          <w:b/>
          <w:bCs/>
        </w:rPr>
        <w:t>Распределение задач по категориям</w:t>
      </w:r>
    </w:p>
    <w:p w14:paraId="30BAEFB0" w14:textId="77777777" w:rsidR="00051CA9" w:rsidRPr="00051CA9" w:rsidRDefault="00051CA9" w:rsidP="00051CA9">
      <w:pPr>
        <w:ind w:left="0" w:right="99" w:firstLine="0"/>
        <w:rPr>
          <w:b/>
          <w:bCs/>
        </w:rPr>
      </w:pPr>
      <w:r w:rsidRPr="00051CA9">
        <w:rPr>
          <w:b/>
          <w:bCs/>
        </w:rPr>
        <w:t>Желтые задачи: Важные, но не критичные для первого релиза</w:t>
      </w:r>
    </w:p>
    <w:p w14:paraId="0E89FE78" w14:textId="77777777" w:rsidR="00051CA9" w:rsidRPr="00051CA9" w:rsidRDefault="00051CA9" w:rsidP="00051CA9">
      <w:pPr>
        <w:numPr>
          <w:ilvl w:val="0"/>
          <w:numId w:val="6"/>
        </w:numPr>
        <w:ind w:right="99"/>
      </w:pPr>
      <w:r w:rsidRPr="00051CA9">
        <w:rPr>
          <w:b/>
          <w:bCs/>
        </w:rPr>
        <w:t>Личный кабинет пользователя (</w:t>
      </w:r>
      <w:proofErr w:type="spellStart"/>
      <w:r w:rsidRPr="00051CA9">
        <w:rPr>
          <w:b/>
          <w:bCs/>
        </w:rPr>
        <w:t>Backend</w:t>
      </w:r>
      <w:proofErr w:type="spellEnd"/>
      <w:r w:rsidRPr="00051CA9">
        <w:rPr>
          <w:b/>
          <w:bCs/>
        </w:rPr>
        <w:t xml:space="preserve"> и </w:t>
      </w:r>
      <w:proofErr w:type="spellStart"/>
      <w:r w:rsidRPr="00051CA9">
        <w:rPr>
          <w:b/>
          <w:bCs/>
        </w:rPr>
        <w:t>Frontend</w:t>
      </w:r>
      <w:proofErr w:type="spellEnd"/>
      <w:r w:rsidRPr="00051CA9">
        <w:rPr>
          <w:b/>
          <w:bCs/>
        </w:rPr>
        <w:t>)</w:t>
      </w:r>
      <w:r w:rsidRPr="00051CA9">
        <w:t xml:space="preserve"> (2.5 и 3.5)</w:t>
      </w:r>
      <w:r w:rsidRPr="00051CA9">
        <w:br/>
        <w:t>Личный кабинет важен для долгосрочного использования приложения, однако на начальном этапе можно ограничиться только базовым функционалом:</w:t>
      </w:r>
    </w:p>
    <w:p w14:paraId="5EF3F8AA" w14:textId="77777777" w:rsidR="00051CA9" w:rsidRPr="00051CA9" w:rsidRDefault="00051CA9" w:rsidP="00051CA9">
      <w:pPr>
        <w:numPr>
          <w:ilvl w:val="1"/>
          <w:numId w:val="6"/>
        </w:numPr>
        <w:ind w:right="99"/>
      </w:pPr>
      <w:r w:rsidRPr="00051CA9">
        <w:t xml:space="preserve">Отображение профиля пользователя (имя, </w:t>
      </w:r>
      <w:proofErr w:type="spellStart"/>
      <w:r w:rsidRPr="00051CA9">
        <w:t>email</w:t>
      </w:r>
      <w:proofErr w:type="spellEnd"/>
      <w:r w:rsidRPr="00051CA9">
        <w:t>).</w:t>
      </w:r>
    </w:p>
    <w:p w14:paraId="50977F01" w14:textId="77777777" w:rsidR="00051CA9" w:rsidRPr="00051CA9" w:rsidRDefault="00051CA9" w:rsidP="00051CA9">
      <w:pPr>
        <w:numPr>
          <w:ilvl w:val="1"/>
          <w:numId w:val="6"/>
        </w:numPr>
        <w:ind w:right="99"/>
      </w:pPr>
      <w:r w:rsidRPr="00051CA9">
        <w:t>Возможность изменить минимальные настройки, например пароль.</w:t>
      </w:r>
    </w:p>
    <w:p w14:paraId="5EF01CC2" w14:textId="77777777" w:rsidR="00051CA9" w:rsidRPr="00051CA9" w:rsidRDefault="00051CA9" w:rsidP="00051CA9">
      <w:pPr>
        <w:numPr>
          <w:ilvl w:val="1"/>
          <w:numId w:val="6"/>
        </w:numPr>
        <w:ind w:right="99"/>
      </w:pPr>
      <w:r w:rsidRPr="00051CA9">
        <w:t>Упрощение сложных функций, таких как история покупок или интеграция с внешними сервисами.</w:t>
      </w:r>
    </w:p>
    <w:p w14:paraId="3C8C1EAF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выбора:</w:t>
      </w:r>
      <w:r w:rsidRPr="00051CA9">
        <w:t xml:space="preserve"> Базовая версия личного кабинета позволит пользователям работать с системой, а полное развитие функционала можно перенести на последующие релизы.</w:t>
      </w:r>
    </w:p>
    <w:p w14:paraId="6682021A" w14:textId="77777777" w:rsidR="00051CA9" w:rsidRPr="00051CA9" w:rsidRDefault="00051CA9" w:rsidP="00051CA9">
      <w:pPr>
        <w:numPr>
          <w:ilvl w:val="0"/>
          <w:numId w:val="6"/>
        </w:numPr>
        <w:ind w:right="99"/>
      </w:pPr>
      <w:r w:rsidRPr="00051CA9">
        <w:rPr>
          <w:b/>
          <w:bCs/>
        </w:rPr>
        <w:t>Интеграционное тестирование</w:t>
      </w:r>
      <w:r w:rsidRPr="00051CA9">
        <w:t xml:space="preserve"> (4.2)</w:t>
      </w:r>
      <w:r w:rsidRPr="00051CA9">
        <w:br/>
        <w:t>Это тестирование важно для выявления ошибок взаимодействия модулей, однако на данном этапе достаточно сосредоточиться на критически важных сценариях, таких как:</w:t>
      </w:r>
    </w:p>
    <w:p w14:paraId="24979A2E" w14:textId="77777777" w:rsidR="00051CA9" w:rsidRPr="00051CA9" w:rsidRDefault="00051CA9" w:rsidP="00051CA9">
      <w:pPr>
        <w:numPr>
          <w:ilvl w:val="1"/>
          <w:numId w:val="6"/>
        </w:numPr>
        <w:ind w:right="99"/>
      </w:pPr>
      <w:r w:rsidRPr="00051CA9">
        <w:t xml:space="preserve">Проверка взаимодействия API с </w:t>
      </w:r>
      <w:proofErr w:type="spellStart"/>
      <w:r w:rsidRPr="00051CA9">
        <w:t>фронтендом</w:t>
      </w:r>
      <w:proofErr w:type="spellEnd"/>
      <w:r w:rsidRPr="00051CA9">
        <w:t>.</w:t>
      </w:r>
    </w:p>
    <w:p w14:paraId="67029E6A" w14:textId="77777777" w:rsidR="00051CA9" w:rsidRPr="00051CA9" w:rsidRDefault="00051CA9" w:rsidP="00051CA9">
      <w:pPr>
        <w:numPr>
          <w:ilvl w:val="1"/>
          <w:numId w:val="6"/>
        </w:numPr>
        <w:ind w:right="99"/>
      </w:pPr>
      <w:r w:rsidRPr="00051CA9">
        <w:t>Основные сценарии работы корзины и оформления заказа.</w:t>
      </w:r>
    </w:p>
    <w:p w14:paraId="6A844230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выбора:</w:t>
      </w:r>
      <w:r w:rsidRPr="00051CA9">
        <w:t xml:space="preserve"> Полное покрытие тестами может быть отложено, а фокус на ключевых модулях ускорит выпуск продукта, сохраняя стабильность.</w:t>
      </w:r>
    </w:p>
    <w:p w14:paraId="6EEC2B0A" w14:textId="77777777" w:rsidR="00051CA9" w:rsidRPr="00051CA9" w:rsidRDefault="00051CA9" w:rsidP="00051CA9">
      <w:pPr>
        <w:ind w:left="0" w:right="99" w:firstLine="0"/>
      </w:pPr>
      <w:r w:rsidRPr="00051CA9">
        <w:pict w14:anchorId="5582803B">
          <v:rect id="_x0000_i1056" style="width:0;height:1.5pt" o:hralign="center" o:hrstd="t" o:hr="t" fillcolor="#a0a0a0" stroked="f"/>
        </w:pict>
      </w:r>
    </w:p>
    <w:p w14:paraId="753C0548" w14:textId="77777777" w:rsidR="00051CA9" w:rsidRPr="00051CA9" w:rsidRDefault="00051CA9" w:rsidP="00051CA9">
      <w:pPr>
        <w:ind w:left="0" w:right="99" w:firstLine="0"/>
        <w:rPr>
          <w:b/>
          <w:bCs/>
        </w:rPr>
      </w:pPr>
      <w:r w:rsidRPr="00051CA9">
        <w:rPr>
          <w:b/>
          <w:bCs/>
        </w:rPr>
        <w:t>Красные задачи: Отказ, не критичные для запуска продукта в срок</w:t>
      </w:r>
    </w:p>
    <w:p w14:paraId="1AA395AB" w14:textId="77777777" w:rsidR="00051CA9" w:rsidRPr="00051CA9" w:rsidRDefault="00051CA9" w:rsidP="00051CA9">
      <w:pPr>
        <w:numPr>
          <w:ilvl w:val="0"/>
          <w:numId w:val="7"/>
        </w:numPr>
        <w:ind w:right="99"/>
      </w:pPr>
      <w:r w:rsidRPr="00051CA9">
        <w:rPr>
          <w:b/>
          <w:bCs/>
        </w:rPr>
        <w:t>Подарочные сертификаты и промокоды (</w:t>
      </w:r>
      <w:proofErr w:type="spellStart"/>
      <w:r w:rsidRPr="00051CA9">
        <w:rPr>
          <w:b/>
          <w:bCs/>
        </w:rPr>
        <w:t>Backend</w:t>
      </w:r>
      <w:proofErr w:type="spellEnd"/>
      <w:r w:rsidRPr="00051CA9">
        <w:rPr>
          <w:b/>
          <w:bCs/>
        </w:rPr>
        <w:t xml:space="preserve"> и </w:t>
      </w:r>
      <w:proofErr w:type="spellStart"/>
      <w:r w:rsidRPr="00051CA9">
        <w:rPr>
          <w:b/>
          <w:bCs/>
        </w:rPr>
        <w:t>Frontend</w:t>
      </w:r>
      <w:proofErr w:type="spellEnd"/>
      <w:r w:rsidRPr="00051CA9">
        <w:rPr>
          <w:b/>
          <w:bCs/>
        </w:rPr>
        <w:t>)</w:t>
      </w:r>
      <w:r w:rsidRPr="00051CA9">
        <w:t xml:space="preserve"> (2.8 и 3.8)</w:t>
      </w:r>
      <w:r w:rsidRPr="00051CA9">
        <w:br/>
        <w:t>Данная функция добавляет удобство и гибкость пользователям, однако она не обязательна для минимально жизнеспособного продукта (MVP).</w:t>
      </w:r>
    </w:p>
    <w:p w14:paraId="10B17400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отказа:</w:t>
      </w:r>
      <w:r w:rsidRPr="00051CA9">
        <w:t xml:space="preserve"> Отсутствие этой функции не мешает основной работе приложения. Ее можно внедрить в следующем релизе.</w:t>
      </w:r>
    </w:p>
    <w:p w14:paraId="02BBE44B" w14:textId="77777777" w:rsidR="00051CA9" w:rsidRPr="00051CA9" w:rsidRDefault="00051CA9" w:rsidP="00051CA9">
      <w:pPr>
        <w:numPr>
          <w:ilvl w:val="0"/>
          <w:numId w:val="7"/>
        </w:numPr>
        <w:ind w:right="99"/>
      </w:pPr>
      <w:r w:rsidRPr="00051CA9">
        <w:rPr>
          <w:b/>
          <w:bCs/>
        </w:rPr>
        <w:t>Модуль многоязычной поддержки</w:t>
      </w:r>
      <w:r w:rsidRPr="00051CA9">
        <w:t xml:space="preserve"> (3.9)</w:t>
      </w:r>
      <w:r w:rsidRPr="00051CA9">
        <w:br/>
        <w:t>Поддержка нескольких языков важна для международной аудитории, но для первого релиза достаточно одной основной локализации.</w:t>
      </w:r>
    </w:p>
    <w:p w14:paraId="7D31BEE0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отказа:</w:t>
      </w:r>
      <w:r w:rsidRPr="00051CA9">
        <w:t xml:space="preserve"> Этот модуль не критичен для базового функционала и не влияет на основные бизнес-процессы.</w:t>
      </w:r>
    </w:p>
    <w:p w14:paraId="787488F7" w14:textId="77777777" w:rsidR="00051CA9" w:rsidRPr="00051CA9" w:rsidRDefault="00051CA9" w:rsidP="00051CA9">
      <w:pPr>
        <w:numPr>
          <w:ilvl w:val="0"/>
          <w:numId w:val="7"/>
        </w:numPr>
        <w:ind w:right="99"/>
      </w:pPr>
      <w:r w:rsidRPr="00051CA9">
        <w:rPr>
          <w:b/>
          <w:bCs/>
        </w:rPr>
        <w:t>Поиск по сайту</w:t>
      </w:r>
      <w:r w:rsidRPr="00051CA9">
        <w:t xml:space="preserve"> (3.10)</w:t>
      </w:r>
      <w:r w:rsidRPr="00051CA9">
        <w:br/>
        <w:t>Эта функция делает работу с каталогом удобнее, но даже без нее пользователи смогут находить товары через категорийное деление.</w:t>
      </w:r>
    </w:p>
    <w:p w14:paraId="29B76ABC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отказа:</w:t>
      </w:r>
      <w:r w:rsidRPr="00051CA9">
        <w:t xml:space="preserve"> Функционал можно добавить позже, когда база данных будет расширена и оптимизирована.</w:t>
      </w:r>
    </w:p>
    <w:p w14:paraId="7C8683A3" w14:textId="77777777" w:rsidR="00051CA9" w:rsidRPr="00051CA9" w:rsidRDefault="00051CA9" w:rsidP="00051CA9">
      <w:pPr>
        <w:numPr>
          <w:ilvl w:val="0"/>
          <w:numId w:val="7"/>
        </w:numPr>
        <w:ind w:right="99"/>
      </w:pPr>
      <w:r w:rsidRPr="00051CA9">
        <w:rPr>
          <w:b/>
          <w:bCs/>
        </w:rPr>
        <w:lastRenderedPageBreak/>
        <w:t>Раздел FAQ</w:t>
      </w:r>
      <w:r w:rsidRPr="00051CA9">
        <w:t xml:space="preserve"> (3.12)</w:t>
      </w:r>
      <w:r w:rsidRPr="00051CA9">
        <w:br/>
        <w:t>Страницы с часто задаваемыми вопросами полезны для пользователей, но их можно представить в виде статичного документа или ссылки.</w:t>
      </w:r>
    </w:p>
    <w:p w14:paraId="4F750025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отказа:</w:t>
      </w:r>
      <w:r w:rsidRPr="00051CA9">
        <w:t xml:space="preserve"> Это не влияет на основной функционал и может быть добавлено в последующих версиях.</w:t>
      </w:r>
    </w:p>
    <w:p w14:paraId="56937610" w14:textId="77777777" w:rsidR="00051CA9" w:rsidRPr="00051CA9" w:rsidRDefault="00051CA9" w:rsidP="00051CA9">
      <w:pPr>
        <w:numPr>
          <w:ilvl w:val="0"/>
          <w:numId w:val="7"/>
        </w:numPr>
        <w:ind w:right="99"/>
      </w:pPr>
      <w:r w:rsidRPr="00051CA9">
        <w:rPr>
          <w:b/>
          <w:bCs/>
        </w:rPr>
        <w:t>Функциональное тестирование</w:t>
      </w:r>
      <w:r w:rsidRPr="00051CA9">
        <w:t xml:space="preserve"> (4.3)</w:t>
      </w:r>
      <w:r w:rsidRPr="00051CA9">
        <w:br/>
        <w:t>Полное функциональное тестирование занимает значительное время, однако на этапе MVP достаточно протестировать ключевые модули.</w:t>
      </w:r>
    </w:p>
    <w:p w14:paraId="72252FDB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отказа:</w:t>
      </w:r>
      <w:r w:rsidRPr="00051CA9">
        <w:t xml:space="preserve"> Полное покрытие тестами можно перенести на более поздний этап, сохранив фокус на основных сценариях.</w:t>
      </w:r>
    </w:p>
    <w:p w14:paraId="17A9E1EB" w14:textId="77777777" w:rsidR="00051CA9" w:rsidRPr="00051CA9" w:rsidRDefault="00051CA9" w:rsidP="00051CA9">
      <w:pPr>
        <w:ind w:left="0" w:right="99" w:firstLine="0"/>
      </w:pPr>
      <w:r w:rsidRPr="00051CA9">
        <w:pict w14:anchorId="0A7E4C40">
          <v:rect id="_x0000_i1057" style="width:0;height:1.5pt" o:hralign="center" o:hrstd="t" o:hr="t" fillcolor="#a0a0a0" stroked="f"/>
        </w:pict>
      </w:r>
    </w:p>
    <w:p w14:paraId="6B4CA380" w14:textId="77777777" w:rsidR="00051CA9" w:rsidRPr="00051CA9" w:rsidRDefault="00051CA9" w:rsidP="00051CA9">
      <w:pPr>
        <w:ind w:left="0" w:right="99" w:firstLine="0"/>
        <w:rPr>
          <w:b/>
          <w:bCs/>
        </w:rPr>
      </w:pPr>
      <w:r w:rsidRPr="00051CA9">
        <w:rPr>
          <w:b/>
          <w:bCs/>
        </w:rPr>
        <w:t>Зеленые задачи: Критичные, обязательные для первого релиза</w:t>
      </w:r>
    </w:p>
    <w:p w14:paraId="76294900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Каталог с фильтрацией</w:t>
      </w:r>
      <w:r w:rsidRPr="00051CA9">
        <w:t xml:space="preserve"> (2.1)</w:t>
      </w:r>
      <w:r w:rsidRPr="00051CA9">
        <w:br/>
        <w:t>Каталог обеспечивает доступ к товарам, что является ключевой функцией приложения. Однако фильтры можно упростить, например:</w:t>
      </w:r>
    </w:p>
    <w:p w14:paraId="28E28D99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t>Только фильтрация по категориям или цене.</w:t>
      </w:r>
    </w:p>
    <w:p w14:paraId="165EDF28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t>Исключение сложных условий (например, несколько критериев одновременно).</w:t>
      </w:r>
    </w:p>
    <w:p w14:paraId="50A3BA54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Это основной функционал для поиска товаров, без которого приложение теряет смысл.</w:t>
      </w:r>
    </w:p>
    <w:p w14:paraId="342FF638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Корзина и оформление заказа</w:t>
      </w:r>
      <w:r w:rsidRPr="00051CA9">
        <w:t xml:space="preserve"> (2.2)</w:t>
      </w:r>
      <w:r w:rsidRPr="00051CA9">
        <w:br/>
        <w:t>Ключевая функция для онлайн-магазина. Необходимо реализовать:</w:t>
      </w:r>
    </w:p>
    <w:p w14:paraId="2F0583AF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t>Добавление и удаление товаров из корзины.</w:t>
      </w:r>
    </w:p>
    <w:p w14:paraId="0199930A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t>Базовые шаги оформления заказа.</w:t>
      </w:r>
    </w:p>
    <w:p w14:paraId="7BAA9E87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Без этого пользователи не смогут завершить процесс покупки.</w:t>
      </w:r>
    </w:p>
    <w:p w14:paraId="5B908E37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Интеграция платежной системы</w:t>
      </w:r>
      <w:r w:rsidRPr="00051CA9">
        <w:t xml:space="preserve"> (2.3)</w:t>
      </w:r>
      <w:r w:rsidRPr="00051CA9">
        <w:br/>
        <w:t>Необходимо реализовать хотя бы один метод оплаты, например онлайн-оплату картой.</w:t>
      </w:r>
    </w:p>
    <w:p w14:paraId="53ACAC05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Оплата является неотъемлемой частью процесса покупки.</w:t>
      </w:r>
    </w:p>
    <w:p w14:paraId="22502611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Авторизация</w:t>
      </w:r>
      <w:r w:rsidRPr="00051CA9">
        <w:t xml:space="preserve"> (2.4)</w:t>
      </w:r>
      <w:r w:rsidRPr="00051CA9">
        <w:br/>
        <w:t>Реализация базовой регистрации и входа в систему. Дополнительные функции, такие как восстановление пароля, можно отложить.</w:t>
      </w:r>
    </w:p>
    <w:p w14:paraId="77D12361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Авторизация позволяет пользователям взаимодействовать с системой.</w:t>
      </w:r>
    </w:p>
    <w:p w14:paraId="2D472BD6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 xml:space="preserve">API для взаимодействия с </w:t>
      </w:r>
      <w:proofErr w:type="spellStart"/>
      <w:r w:rsidRPr="00051CA9">
        <w:rPr>
          <w:b/>
          <w:bCs/>
        </w:rPr>
        <w:t>фронтендом</w:t>
      </w:r>
      <w:proofErr w:type="spellEnd"/>
      <w:r w:rsidRPr="00051CA9">
        <w:t xml:space="preserve"> (2.8)</w:t>
      </w:r>
      <w:r w:rsidRPr="00051CA9">
        <w:br/>
        <w:t>Должен быть реализован минимальный набор методов для взаимодействия с ключевыми функциями:</w:t>
      </w:r>
    </w:p>
    <w:p w14:paraId="1E69844A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t>Работа с каталогом и корзиной.</w:t>
      </w:r>
    </w:p>
    <w:p w14:paraId="5104D2AA" w14:textId="77777777" w:rsidR="00051CA9" w:rsidRPr="00051CA9" w:rsidRDefault="00051CA9" w:rsidP="00051CA9">
      <w:pPr>
        <w:numPr>
          <w:ilvl w:val="1"/>
          <w:numId w:val="8"/>
        </w:numPr>
        <w:ind w:right="99"/>
      </w:pPr>
      <w:r w:rsidRPr="00051CA9">
        <w:lastRenderedPageBreak/>
        <w:t>Авторизация.</w:t>
      </w:r>
    </w:p>
    <w:p w14:paraId="41129E0C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API обеспечивает взаимодействие между </w:t>
      </w:r>
      <w:proofErr w:type="spellStart"/>
      <w:r w:rsidRPr="00051CA9">
        <w:t>фронтендом</w:t>
      </w:r>
      <w:proofErr w:type="spellEnd"/>
      <w:r w:rsidRPr="00051CA9">
        <w:t xml:space="preserve"> и </w:t>
      </w:r>
      <w:proofErr w:type="spellStart"/>
      <w:r w:rsidRPr="00051CA9">
        <w:t>бекендом</w:t>
      </w:r>
      <w:proofErr w:type="spellEnd"/>
      <w:r w:rsidRPr="00051CA9">
        <w:t>.</w:t>
      </w:r>
    </w:p>
    <w:p w14:paraId="0246077B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База данных (структура, миграции)</w:t>
      </w:r>
      <w:r w:rsidRPr="00051CA9">
        <w:t xml:space="preserve"> (2.9)</w:t>
      </w:r>
      <w:r w:rsidRPr="00051CA9">
        <w:br/>
        <w:t>Необходимо создать минимально жизнеспособную структуру базы данных, чтобы поддерживать ключевые функции.</w:t>
      </w:r>
    </w:p>
    <w:p w14:paraId="5399BA59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База данных — основа приложения.</w:t>
      </w:r>
    </w:p>
    <w:p w14:paraId="4B8EB8CF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Альфа и бета тестирование</w:t>
      </w:r>
      <w:r w:rsidRPr="00051CA9">
        <w:t xml:space="preserve"> (5.1)</w:t>
      </w:r>
      <w:r w:rsidRPr="00051CA9">
        <w:br/>
        <w:t>Этот этап необходим для проверки работоспособности ключевых функций перед выпуском.</w:t>
      </w:r>
    </w:p>
    <w:p w14:paraId="3D54AAD3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Тестирование позволяет выявить критические ошибки перед релизом.</w:t>
      </w:r>
    </w:p>
    <w:p w14:paraId="742A4162" w14:textId="77777777" w:rsidR="00051CA9" w:rsidRPr="00051CA9" w:rsidRDefault="00051CA9" w:rsidP="00051CA9">
      <w:pPr>
        <w:numPr>
          <w:ilvl w:val="0"/>
          <w:numId w:val="8"/>
        </w:numPr>
        <w:ind w:right="99"/>
      </w:pPr>
      <w:r w:rsidRPr="00051CA9">
        <w:rPr>
          <w:b/>
          <w:bCs/>
        </w:rPr>
        <w:t>Настройка сервера и деплой</w:t>
      </w:r>
      <w:r w:rsidRPr="00051CA9">
        <w:t xml:space="preserve"> (5.2)</w:t>
      </w:r>
      <w:r w:rsidRPr="00051CA9">
        <w:br/>
        <w:t>Базовая настройка и развертывание приложения на сервере.</w:t>
      </w:r>
    </w:p>
    <w:p w14:paraId="141B398D" w14:textId="77777777" w:rsidR="00051CA9" w:rsidRPr="00051CA9" w:rsidRDefault="00051CA9" w:rsidP="00051CA9">
      <w:pPr>
        <w:ind w:left="0" w:right="99" w:firstLine="0"/>
      </w:pPr>
      <w:r w:rsidRPr="00051CA9">
        <w:rPr>
          <w:b/>
          <w:bCs/>
        </w:rPr>
        <w:t>Причина критичности:</w:t>
      </w:r>
      <w:r w:rsidRPr="00051CA9">
        <w:t xml:space="preserve"> Без этого продукт не сможет быть запущен.</w:t>
      </w:r>
    </w:p>
    <w:p w14:paraId="5954D08C" w14:textId="77777777" w:rsidR="00A55225" w:rsidRPr="00A55225" w:rsidRDefault="00A55225" w:rsidP="00A55225">
      <w:pPr>
        <w:ind w:left="0" w:right="99" w:firstLine="0"/>
        <w:rPr>
          <w:b/>
          <w:bCs/>
          <w:sz w:val="32"/>
          <w:szCs w:val="32"/>
        </w:rPr>
      </w:pPr>
      <w:r w:rsidRPr="00A55225">
        <w:rPr>
          <w:b/>
          <w:bCs/>
          <w:sz w:val="32"/>
          <w:szCs w:val="32"/>
        </w:rPr>
        <w:t>Рассмотрим два подхода для соблюдения сроков проекта: увеличение команды и оптимизация плана работ.</w:t>
      </w:r>
    </w:p>
    <w:p w14:paraId="25D16500" w14:textId="77777777" w:rsidR="00A55225" w:rsidRPr="00A55225" w:rsidRDefault="00A55225" w:rsidP="00A55225">
      <w:pPr>
        <w:ind w:left="0" w:right="99" w:firstLine="0"/>
      </w:pPr>
      <w:r w:rsidRPr="00A55225">
        <w:pict w14:anchorId="10C63797">
          <v:rect id="_x0000_i1127" style="width:0;height:1.5pt" o:hralign="center" o:hrstd="t" o:hr="t" fillcolor="#a0a0a0" stroked="f"/>
        </w:pict>
      </w:r>
    </w:p>
    <w:p w14:paraId="6D1C782E" w14:textId="77777777" w:rsidR="00A55225" w:rsidRPr="00A55225" w:rsidRDefault="00A55225" w:rsidP="00A55225">
      <w:pPr>
        <w:ind w:left="0" w:right="99" w:firstLine="0"/>
        <w:rPr>
          <w:b/>
          <w:bCs/>
        </w:rPr>
      </w:pPr>
      <w:r w:rsidRPr="00A55225">
        <w:rPr>
          <w:b/>
          <w:bCs/>
        </w:rPr>
        <w:t>Подход 1: Увеличение команды разработчиков</w:t>
      </w:r>
    </w:p>
    <w:p w14:paraId="783B6BFA" w14:textId="77777777" w:rsidR="00A55225" w:rsidRPr="00A55225" w:rsidRDefault="00A55225" w:rsidP="00A55225">
      <w:pPr>
        <w:ind w:left="0" w:right="99" w:firstLine="0"/>
      </w:pPr>
      <w:r w:rsidRPr="00A55225">
        <w:rPr>
          <w:b/>
          <w:bCs/>
        </w:rPr>
        <w:t>Преимущества:</w:t>
      </w:r>
    </w:p>
    <w:p w14:paraId="1AAA4BFC" w14:textId="77777777" w:rsidR="00A55225" w:rsidRPr="00A55225" w:rsidRDefault="00A55225" w:rsidP="00A55225">
      <w:pPr>
        <w:numPr>
          <w:ilvl w:val="0"/>
          <w:numId w:val="11"/>
        </w:numPr>
        <w:ind w:right="99"/>
      </w:pPr>
      <w:r w:rsidRPr="00A55225">
        <w:rPr>
          <w:b/>
          <w:bCs/>
        </w:rPr>
        <w:t>Ускорение выполнения задач:</w:t>
      </w:r>
      <w:r w:rsidRPr="00A55225">
        <w:t xml:space="preserve"> Дополнительные разработчики смогут взять на себя часть задач, что позволит завершить больше функций из желтой группы и реализовать их в полном объеме.</w:t>
      </w:r>
    </w:p>
    <w:p w14:paraId="1231C742" w14:textId="77777777" w:rsidR="00A55225" w:rsidRPr="00A55225" w:rsidRDefault="00A55225" w:rsidP="00A55225">
      <w:pPr>
        <w:numPr>
          <w:ilvl w:val="0"/>
          <w:numId w:val="11"/>
        </w:numPr>
        <w:ind w:right="99"/>
      </w:pPr>
      <w:r w:rsidRPr="00A55225">
        <w:rPr>
          <w:b/>
          <w:bCs/>
        </w:rPr>
        <w:t>Повышение качества:</w:t>
      </w:r>
      <w:r w:rsidRPr="00A55225">
        <w:t xml:space="preserve"> Привлечение дополнительных ресурсов позволяет сохранить высокий уровень качества реализации, избегая упрощения функционала.</w:t>
      </w:r>
    </w:p>
    <w:p w14:paraId="1AB5F81C" w14:textId="77777777" w:rsidR="00A55225" w:rsidRPr="00A55225" w:rsidRDefault="00A55225" w:rsidP="00A55225">
      <w:pPr>
        <w:ind w:left="0" w:right="99" w:firstLine="0"/>
      </w:pPr>
      <w:r w:rsidRPr="00A55225">
        <w:rPr>
          <w:b/>
          <w:bCs/>
        </w:rPr>
        <w:t>Недостатки:</w:t>
      </w:r>
    </w:p>
    <w:p w14:paraId="51FC0870" w14:textId="77777777" w:rsidR="00A55225" w:rsidRPr="00A55225" w:rsidRDefault="00A55225" w:rsidP="00A55225">
      <w:pPr>
        <w:numPr>
          <w:ilvl w:val="0"/>
          <w:numId w:val="12"/>
        </w:numPr>
        <w:ind w:right="99"/>
      </w:pPr>
      <w:r w:rsidRPr="00A55225">
        <w:rPr>
          <w:b/>
          <w:bCs/>
        </w:rPr>
        <w:t>Дополнительные затраты:</w:t>
      </w:r>
      <w:r w:rsidRPr="00A55225">
        <w:t xml:space="preserve"> Увеличение команды потребует дополнительных финансовых вложений, что может превысить запланированный бюджет проекта.</w:t>
      </w:r>
    </w:p>
    <w:p w14:paraId="4CDC885A" w14:textId="77777777" w:rsidR="00A55225" w:rsidRPr="00A55225" w:rsidRDefault="00A55225" w:rsidP="00A55225">
      <w:pPr>
        <w:numPr>
          <w:ilvl w:val="0"/>
          <w:numId w:val="12"/>
        </w:numPr>
        <w:ind w:right="99"/>
      </w:pPr>
      <w:r w:rsidRPr="00A55225">
        <w:rPr>
          <w:b/>
          <w:bCs/>
        </w:rPr>
        <w:t>Время на адаптацию:</w:t>
      </w:r>
      <w:r w:rsidRPr="00A55225">
        <w:t xml:space="preserve"> Новым разработчикам потребуется время, чтобы вникнуть в проект, что на начальном этапе может даже замедлить работу команды.</w:t>
      </w:r>
    </w:p>
    <w:p w14:paraId="4367D277" w14:textId="77777777" w:rsidR="00A55225" w:rsidRPr="00A55225" w:rsidRDefault="00A55225" w:rsidP="00A55225">
      <w:pPr>
        <w:numPr>
          <w:ilvl w:val="0"/>
          <w:numId w:val="12"/>
        </w:numPr>
        <w:ind w:right="99"/>
      </w:pPr>
      <w:r w:rsidRPr="00A55225">
        <w:rPr>
          <w:b/>
          <w:bCs/>
        </w:rPr>
        <w:t>Сложность координации:</w:t>
      </w:r>
      <w:r w:rsidRPr="00A55225">
        <w:t xml:space="preserve"> Управление увеличенной командой усложняется, особенно на поздних стадиях разработки, где синхронизация работы важна для соблюдения сроков.</w:t>
      </w:r>
    </w:p>
    <w:p w14:paraId="0101FD0B" w14:textId="77777777" w:rsidR="00A55225" w:rsidRPr="00A55225" w:rsidRDefault="00A55225" w:rsidP="00A55225">
      <w:pPr>
        <w:ind w:left="0" w:right="99" w:firstLine="0"/>
      </w:pPr>
      <w:r w:rsidRPr="00A55225">
        <w:pict w14:anchorId="1F4F68BC">
          <v:rect id="_x0000_i1128" style="width:0;height:1.5pt" o:hralign="center" o:hrstd="t" o:hr="t" fillcolor="#a0a0a0" stroked="f"/>
        </w:pict>
      </w:r>
    </w:p>
    <w:p w14:paraId="4455525B" w14:textId="77777777" w:rsidR="00A55225" w:rsidRPr="00A55225" w:rsidRDefault="00A55225" w:rsidP="00A55225">
      <w:pPr>
        <w:ind w:left="0" w:right="99" w:firstLine="0"/>
        <w:rPr>
          <w:b/>
          <w:bCs/>
        </w:rPr>
      </w:pPr>
      <w:r w:rsidRPr="00A55225">
        <w:rPr>
          <w:b/>
          <w:bCs/>
        </w:rPr>
        <w:t>Подход 2: Оптимизация плана работ</w:t>
      </w:r>
    </w:p>
    <w:p w14:paraId="18455237" w14:textId="77777777" w:rsidR="00A55225" w:rsidRPr="00A55225" w:rsidRDefault="00A55225" w:rsidP="00A55225">
      <w:pPr>
        <w:ind w:left="0" w:right="99" w:firstLine="0"/>
      </w:pPr>
      <w:r w:rsidRPr="00A55225">
        <w:rPr>
          <w:b/>
          <w:bCs/>
        </w:rPr>
        <w:t>Возможности для оптимизации:</w:t>
      </w:r>
    </w:p>
    <w:p w14:paraId="366FCF2A" w14:textId="77777777" w:rsidR="00A55225" w:rsidRPr="00A55225" w:rsidRDefault="00A55225" w:rsidP="00A55225">
      <w:pPr>
        <w:numPr>
          <w:ilvl w:val="0"/>
          <w:numId w:val="13"/>
        </w:numPr>
        <w:ind w:right="99"/>
      </w:pPr>
      <w:r w:rsidRPr="00A55225">
        <w:rPr>
          <w:b/>
          <w:bCs/>
        </w:rPr>
        <w:lastRenderedPageBreak/>
        <w:t>Сокращение объема задач:</w:t>
      </w:r>
      <w:r w:rsidRPr="00A55225">
        <w:t xml:space="preserve"> Реализация упрощенных версий функций, позволяя сосредоточиться на критичных элементах.</w:t>
      </w:r>
    </w:p>
    <w:p w14:paraId="7A6B4729" w14:textId="77777777" w:rsidR="00A55225" w:rsidRPr="00A55225" w:rsidRDefault="00A55225" w:rsidP="00A55225">
      <w:pPr>
        <w:numPr>
          <w:ilvl w:val="0"/>
          <w:numId w:val="13"/>
        </w:numPr>
        <w:ind w:right="99"/>
      </w:pPr>
      <w:r w:rsidRPr="00A55225">
        <w:rPr>
          <w:b/>
          <w:bCs/>
        </w:rPr>
        <w:t>Перераспределение ресурсов:</w:t>
      </w:r>
      <w:r w:rsidRPr="00A55225">
        <w:t xml:space="preserve"> Акцент на завершение задач, необходимых для MVP, исключение менее приоритетных задач.</w:t>
      </w:r>
    </w:p>
    <w:p w14:paraId="0095E5FC" w14:textId="77777777" w:rsidR="00A55225" w:rsidRPr="00A55225" w:rsidRDefault="00A55225" w:rsidP="00A55225">
      <w:pPr>
        <w:numPr>
          <w:ilvl w:val="0"/>
          <w:numId w:val="13"/>
        </w:numPr>
        <w:ind w:right="99"/>
      </w:pPr>
      <w:r w:rsidRPr="00A55225">
        <w:rPr>
          <w:b/>
          <w:bCs/>
        </w:rPr>
        <w:t>Гибкость управления:</w:t>
      </w:r>
      <w:r w:rsidRPr="00A55225">
        <w:t xml:space="preserve"> Возможность быстрее адаптироваться к изменениям требований и сроков.</w:t>
      </w:r>
    </w:p>
    <w:p w14:paraId="11A4B237" w14:textId="77777777" w:rsidR="00A55225" w:rsidRPr="00A55225" w:rsidRDefault="00A55225" w:rsidP="00A55225">
      <w:pPr>
        <w:ind w:left="0" w:right="99" w:firstLine="0"/>
      </w:pPr>
      <w:r w:rsidRPr="00A55225">
        <w:rPr>
          <w:b/>
          <w:bCs/>
        </w:rPr>
        <w:t>Преимущества:</w:t>
      </w:r>
    </w:p>
    <w:p w14:paraId="7655AE43" w14:textId="77777777" w:rsidR="00A55225" w:rsidRPr="00A55225" w:rsidRDefault="00A55225" w:rsidP="00A55225">
      <w:pPr>
        <w:numPr>
          <w:ilvl w:val="0"/>
          <w:numId w:val="14"/>
        </w:numPr>
        <w:ind w:right="99"/>
      </w:pPr>
      <w:r w:rsidRPr="00A55225">
        <w:rPr>
          <w:b/>
          <w:bCs/>
        </w:rPr>
        <w:t>Экономия ресурсов:</w:t>
      </w:r>
      <w:r w:rsidRPr="00A55225">
        <w:t xml:space="preserve"> Не требует увеличения команды, что снижает финансовые затраты и минимизирует управленческие сложности.</w:t>
      </w:r>
    </w:p>
    <w:p w14:paraId="500B3437" w14:textId="77777777" w:rsidR="00A55225" w:rsidRPr="00A55225" w:rsidRDefault="00A55225" w:rsidP="00A55225">
      <w:pPr>
        <w:numPr>
          <w:ilvl w:val="0"/>
          <w:numId w:val="14"/>
        </w:numPr>
        <w:ind w:right="99"/>
      </w:pPr>
      <w:r w:rsidRPr="00A55225">
        <w:rPr>
          <w:b/>
          <w:bCs/>
        </w:rPr>
        <w:t>Фокус на ключевых функциях:</w:t>
      </w:r>
      <w:r w:rsidRPr="00A55225">
        <w:t xml:space="preserve"> Оптимизация позволяет сконцентрироваться на основных модулях и задачах.</w:t>
      </w:r>
    </w:p>
    <w:p w14:paraId="58DF0B8E" w14:textId="77777777" w:rsidR="00A55225" w:rsidRPr="00A55225" w:rsidRDefault="00A55225" w:rsidP="00A55225">
      <w:pPr>
        <w:numPr>
          <w:ilvl w:val="0"/>
          <w:numId w:val="14"/>
        </w:numPr>
        <w:ind w:right="99"/>
      </w:pPr>
      <w:r w:rsidRPr="00A55225">
        <w:rPr>
          <w:b/>
          <w:bCs/>
        </w:rPr>
        <w:t>Скорость адаптации:</w:t>
      </w:r>
      <w:r w:rsidRPr="00A55225">
        <w:t xml:space="preserve"> Текущая команда, уже знакомая с проектом, быстрее и эффективнее завершит работу над MVP.</w:t>
      </w:r>
    </w:p>
    <w:p w14:paraId="7FCB1DCD" w14:textId="77777777" w:rsidR="00A55225" w:rsidRPr="00A55225" w:rsidRDefault="00A55225" w:rsidP="00A55225">
      <w:pPr>
        <w:ind w:left="0" w:right="99" w:firstLine="0"/>
      </w:pPr>
      <w:r w:rsidRPr="00A55225">
        <w:rPr>
          <w:b/>
          <w:bCs/>
        </w:rPr>
        <w:t>Недостатки:</w:t>
      </w:r>
    </w:p>
    <w:p w14:paraId="2E432BCC" w14:textId="77777777" w:rsidR="00A55225" w:rsidRPr="00A55225" w:rsidRDefault="00A55225" w:rsidP="00A55225">
      <w:pPr>
        <w:numPr>
          <w:ilvl w:val="0"/>
          <w:numId w:val="15"/>
        </w:numPr>
        <w:ind w:right="99"/>
      </w:pPr>
      <w:r w:rsidRPr="00A55225">
        <w:rPr>
          <w:b/>
          <w:bCs/>
        </w:rPr>
        <w:t>Риск неполного функционала:</w:t>
      </w:r>
      <w:r w:rsidRPr="00A55225">
        <w:t xml:space="preserve"> Если заказчик ожидает большего, чем MVP, это может вызвать недовольство.</w:t>
      </w:r>
    </w:p>
    <w:p w14:paraId="61F4015B" w14:textId="77777777" w:rsidR="00A55225" w:rsidRPr="00A55225" w:rsidRDefault="00A55225" w:rsidP="00A55225">
      <w:pPr>
        <w:numPr>
          <w:ilvl w:val="0"/>
          <w:numId w:val="15"/>
        </w:numPr>
        <w:ind w:right="99"/>
      </w:pPr>
      <w:r w:rsidRPr="00A55225">
        <w:rPr>
          <w:b/>
          <w:bCs/>
        </w:rPr>
        <w:t>Потенциальное снижение качества:</w:t>
      </w:r>
      <w:r w:rsidRPr="00A55225">
        <w:t xml:space="preserve"> Упрощение задач и тестирования может привести к дефектам, выявленным после релиза.</w:t>
      </w:r>
    </w:p>
    <w:p w14:paraId="68E4EE80" w14:textId="77777777" w:rsidR="00A55225" w:rsidRPr="00A55225" w:rsidRDefault="00A55225" w:rsidP="00A55225">
      <w:pPr>
        <w:ind w:left="0" w:right="99" w:firstLine="0"/>
      </w:pPr>
      <w:r w:rsidRPr="00A55225">
        <w:pict w14:anchorId="4471B5B6">
          <v:rect id="_x0000_i1129" style="width:0;height:1.5pt" o:hralign="center" o:hrstd="t" o:hr="t" fillcolor="#a0a0a0" stroked="f"/>
        </w:pict>
      </w:r>
    </w:p>
    <w:p w14:paraId="319E9AAA" w14:textId="77777777" w:rsidR="00A55225" w:rsidRPr="00A55225" w:rsidRDefault="00A55225" w:rsidP="00A55225">
      <w:pPr>
        <w:ind w:left="0" w:right="99" w:firstLine="0"/>
        <w:rPr>
          <w:b/>
          <w:bCs/>
        </w:rPr>
      </w:pPr>
      <w:r w:rsidRPr="00A55225">
        <w:rPr>
          <w:b/>
          <w:bCs/>
        </w:rPr>
        <w:t>Выбор подхода</w:t>
      </w:r>
    </w:p>
    <w:p w14:paraId="2CA03065" w14:textId="77777777" w:rsidR="00A55225" w:rsidRPr="00A55225" w:rsidRDefault="00A55225" w:rsidP="00A55225">
      <w:pPr>
        <w:ind w:left="0" w:right="99" w:firstLine="0"/>
      </w:pPr>
      <w:r w:rsidRPr="00A55225">
        <w:t>Оптимизация плана работ представляется лучшим решением в данном случае, так как проект выполнен только на 50% при завершении 3/4 срока. Увеличение команды на таком этапе может создать больше проблем, чем принести пользы, в то время как оптимизация плана позволяет:</w:t>
      </w:r>
    </w:p>
    <w:p w14:paraId="186D54DB" w14:textId="77777777" w:rsidR="00A55225" w:rsidRPr="00A55225" w:rsidRDefault="00A55225" w:rsidP="00A55225">
      <w:pPr>
        <w:numPr>
          <w:ilvl w:val="0"/>
          <w:numId w:val="16"/>
        </w:numPr>
        <w:ind w:right="99"/>
      </w:pPr>
      <w:r w:rsidRPr="00A55225">
        <w:t>Сохранить текущий бюджет.</w:t>
      </w:r>
    </w:p>
    <w:p w14:paraId="355D17F2" w14:textId="77777777" w:rsidR="00A55225" w:rsidRPr="00A55225" w:rsidRDefault="00A55225" w:rsidP="00A55225">
      <w:pPr>
        <w:numPr>
          <w:ilvl w:val="0"/>
          <w:numId w:val="16"/>
        </w:numPr>
        <w:ind w:right="99"/>
      </w:pPr>
      <w:r w:rsidRPr="00A55225">
        <w:t>Уложиться в сроки.</w:t>
      </w:r>
    </w:p>
    <w:p w14:paraId="4F6C7634" w14:textId="77777777" w:rsidR="00A55225" w:rsidRPr="00A55225" w:rsidRDefault="00A55225" w:rsidP="00A55225">
      <w:pPr>
        <w:numPr>
          <w:ilvl w:val="0"/>
          <w:numId w:val="16"/>
        </w:numPr>
        <w:ind w:right="99"/>
      </w:pPr>
      <w:r w:rsidRPr="00A55225">
        <w:t>Выпустить MVP, который удовлетворит заказчика.</w:t>
      </w:r>
    </w:p>
    <w:p w14:paraId="0ACF9D88" w14:textId="7E7252C3" w:rsidR="0079607C" w:rsidRPr="00073136" w:rsidRDefault="00073136" w:rsidP="00073136">
      <w:pPr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-Roman" w:eastAsiaTheme="minorEastAsia" w:hAnsi="Times-Roman" w:cs="Times-Roman"/>
          <w:color w:val="auto"/>
          <w:kern w:val="0"/>
          <w:szCs w:val="22"/>
        </w:rPr>
      </w:pPr>
      <w:r w:rsidRPr="00073136">
        <w:rPr>
          <w:rFonts w:ascii="Times-Roman" w:eastAsiaTheme="minorEastAsia" w:hAnsi="Times-Roman" w:cs="Times-Roman"/>
          <w:color w:val="auto"/>
          <w:kern w:val="0"/>
          <w:szCs w:val="22"/>
        </w:rPr>
        <w:t xml:space="preserve">Таким образом, </w:t>
      </w:r>
      <w:r w:rsidRPr="00073136">
        <w:rPr>
          <w:rFonts w:ascii="Times-Bold" w:eastAsiaTheme="minorEastAsia" w:hAnsi="Times-Bold" w:cs="Times-Bold"/>
          <w:b/>
          <w:bCs/>
          <w:color w:val="auto"/>
          <w:kern w:val="0"/>
          <w:szCs w:val="22"/>
        </w:rPr>
        <w:t xml:space="preserve">оптимизация плана работ </w:t>
      </w:r>
      <w:r w:rsidRPr="00073136">
        <w:rPr>
          <w:rFonts w:ascii="Times-Roman" w:eastAsiaTheme="minorEastAsia" w:hAnsi="Times-Roman" w:cs="Times-Roman"/>
          <w:color w:val="auto"/>
          <w:kern w:val="0"/>
          <w:szCs w:val="22"/>
        </w:rPr>
        <w:t>более предпочтительна для успешного завершения проекта</w:t>
      </w:r>
      <w:r>
        <w:rPr>
          <w:rFonts w:ascii="Times-Roman" w:eastAsiaTheme="minorEastAsia" w:hAnsi="Times-Roman" w:cs="Times-Roman"/>
          <w:color w:val="auto"/>
          <w:kern w:val="0"/>
          <w:szCs w:val="22"/>
        </w:rPr>
        <w:t xml:space="preserve"> </w:t>
      </w:r>
      <w:r w:rsidRPr="00073136">
        <w:rPr>
          <w:rFonts w:ascii="Times-Roman" w:eastAsiaTheme="minorEastAsia" w:hAnsi="Times-Roman" w:cs="Times-Roman"/>
          <w:color w:val="auto"/>
          <w:kern w:val="0"/>
          <w:szCs w:val="22"/>
        </w:rPr>
        <w:t>в срок. Этот подход позволит сэкономить ресурсы, избежать управленческих сложностей и выполнить</w:t>
      </w:r>
      <w:r>
        <w:rPr>
          <w:rFonts w:ascii="Times-Roman" w:eastAsiaTheme="minorEastAsia" w:hAnsi="Times-Roman" w:cs="Times-Roman"/>
          <w:color w:val="auto"/>
          <w:kern w:val="0"/>
          <w:szCs w:val="22"/>
        </w:rPr>
        <w:t xml:space="preserve"> </w:t>
      </w:r>
      <w:r w:rsidRPr="00073136">
        <w:rPr>
          <w:rFonts w:ascii="Times-Roman" w:eastAsiaTheme="minorEastAsia" w:hAnsi="Times-Roman" w:cs="Times-Roman"/>
          <w:color w:val="auto"/>
          <w:kern w:val="0"/>
          <w:szCs w:val="22"/>
        </w:rPr>
        <w:t>ключевые функции в пределах оставшегося времени.</w:t>
      </w:r>
    </w:p>
    <w:sectPr w:rsidR="0079607C" w:rsidRPr="00073136">
      <w:pgSz w:w="11906" w:h="16838"/>
      <w:pgMar w:top="1144" w:right="1030" w:bottom="119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805"/>
    <w:multiLevelType w:val="hybridMultilevel"/>
    <w:tmpl w:val="794A69F4"/>
    <w:lvl w:ilvl="0" w:tplc="0DCA5D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86954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22838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4C972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7AEAB6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03CD0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CFFDC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05CE0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415B6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4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E2158"/>
    <w:multiLevelType w:val="multilevel"/>
    <w:tmpl w:val="B4A8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771BC"/>
    <w:multiLevelType w:val="hybridMultilevel"/>
    <w:tmpl w:val="09B016C8"/>
    <w:lvl w:ilvl="0" w:tplc="393C1A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895AE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42C4C2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2F746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CCB52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CAB8C8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03912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6BA74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24C7E2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B3FB0"/>
    <w:multiLevelType w:val="multilevel"/>
    <w:tmpl w:val="198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B0B0F"/>
    <w:multiLevelType w:val="multilevel"/>
    <w:tmpl w:val="02F0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479BB"/>
    <w:multiLevelType w:val="multilevel"/>
    <w:tmpl w:val="86E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18F"/>
    <w:multiLevelType w:val="hybridMultilevel"/>
    <w:tmpl w:val="491E8DE0"/>
    <w:lvl w:ilvl="0" w:tplc="318C357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E0180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8BF58">
      <w:start w:val="1"/>
      <w:numFmt w:val="bullet"/>
      <w:lvlText w:val="▪"/>
      <w:lvlJc w:val="left"/>
      <w:pPr>
        <w:ind w:left="1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0FBD2">
      <w:start w:val="1"/>
      <w:numFmt w:val="bullet"/>
      <w:lvlText w:val="•"/>
      <w:lvlJc w:val="left"/>
      <w:pPr>
        <w:ind w:left="2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E2C76">
      <w:start w:val="1"/>
      <w:numFmt w:val="bullet"/>
      <w:lvlText w:val="o"/>
      <w:lvlJc w:val="left"/>
      <w:pPr>
        <w:ind w:left="2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927CD8">
      <w:start w:val="1"/>
      <w:numFmt w:val="bullet"/>
      <w:lvlText w:val="▪"/>
      <w:lvlJc w:val="left"/>
      <w:pPr>
        <w:ind w:left="3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DACC58">
      <w:start w:val="1"/>
      <w:numFmt w:val="bullet"/>
      <w:lvlText w:val="•"/>
      <w:lvlJc w:val="left"/>
      <w:pPr>
        <w:ind w:left="4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6AFB6">
      <w:start w:val="1"/>
      <w:numFmt w:val="bullet"/>
      <w:lvlText w:val="o"/>
      <w:lvlJc w:val="left"/>
      <w:pPr>
        <w:ind w:left="4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38501C">
      <w:start w:val="1"/>
      <w:numFmt w:val="bullet"/>
      <w:lvlText w:val="▪"/>
      <w:lvlJc w:val="left"/>
      <w:pPr>
        <w:ind w:left="5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3287D"/>
    <w:multiLevelType w:val="multilevel"/>
    <w:tmpl w:val="FDFC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B97"/>
    <w:multiLevelType w:val="multilevel"/>
    <w:tmpl w:val="E5AE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95F36"/>
    <w:multiLevelType w:val="multilevel"/>
    <w:tmpl w:val="E812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B64CC"/>
    <w:multiLevelType w:val="multilevel"/>
    <w:tmpl w:val="554C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87F47"/>
    <w:multiLevelType w:val="multilevel"/>
    <w:tmpl w:val="2A08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62068"/>
    <w:multiLevelType w:val="multilevel"/>
    <w:tmpl w:val="DA70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C4E31"/>
    <w:multiLevelType w:val="hybridMultilevel"/>
    <w:tmpl w:val="CAFE1352"/>
    <w:lvl w:ilvl="0" w:tplc="78CA81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2FE5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46C092">
      <w:start w:val="1"/>
      <w:numFmt w:val="lowerRoman"/>
      <w:lvlText w:val="%3"/>
      <w:lvlJc w:val="left"/>
      <w:pPr>
        <w:ind w:left="1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81166">
      <w:start w:val="1"/>
      <w:numFmt w:val="decimal"/>
      <w:lvlText w:val="%4"/>
      <w:lvlJc w:val="left"/>
      <w:pPr>
        <w:ind w:left="2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6EA8A">
      <w:start w:val="1"/>
      <w:numFmt w:val="lowerLetter"/>
      <w:lvlText w:val="%5"/>
      <w:lvlJc w:val="left"/>
      <w:pPr>
        <w:ind w:left="2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6C964">
      <w:start w:val="1"/>
      <w:numFmt w:val="lowerRoman"/>
      <w:lvlText w:val="%6"/>
      <w:lvlJc w:val="left"/>
      <w:pPr>
        <w:ind w:left="3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0ACA4">
      <w:start w:val="1"/>
      <w:numFmt w:val="decimal"/>
      <w:lvlText w:val="%7"/>
      <w:lvlJc w:val="left"/>
      <w:pPr>
        <w:ind w:left="4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AD958">
      <w:start w:val="1"/>
      <w:numFmt w:val="lowerLetter"/>
      <w:lvlText w:val="%8"/>
      <w:lvlJc w:val="left"/>
      <w:pPr>
        <w:ind w:left="4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B24158">
      <w:start w:val="1"/>
      <w:numFmt w:val="lowerRoman"/>
      <w:lvlText w:val="%9"/>
      <w:lvlJc w:val="left"/>
      <w:pPr>
        <w:ind w:left="5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3408FD"/>
    <w:multiLevelType w:val="hybridMultilevel"/>
    <w:tmpl w:val="E48436DA"/>
    <w:lvl w:ilvl="0" w:tplc="9DA68060">
      <w:start w:val="1"/>
      <w:numFmt w:val="bullet"/>
      <w:lvlText w:val="•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0040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80B3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CEAD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4911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203CC8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3CC24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C70F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E70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4F5CB3"/>
    <w:multiLevelType w:val="multilevel"/>
    <w:tmpl w:val="17CA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70296">
    <w:abstractNumId w:val="0"/>
  </w:num>
  <w:num w:numId="2" w16cid:durableId="1249004240">
    <w:abstractNumId w:val="2"/>
  </w:num>
  <w:num w:numId="3" w16cid:durableId="1214192592">
    <w:abstractNumId w:val="14"/>
  </w:num>
  <w:num w:numId="4" w16cid:durableId="1880167975">
    <w:abstractNumId w:val="6"/>
  </w:num>
  <w:num w:numId="5" w16cid:durableId="687682193">
    <w:abstractNumId w:val="13"/>
  </w:num>
  <w:num w:numId="6" w16cid:durableId="1128091177">
    <w:abstractNumId w:val="8"/>
  </w:num>
  <w:num w:numId="7" w16cid:durableId="530266339">
    <w:abstractNumId w:val="7"/>
  </w:num>
  <w:num w:numId="8" w16cid:durableId="1683435327">
    <w:abstractNumId w:val="4"/>
  </w:num>
  <w:num w:numId="9" w16cid:durableId="1989892645">
    <w:abstractNumId w:val="9"/>
  </w:num>
  <w:num w:numId="10" w16cid:durableId="1194003736">
    <w:abstractNumId w:val="1"/>
  </w:num>
  <w:num w:numId="11" w16cid:durableId="1884168473">
    <w:abstractNumId w:val="5"/>
  </w:num>
  <w:num w:numId="12" w16cid:durableId="835925677">
    <w:abstractNumId w:val="12"/>
  </w:num>
  <w:num w:numId="13" w16cid:durableId="1492793853">
    <w:abstractNumId w:val="10"/>
  </w:num>
  <w:num w:numId="14" w16cid:durableId="1892110230">
    <w:abstractNumId w:val="11"/>
  </w:num>
  <w:num w:numId="15" w16cid:durableId="414280781">
    <w:abstractNumId w:val="15"/>
  </w:num>
  <w:num w:numId="16" w16cid:durableId="24654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7C"/>
    <w:rsid w:val="00051CA9"/>
    <w:rsid w:val="00073136"/>
    <w:rsid w:val="0079607C"/>
    <w:rsid w:val="007E7574"/>
    <w:rsid w:val="00A55225"/>
    <w:rsid w:val="00B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67D4"/>
  <w15:docId w15:val="{6C9287A4-CFAD-4FCD-89B3-151D2B00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8" w:line="253" w:lineRule="auto"/>
      <w:ind w:left="510" w:hanging="5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89" w:line="259" w:lineRule="auto"/>
      <w:ind w:right="104"/>
      <w:jc w:val="center"/>
      <w:outlineLvl w:val="0"/>
    </w:pPr>
    <w:rPr>
      <w:rFonts w:ascii="Arial" w:eastAsia="Arial" w:hAnsi="Arial" w:cs="Arial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19" w:line="255" w:lineRule="auto"/>
      <w:ind w:left="4130" w:hanging="3850"/>
      <w:jc w:val="right"/>
      <w:outlineLvl w:val="1"/>
    </w:pPr>
    <w:rPr>
      <w:rFonts w:ascii="Arial" w:eastAsia="Arial" w:hAnsi="Arial" w:cs="Arial"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4" w:line="259" w:lineRule="auto"/>
      <w:ind w:left="10" w:right="104" w:hanging="10"/>
      <w:jc w:val="right"/>
      <w:outlineLvl w:val="2"/>
    </w:pPr>
    <w:rPr>
      <w:rFonts w:ascii="Arial" w:eastAsia="Arial" w:hAnsi="Arial" w:cs="Arial"/>
      <w:i/>
      <w:color w:val="000000"/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36"/>
    </w:rPr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000000"/>
      <w:sz w:val="36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51CA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a3">
    <w:name w:val="List Paragraph"/>
    <w:basedOn w:val="a"/>
    <w:uiPriority w:val="34"/>
    <w:qFormat/>
    <w:rsid w:val="0007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65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7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6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46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3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9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LAB_3</vt:lpstr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LAB_3</dc:title>
  <dc:subject/>
  <dc:creator>Новиков Егор Сергеевич</dc:creator>
  <cp:keywords/>
  <cp:lastModifiedBy>Новиков Егор Сергеевич</cp:lastModifiedBy>
  <cp:revision>2</cp:revision>
  <dcterms:created xsi:type="dcterms:W3CDTF">2024-12-14T20:50:00Z</dcterms:created>
  <dcterms:modified xsi:type="dcterms:W3CDTF">2024-12-14T20:50:00Z</dcterms:modified>
</cp:coreProperties>
</file>