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da 库 · 完整调用命令字典与实例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个人网络接单数据分析库  v0.1.0  ·  数据不出网 · 中文调用</w:t>
      </w:r>
    </w:p>
    <w:p/>
    <w:p>
      <w:pPr>
        <w:pStyle w:val="Heading1"/>
      </w:pPr>
      <w:r>
        <w:t>零、安装与导入</w:t>
      </w:r>
    </w:p>
    <w:p>
      <w:pPr>
        <w:spacing w:before="40" w:after="120"/>
        <w:ind w:left="170"/>
        <w:shd w:val="clear" w:color="auto" w:fill="F2F2F2"/>
      </w:pPr>
      <w:r>
        <w:rPr>
          <w:rFonts w:ascii="Consolas" w:hAnsi="Consolas" w:eastAsia="宋体"/>
          <w:sz w:val="18"/>
        </w:rPr>
        <w:t># 本机（可编辑，改库即时生效）：</w:t>
      </w:r>
      <w:r>
        <w:br/>
      </w:r>
      <w:r>
        <w:rPr>
          <w:rFonts w:ascii="Consolas" w:hAnsi="Consolas" w:eastAsia="宋体"/>
          <w:sz w:val="18"/>
        </w:rPr>
        <w:t>pip install -e E:\接单库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换电脑（Gitee 主推 / GitHub 备选）：</w:t>
      </w:r>
      <w:r>
        <w:br/>
      </w:r>
      <w:r>
        <w:rPr>
          <w:rFonts w:ascii="Consolas" w:hAnsi="Consolas" w:eastAsia="宋体"/>
          <w:sz w:val="18"/>
        </w:rPr>
        <w:t>pip install git+ssh://git@gitee.com/qryxp/order-processing-hub.git</w:t>
      </w:r>
      <w:r>
        <w:br/>
      </w:r>
      <w:r>
        <w:rPr>
          <w:rFonts w:ascii="Consolas" w:hAnsi="Consolas" w:eastAsia="宋体"/>
          <w:sz w:val="18"/>
        </w:rPr>
        <w:t>pip install git+ssh://git@github.com/qryxp/-jupyter.git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导入（Jupyter 里这么写就能用）</w:t>
      </w:r>
      <w:r>
        <w:br/>
      </w:r>
      <w:r>
        <w:rPr>
          <w:rFonts w:ascii="Consolas" w:hAnsi="Consolas" w:eastAsia="宋体"/>
          <w:sz w:val="18"/>
        </w:rPr>
        <w:t>import da</w:t>
      </w:r>
      <w:r>
        <w:br/>
      </w:r>
      <w:r>
        <w:rPr>
          <w:rFonts w:ascii="Consolas" w:hAnsi="Consolas" w:eastAsia="宋体"/>
          <w:sz w:val="18"/>
        </w:rPr>
        <w:t>import pandas as pd</w:t>
      </w:r>
    </w:p>
    <w:p>
      <w:pPr>
        <w:pStyle w:val="Heading1"/>
      </w:pPr>
      <w:r>
        <w:t>一、总体调用范式（速记）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调用形式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da.业务域.指标(df)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四域指标，df 为 pandas DataFrame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da.技能外包.净到手率(df)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da.数据清洗.函数(df)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清洗类（日期/空值/参照填充/异常值/管道）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da.数据清洗.异常值检测(df)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da.图表.画(df, 类型=, x=, y=)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极简一句话出图，自动聚合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da.图表.画(df, 类型="柱状图", x="地区", y="销售额")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da.图表.函数(...)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直接调具体图表函数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da.图表.柱状图(df, x="地区", y="销售额")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da.图表.看板(df, 名称=)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固化多图组合看板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da.图表.看板(df, 名称="渠道对比")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da.更新.加指标(...)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一行命令给库永久加指标（写文件+热加载）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da.更新.加指标("技能外包", ...)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da.脚手架.生成*代码(...)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吐可粘贴源码，手动入库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da.脚手架.生成指标代码(...)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da.能力探测 / 可算指标 / 一键计算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看当前 df 能算哪些、差哪列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da.能力探测(df, "技能外包")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da.show_recipe / da.list_metrics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看某指标/图表的算法配方与全清单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da.show_recipe(da.技能外包.净到手率)</w:t>
            </w:r>
          </w:p>
        </w:tc>
      </w:tr>
    </w:tbl>
    <w:p/>
    <w:p>
      <w:pPr>
        <w:pStyle w:val="Heading1"/>
      </w:pPr>
      <w:r>
        <w:t>二、业务指标（四域）</w:t>
      </w:r>
    </w:p>
    <w:p>
      <w:r>
        <w:rPr>
          <w:sz w:val="19"/>
        </w:rPr>
        <w:t>通用说明：绝大部分指标签名是 函数(df, by=None)，by 可传分组列（如 by="渠道来源"）做分组计算；交付物类函数（复盘表/诊断/模拟器）返回 DataFrame 或标量。</w:t>
      </w:r>
    </w:p>
    <w:p>
      <w:pPr>
        <w:pStyle w:val="Heading2"/>
      </w:pPr>
      <w:r>
        <w:t>2.1 域A · 技能外包  da.技能外包.*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关键参数 / 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净到手率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da.技能外包.净到手率(df,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到手/报价，核心收益指标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毛利率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da.技能外包.毛利率(df,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(实收-成本)/实收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返工折损估算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da.技能外包.返工折损估算(df, 单次返工成本=100)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返工次数×单次成本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客单价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da.技能外包.客单价(df,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实收合计/接单量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时薪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da.技能外包.时薪(df,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实收合计/交付时长(h)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返工率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da.技能外包.返工率(df,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返工订单数/总订单数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单渠道转化率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da.技能外包.单渠道转化率(df)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成交数/咨询量（无 by）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老客复购率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da.技能外包.老客复购率(df,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老客订单数/总订单数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单均净利润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da.技能外包.单均净利润(df,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实收-平台抽成-成本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综合成本率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da.技能外包.综合成本率(df,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可选列[税费]：缺税费按0算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时薪净利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da.技能外包.时薪净利(df, by=None)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(实收-抽成-成本)/时长h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渠道净收益率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da.技能外包.渠道净收益率(df, by="渠道来源")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按渠道分组净收益率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收益复盘表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da.技能外包.收益复盘表(df, 周期列="日期", 净到手预警线=0.6)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渠道ROI对比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da.技能外包.渠道ROI对比(df)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返工热点诊断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da.技能外包.返工热点诊断(df)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报价模拟器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da.技能外包.报价模拟器(需求复杂度="中", 预计时长h=10, 目标时薪=80, 风险系数=0.2, 单次返工成本=100)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纯参数函数，不依赖 df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规范列名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da.技能外包.规范列名(df)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英文字段转中文列名</w:t>
            </w:r>
          </w:p>
        </w:tc>
      </w:tr>
    </w:tbl>
    <w:p/>
    <w:p>
      <w:pPr>
        <w:pStyle w:val="Heading2"/>
      </w:pPr>
      <w:r>
        <w:t>2.2 域B · 小微电商  da.小微电商.*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关键参数 / 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销售额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da.小微电商.销售额(df,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基础销量额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GMV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da.小微电商.GMV(df,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成交总额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净销售额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da.小微电商.净销售额(df,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扣退款后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订单数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da.小微电商.订单数(df,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订单笔数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客单价ATV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da.小微电商.客单价ATV(df,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销售额/订单数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件单价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da.小微电商.件单价(df,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销售额/销量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连带率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da.小微电商.连带率(df,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销量/订单数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GMV退款修正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da.小微电商.GMV退款修正(df,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GMV-退款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退款率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da.小微电商.退款率(df,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退款订单/总订单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金额退款率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da.小微电商.金额退款率(df,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退款金额/销售额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销售毛利率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da.小微电商.销售毛利率(df,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(销售额-成本)/销售额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动销率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da.小微电商.动销率(df)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有销量的SKU占比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坪效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da.小微电商.坪效(df,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销售额/门店面积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人效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da.小微电商.人效(df,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销售额/员工人数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曝光点击率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da.小微电商.曝光点击率(df,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点击/曝光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点击下单率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da.小微电商.点击下单率(df,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下单/点击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整体转化率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da.小微电商.整体转化率(df,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下单/曝光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销售毛利额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da.小微电商.销售毛利额(df,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销售额-成本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销售净利率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da.小微电商.销售净利率(df,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可选列[推广费]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盈亏平衡销量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da.小微电商.盈亏平衡销量(df,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固定成本/单位边际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库存周转天数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da.小微电商.库存周转天数(df,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库存/日均销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推广净ROI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da.小微电商.推广净ROI(df,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可选列[推广费]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爆款滞销分层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da.小微电商.爆款滞销分层(df, 爆款阈值=None, 滞销阈值=0)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利润敏感度分析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da.小微电商.利润敏感度分析(df, 涨价=1)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库存周转预警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da.小微电商.库存周转预警(df, 周转预警线=0.2)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规范列名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da.小微电商.规范列名(df)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英文字段转中文</w:t>
            </w:r>
          </w:p>
        </w:tc>
      </w:tr>
    </w:tbl>
    <w:p/>
    <w:p>
      <w:pPr>
        <w:pStyle w:val="Heading2"/>
      </w:pPr>
      <w:r>
        <w:t>2.3 域C · 自媒体  da.自媒体.*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关键参数 / 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互动率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da.自媒体.互动率(df,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(赞+藏+评)/阅读播放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千次曝光报价CPM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da.自媒体.千次曝光报价CPM(df,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商单报价/曝光×1000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粉丝净值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da.自媒体.粉丝净值(df,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商单收入/粉丝数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商单承接率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da.自媒体.商单承接率(df,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合作数/询价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内容投产比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da.自媒体.内容投产比(df,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商单收入/投入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掉粉率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da.自媒体.掉粉率(df,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掉粉数/粉丝数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千粉月收益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da.自媒体.千粉月收益(df,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月收益/粉丝(千)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账号估值模型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da.自媒体.账号估值模型(df, 估值月数=12, 估值倍数=2)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返回标量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内容类型AB对比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da.自媒体.内容类型AB对比(df)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规范列名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da.自媒体.规范列名(df)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英文字段转中文</w:t>
            </w:r>
          </w:p>
        </w:tc>
      </w:tr>
    </w:tbl>
    <w:p/>
    <w:p>
      <w:pPr>
        <w:pStyle w:val="Heading2"/>
      </w:pPr>
      <w:r>
        <w:t>2.4 域D · 零工平台  da.零工平台.*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关键参数 / 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中标率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da.零工平台.中标率(df,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中标数/投标数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纠纷率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da.零工平台.纠纷率(df,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纠纷数/中标数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首标时效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da.零工平台.首标时效(df)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首标时间-发单时间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定标时效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da.零工平台.定标时效(df)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定标-发单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等待时长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da.零工平台.等待时长(df)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接单-定标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综合履约分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da.零工平台.综合履约分(df,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加权履约评分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复购加权中标率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da.零工平台.复购加权中标率(df,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加权中标率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任务接标时效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da.零工平台.任务接标时效(df, by=None)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接单-发单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评价分布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da.零工平台.评价分布(df)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DataFrame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规范列名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da.零工平台.规范列名(df)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英文字段转中文</w:t>
            </w:r>
          </w:p>
        </w:tc>
      </w:tr>
    </w:tbl>
    <w:p/>
    <w:p>
      <w:pPr>
        <w:pStyle w:val="Heading1"/>
      </w:pPr>
      <w:r>
        <w:t>三、数据清洗  da.数据清洗.*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关键参数 / 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强制日期转换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da.数据清洗.强制日期转换(df, 列=None, 格式=None)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多格式日期统一转 datetime；列=None 自动识别含「日期/时间」的列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空值映射填充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da.数据清洗.空值映射填充(df, 映射=None, 填充=None, 数值列默认填充=0, 文本列默认填充="")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「无/NULL/NA/-」等伪空→NaN 再按类型填；填充=标量则全表统一填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按参照列填充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da.数据清洗.按参照列填充(df, 目标列, 参考列, 方式="组内最常见值", 映射=None, 保留无法映射=True, 静默=False)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用参考列推目标列空值（如用商品名称推商品类型）；歧义主动提示；参考列空则保留空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异常值检测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da.数据清洗.异常值检测(df, 数值列=None, 方法="iqr", 系数=None, 新增标记列=True, 返回明细=False, 静默=False)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IQR/3σ 两法；只标记不删改；新增 异常_&lt;列&gt; 与 异常_任一 列；返回明细=True 给行号/取值/上下界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清洗管道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da.数据清洗.清洗管道(df, 日期列=None, 日期格式=None, 空值映射=None, 去重=True, 去空格=True)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一步到位：去空格→日期转换→空值填充→去重</w:t>
            </w:r>
          </w:p>
        </w:tc>
      </w:tr>
    </w:tbl>
    <w:p/>
    <w:p>
      <w:pPr>
        <w:pStyle w:val="Heading1"/>
      </w:pPr>
      <w:r>
        <w:t>四、图表与看板  da.图表.*</w:t>
      </w:r>
    </w:p>
    <w:p>
      <w:r>
        <w:rPr>
          <w:sz w:val="19"/>
        </w:rPr>
        <w:t>统一入口：da.图表.画(df, 类型, x, y, *, engine=None, 预设=None, **kw)。engine：plotly(默认·交互)/seaborn(静态)/pyecharts(HTML看板)；预设：清爽白/商务蓝/活力橙/暗夜（换黑底用 预设="暗夜"）；agg：sum/mean/count/max/min/None（自动按 x 聚合）。</w:t>
      </w:r>
    </w:p>
    <w:p>
      <w:pPr>
        <w:pStyle w:val="Heading2"/>
      </w:pPr>
      <w:r>
        <w:t>4.1 图表函数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调用代码（核心参数）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柱状图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da.图表.柱状图(df, x, y, *, engine='plotly', agg='sum', 预设='清爽白', top_n=None)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分类数值对比；top_n 取前 N 类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堆叠柱状图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da.图表.堆叠柱状图(df, x, y, stack, *, engine=..., agg=...,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需 stack 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折线图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da.图表.折线图(df, x, y, color=None, *, engine=..., agg=..., 预设=..., markers=True)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走势；color 画多系列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面积图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da.图表.面积图(df, x, y, color=None, *, engine=..., agg=...,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累计/体量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饼图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da.图表.饼图(df, x, y, *, engine=..., agg='sum',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占比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环形图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da.图表.环形图(df, x, y, *, engine=..., agg=..., 预设=..., hole=0.45)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中间留空，hole 调大小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散点图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da.图表.散点图(df, x, y, color=None, *, engine=...,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两数值相关性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气泡图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da.图表.气泡图(df, x, y, size, color=None, *, engine='plotly',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 为第三维；pyecharts 不支持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热力图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da.图表.热力图(df, x, y, z, *, engine=...,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唯一需 3 列(x,y,z)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箱线图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da.图表.箱线图(df, x, y, *, engine=...,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分布/找离群点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直方图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da.图表.直方图(df, x, *, engine='plotly', bins=20, 预设=...)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单数值分布；pyecharts 不支持</w:t>
            </w:r>
          </w:p>
        </w:tc>
      </w:tr>
    </w:tbl>
    <w:p/>
    <w:p>
      <w:pPr>
        <w:pStyle w:val="Heading2"/>
      </w:pPr>
      <w:r>
        <w:t>4.2 看板（多图组合）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看板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da.图表.看板(df, 名称, *, engine=None, 预设=None, 组合=False)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名称：地区销售/渠道对比/收益趋势/品类销售/账号表现/接单效率（友好名或函数名均可）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自定义看板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da.图表.自定义看板(df, 图表=[("柱状图","地区","销售额"),("饼图","地区","销售额")], *, 组合=False)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临时拼任意组合，不写函数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看板清单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da.图表.看板清单()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列出所有固化看板及所需列</w:t>
            </w:r>
          </w:p>
        </w:tc>
      </w:tr>
    </w:tbl>
    <w:p/>
    <w:p>
      <w:r>
        <w:rPr>
          <w:sz w:val="19"/>
        </w:rPr>
        <w:t>辅助：da.图表.设定(默认引擎=, 默认预设=) 配置一次全局默认；da.图表.图表清单() / 预设清单() / 预设示例() / 查看配方(func) 查信息。</w:t>
      </w:r>
    </w:p>
    <w:p>
      <w:pPr>
        <w:pStyle w:val="Heading1"/>
      </w:pPr>
      <w:r>
        <w:t>五、能力探测 / 配方查看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函数名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调用代码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能力探测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da.能力探测(df, domain=None)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列出可算/差1列解锁/差多列的指标，接单前先跑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可算指标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da.可算指标(df, domain=None)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只列当前 df 能直接算的指标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一键计算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da.一键计算(df, domain=None)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对全部可算指标一次性出结果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show_recipe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da.show_recipe(da.技能外包.净到手率)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打印公式+字段+可复制源码（指标/图表/看板通用）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 w:eastAsia="宋体"/>
                <w:b/>
                <w:sz w:val="18"/>
              </w:rPr>
              <w:t>list_metrics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da.list_metrics(domain=None, category=None, as_tree=True)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打印多层级清单（域→子类→指标=公式）</w:t>
            </w:r>
          </w:p>
        </w:tc>
      </w:tr>
    </w:tbl>
    <w:p/>
    <w:p>
      <w:pPr>
        <w:pStyle w:val="Heading1"/>
      </w:pPr>
      <w:r>
        <w:t>六、命令自更新（扩库，写文件+热加载）</w:t>
      </w:r>
    </w:p>
    <w:p>
      <w:pPr>
        <w:spacing w:before="40" w:after="120"/>
        <w:ind w:left="170"/>
        <w:shd w:val="clear" w:color="auto" w:fill="F2F2F2"/>
      </w:pPr>
      <w:r>
        <w:rPr>
          <w:rFonts w:ascii="Consolas" w:hAnsi="Consolas" w:eastAsia="宋体"/>
          <w:sz w:val="18"/>
        </w:rPr>
        <w:t># 加一个自定义指标（自动写入 da/&lt;域&gt;/_自定义.py 并热加载，当前会话立即可用）</w:t>
      </w:r>
      <w:r>
        <w:br/>
      </w:r>
      <w:r>
        <w:rPr>
          <w:rFonts w:ascii="Consolas" w:hAnsi="Consolas" w:eastAsia="宋体"/>
          <w:sz w:val="18"/>
        </w:rPr>
        <w:t>da.更新.加指标(</w:t>
      </w:r>
      <w:r>
        <w:br/>
      </w:r>
      <w:r>
        <w:rPr>
          <w:rFonts w:ascii="Consolas" w:hAnsi="Consolas" w:eastAsia="宋体"/>
          <w:sz w:val="18"/>
        </w:rPr>
        <w:t xml:space="preserve">    "技能外包", "私单净收率",</w:t>
      </w:r>
      <w:r>
        <w:br/>
      </w:r>
      <w:r>
        <w:rPr>
          <w:rFonts w:ascii="Consolas" w:hAnsi="Consolas" w:eastAsia="宋体"/>
          <w:sz w:val="18"/>
        </w:rPr>
        <w:t xml:space="preserve">    ["实收金额", "平台抽成", "税费"],</w:t>
      </w:r>
      <w:r>
        <w:br/>
      </w:r>
      <w:r>
        <w:rPr>
          <w:rFonts w:ascii="Consolas" w:hAnsi="Consolas" w:eastAsia="宋体"/>
          <w:sz w:val="18"/>
        </w:rPr>
        <w:t xml:space="preserve">    "私单净收率 = (实收金额 − 平台抽成 − 税费) / 实收金额",</w:t>
      </w:r>
      <w:r>
        <w:br/>
      </w:r>
      <w:r>
        <w:rPr>
          <w:rFonts w:ascii="Consolas" w:hAnsi="Consolas" w:eastAsia="宋体"/>
          <w:sz w:val="18"/>
        </w:rPr>
        <w:t xml:space="preserve">    可选列=["税费"],</w:t>
      </w:r>
      <w:r>
        <w:br/>
      </w:r>
      <w:r>
        <w:rPr>
          <w:rFonts w:ascii="Consolas" w:hAnsi="Consolas" w:eastAsia="宋体"/>
          <w:sz w:val="18"/>
        </w:rPr>
        <w:t xml:space="preserve">    计算体='return (d["实收金额"].sum() - d["平台抽成"].sum() - d["税费"].sum()) / d["实收金额"].sum()',</w:t>
      </w:r>
      <w:r>
        <w:br/>
      </w:r>
      <w:r>
        <w:rPr>
          <w:rFonts w:ascii="Consolas" w:hAnsi="Consolas" w:eastAsia="宋体"/>
          <w:sz w:val="18"/>
        </w:rPr>
        <w:t>)</w:t>
      </w:r>
      <w:r>
        <w:br/>
      </w:r>
      <w:r>
        <w:rPr>
          <w:rFonts w:ascii="Consolas" w:hAnsi="Consolas" w:eastAsia="宋体"/>
          <w:sz w:val="18"/>
        </w:rPr>
        <w:t># 之后直接：</w:t>
      </w:r>
      <w:r>
        <w:br/>
      </w:r>
      <w:r>
        <w:rPr>
          <w:rFonts w:ascii="Consolas" w:hAnsi="Consolas" w:eastAsia="宋体"/>
          <w:sz w:val="18"/>
        </w:rPr>
        <w:t>da.技能外包.私单净收率(df)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加一个自定义看板</w:t>
      </w:r>
      <w:r>
        <w:br/>
      </w:r>
      <w:r>
        <w:rPr>
          <w:rFonts w:ascii="Consolas" w:hAnsi="Consolas" w:eastAsia="宋体"/>
          <w:sz w:val="18"/>
        </w:rPr>
        <w:t>da.更新.加看板(</w:t>
      </w:r>
      <w:r>
        <w:br/>
      </w:r>
      <w:r>
        <w:rPr>
          <w:rFonts w:ascii="Consolas" w:hAnsi="Consolas" w:eastAsia="宋体"/>
          <w:sz w:val="18"/>
        </w:rPr>
        <w:t xml:space="preserve">    "我的看板",</w:t>
      </w:r>
      <w:r>
        <w:br/>
      </w:r>
      <w:r>
        <w:rPr>
          <w:rFonts w:ascii="Consolas" w:hAnsi="Consolas" w:eastAsia="宋体"/>
          <w:sz w:val="18"/>
        </w:rPr>
        <w:t xml:space="preserve">    [{"标题":"各地区销售额","类型":"柱状图","x":"地区","y":"销售额","kw":{}},</w:t>
      </w:r>
      <w:r>
        <w:br/>
      </w:r>
      <w:r>
        <w:rPr>
          <w:rFonts w:ascii="Consolas" w:hAnsi="Consolas" w:eastAsia="宋体"/>
          <w:sz w:val="18"/>
        </w:rPr>
        <w:t xml:space="preserve">     {"标题":"各月趋势","类型":"折线图","x":"月份","y":"销售额","kw":{}}],</w:t>
      </w:r>
      <w:r>
        <w:br/>
      </w:r>
      <w:r>
        <w:rPr>
          <w:rFonts w:ascii="Consolas" w:hAnsi="Consolas" w:eastAsia="宋体"/>
          <w:sz w:val="18"/>
        </w:rPr>
        <w:t xml:space="preserve">    列=["地区","销售额","月份"], 说明="自定义看板示例",</w:t>
      </w:r>
      <w:r>
        <w:br/>
      </w:r>
      <w:r>
        <w:rPr>
          <w:rFonts w:ascii="Consolas" w:hAnsi="Consolas" w:eastAsia="宋体"/>
          <w:sz w:val="18"/>
        </w:rPr>
        <w:t>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不想直接写文件？用脚手架吐可粘贴源码：</w:t>
      </w:r>
      <w:r>
        <w:br/>
      </w:r>
      <w:r>
        <w:rPr>
          <w:rFonts w:ascii="Consolas" w:hAnsi="Consolas" w:eastAsia="宋体"/>
          <w:sz w:val="18"/>
        </w:rPr>
        <w:t>da.脚手架.生成指标代码("技能外包", "私单净收率", ["实收金额","平台抽成"], "公式...")</w:t>
      </w:r>
      <w:r>
        <w:br/>
      </w:r>
      <w:r>
        <w:rPr>
          <w:rFonts w:ascii="Consolas" w:hAnsi="Consolas" w:eastAsia="宋体"/>
          <w:sz w:val="18"/>
        </w:rPr>
        <w:t>da.脚手架.生成看板代码("我的看板", [{"标题":...,"类型":...,"x":...,"y":...,"kw":{}}], 列=[...])</w:t>
      </w:r>
    </w:p>
    <w:p>
      <w:pPr>
        <w:pStyle w:val="Heading1"/>
      </w:pPr>
      <w:r>
        <w:t>七、完整实例（从读取到出图，已实跑通过）</w:t>
      </w:r>
    </w:p>
    <w:p>
      <w:r>
        <w:rPr>
          <w:sz w:val="19"/>
        </w:rPr>
        <w:t>下面这段用库自带的 data/sample_skills.csv（技能外包示例数据）一气呵成：读取 → 清洗 → 能力探测 → 算指标 → 异常值检测 → 出图 → 看板 → 看配方。复制即可在 Jupyter 里逐格跑。</w:t>
      </w:r>
    </w:p>
    <w:p>
      <w:pPr>
        <w:spacing w:before="40" w:after="120"/>
        <w:ind w:left="170"/>
        <w:shd w:val="clear" w:color="auto" w:fill="F2F2F2"/>
      </w:pPr>
      <w:r>
        <w:rPr>
          <w:rFonts w:ascii="Consolas" w:hAnsi="Consolas" w:eastAsia="宋体"/>
          <w:sz w:val="18"/>
        </w:rPr>
        <w:t>import da</w:t>
      </w:r>
      <w:r>
        <w:br/>
      </w:r>
      <w:r>
        <w:rPr>
          <w:rFonts w:ascii="Consolas" w:hAnsi="Consolas" w:eastAsia="宋体"/>
          <w:sz w:val="18"/>
        </w:rPr>
        <w:t>import pandas as pd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1) 读取数据</w:t>
      </w:r>
      <w:r>
        <w:br/>
      </w:r>
      <w:r>
        <w:rPr>
          <w:rFonts w:ascii="Consolas" w:hAnsi="Consolas" w:eastAsia="宋体"/>
          <w:sz w:val="18"/>
        </w:rPr>
        <w:t>df = pd.read_csv("data/sample_skills.csv")</w:t>
      </w:r>
      <w:r>
        <w:br/>
      </w:r>
      <w:r>
        <w:rPr>
          <w:rFonts w:ascii="Consolas" w:hAnsi="Consolas" w:eastAsia="宋体"/>
          <w:sz w:val="18"/>
        </w:rPr>
        <w:t>print("读取:", df.shape)                       # (行, 列)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2) 一键清洗（去空格→日期转换→空值填充→去重）</w:t>
      </w:r>
      <w:r>
        <w:br/>
      </w:r>
      <w:r>
        <w:rPr>
          <w:rFonts w:ascii="Consolas" w:hAnsi="Consolas" w:eastAsia="宋体"/>
          <w:sz w:val="18"/>
        </w:rPr>
        <w:t>df = da.数据清洗.清洗管道(df)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3) 能力探测：先看这份数据能算哪些指标、差哪列</w:t>
      </w:r>
      <w:r>
        <w:br/>
      </w:r>
      <w:r>
        <w:rPr>
          <w:rFonts w:ascii="Consolas" w:hAnsi="Consolas" w:eastAsia="宋体"/>
          <w:sz w:val="18"/>
        </w:rPr>
        <w:t>da.能力探测(df, "技能外包")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4) 计算指标（综合成本率含「可选列 税费」，缺失自动按 0 算，不会报错）</w:t>
      </w:r>
      <w:r>
        <w:br/>
      </w:r>
      <w:r>
        <w:rPr>
          <w:rFonts w:ascii="Consolas" w:hAnsi="Consolas" w:eastAsia="宋体"/>
          <w:sz w:val="18"/>
        </w:rPr>
        <w:t>print("净到手率      =", round(da.技能外包.净到手率(df), 4))</w:t>
      </w:r>
      <w:r>
        <w:br/>
      </w:r>
      <w:r>
        <w:rPr>
          <w:rFonts w:ascii="Consolas" w:hAnsi="Consolas" w:eastAsia="宋体"/>
          <w:sz w:val="18"/>
        </w:rPr>
        <w:t>print("综合成本率    =", round(da.技能外包.综合成本率(df), 4))</w:t>
      </w:r>
      <w:r>
        <w:br/>
      </w:r>
      <w:r>
        <w:rPr>
          <w:rFonts w:ascii="Consolas" w:hAnsi="Consolas" w:eastAsia="宋体"/>
          <w:sz w:val="18"/>
        </w:rPr>
        <w:t>print(da.技能外包.渠道净收益率(df))            # 按 渠道来源 分组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5) 异常值检测（只标记不删改；返回明细=True 给逐条上下界）</w:t>
      </w:r>
      <w:r>
        <w:br/>
      </w:r>
      <w:r>
        <w:rPr>
          <w:rFonts w:ascii="Consolas" w:hAnsi="Consolas" w:eastAsia="宋体"/>
          <w:sz w:val="18"/>
        </w:rPr>
        <w:t>df_mark = da.数据清洗.异常值检测(</w:t>
      </w:r>
      <w:r>
        <w:br/>
      </w:r>
      <w:r>
        <w:rPr>
          <w:rFonts w:ascii="Consolas" w:hAnsi="Consolas" w:eastAsia="宋体"/>
          <w:sz w:val="18"/>
        </w:rPr>
        <w:t xml:space="preserve">    df, 数值列=["实收金额", "平台抽成", "成本"], 方法="iqr", 系数=1.5)</w:t>
      </w:r>
      <w:r>
        <w:br/>
      </w:r>
      <w:r>
        <w:rPr>
          <w:rFonts w:ascii="Consolas" w:hAnsi="Consolas" w:eastAsia="宋体"/>
          <w:sz w:val="18"/>
        </w:rPr>
        <w:t># 新增列：异常_实收金额 / 异常_平台抽成 / 异常_成本 / 异常_任一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6) 一句话出图（极简入口，自动按渠道聚合实收金额）</w:t>
      </w:r>
      <w:r>
        <w:br/>
      </w:r>
      <w:r>
        <w:rPr>
          <w:rFonts w:ascii="Consolas" w:hAnsi="Consolas" w:eastAsia="宋体"/>
          <w:sz w:val="18"/>
        </w:rPr>
        <w:t>da.图表.画(df, 类型="柱状图", x="渠道来源", y="实收金额",</w:t>
      </w:r>
      <w:r>
        <w:br/>
      </w:r>
      <w:r>
        <w:rPr>
          <w:rFonts w:ascii="Consolas" w:hAnsi="Consolas" w:eastAsia="宋体"/>
          <w:sz w:val="18"/>
        </w:rPr>
        <w:t xml:space="preserve">          agg="sum", 预设="商务蓝")           # 换黑底：预设="暗夜"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7) 业务看板（多图组合，缺列自动跳过不崩）</w:t>
      </w:r>
      <w:r>
        <w:br/>
      </w:r>
      <w:r>
        <w:rPr>
          <w:rFonts w:ascii="Consolas" w:hAnsi="Consolas" w:eastAsia="宋体"/>
          <w:sz w:val="18"/>
        </w:rPr>
        <w:t>boards = da.图表.看板(df, 名称="渠道对比")    # 返回 dict{子图标题:图}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8) 看某指标的算法配方（公式+字段+可复制源码）</w:t>
      </w:r>
      <w:r>
        <w:br/>
      </w:r>
      <w:r>
        <w:rPr>
          <w:rFonts w:ascii="Consolas" w:hAnsi="Consolas" w:eastAsia="宋体"/>
          <w:sz w:val="18"/>
        </w:rPr>
        <w:t>da.show_recipe(da.技能外包.净到手率)</w:t>
      </w:r>
    </w:p>
    <w:p/>
    <w:p>
      <w:r>
        <w:rPr>
          <w:rFonts w:ascii="微软雅黑" w:hAnsi="微软雅黑" w:eastAsia="微软雅黑"/>
          <w:color w:val="993300"/>
          <w:sz w:val="18"/>
        </w:rPr>
        <w:t>提示：接单时异常值≠必删——顶级销售月薪 9 万是真值不是错值；本库所有清洗/图表函数「先检测、后处理」，处理方式由你按业务判断。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