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7E6792">
      <w:p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 xml:space="preserve">LCD Module Description </w:t>
      </w:r>
      <w:r>
        <w:rPr>
          <w:rFonts w:hint="eastAsia"/>
          <w:b/>
          <w:bCs/>
          <w:sz w:val="24"/>
          <w:szCs w:val="32"/>
          <w:lang w:val="en-US" w:eastAsia="zh-CN"/>
        </w:rPr>
        <w:t>D</w:t>
      </w:r>
      <w:r>
        <w:rPr>
          <w:rFonts w:hint="eastAsia"/>
          <w:b/>
          <w:bCs/>
          <w:sz w:val="24"/>
          <w:szCs w:val="32"/>
        </w:rPr>
        <w:t>ocument</w:t>
      </w:r>
    </w:p>
    <w:p w14:paraId="55EF3E9D">
      <w:pPr>
        <w:rPr>
          <w:rFonts w:hint="eastAsia"/>
          <w:b/>
          <w:bCs/>
          <w:sz w:val="24"/>
          <w:szCs w:val="32"/>
        </w:rPr>
      </w:pPr>
    </w:p>
    <w:p w14:paraId="4E3CFF14">
      <w:pPr>
        <w:numPr>
          <w:ilvl w:val="0"/>
          <w:numId w:val="0"/>
        </w:numPr>
        <w:rPr>
          <w:b/>
          <w:bCs/>
          <w:sz w:val="21"/>
          <w:szCs w:val="21"/>
        </w:rPr>
      </w:pPr>
      <w:bookmarkStart w:id="0" w:name="_Toc24734"/>
      <w:r>
        <w:rPr>
          <w:rFonts w:hint="eastAsia"/>
          <w:b/>
          <w:bCs/>
          <w:sz w:val="21"/>
          <w:szCs w:val="24"/>
          <w:lang w:val="en-US"/>
        </w:rPr>
        <w:t>1.  LCD Controller</w:t>
      </w:r>
      <w:bookmarkEnd w:id="0"/>
      <w:r>
        <w:rPr>
          <w:rFonts w:hint="eastAsia"/>
          <w:b/>
          <w:bCs/>
          <w:sz w:val="21"/>
          <w:szCs w:val="24"/>
          <w:lang w:val="en-US" w:eastAsia="zh-CN"/>
        </w:rPr>
        <w:t xml:space="preserve"> </w:t>
      </w:r>
      <w:r>
        <w:rPr>
          <w:b/>
          <w:bCs/>
          <w:sz w:val="21"/>
          <w:szCs w:val="21"/>
        </w:rPr>
        <w:t>Introduction</w:t>
      </w:r>
    </w:p>
    <w:p w14:paraId="2C0AE71A">
      <w:pPr>
        <w:rPr>
          <w:rFonts w:hint="eastAsia" w:eastAsiaTheme="minorEastAsia"/>
          <w:b/>
          <w:bCs/>
          <w:sz w:val="21"/>
          <w:szCs w:val="24"/>
          <w:lang w:val="en-US" w:eastAsia="zh-CN"/>
        </w:rPr>
      </w:pPr>
    </w:p>
    <w:p w14:paraId="22DC9680">
      <w:pPr>
        <w:rPr>
          <w:rFonts w:hint="eastAsia" w:eastAsiaTheme="minorEastAsia"/>
          <w:b w:val="0"/>
          <w:bCs w:val="0"/>
          <w:sz w:val="21"/>
          <w:szCs w:val="24"/>
          <w:lang w:val="en-US"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val="en-US" w:eastAsia="zh-CN"/>
        </w:rPr>
        <w:t>The relationship between the LCD Controller (hereinafter referred to as LCDC) module and the external LCD Driver Chip is shown in Figure 1 below.</w:t>
      </w:r>
    </w:p>
    <w:p w14:paraId="3D74398A">
      <w:pPr>
        <w:pStyle w:val="3"/>
        <w:keepNext w:val="0"/>
        <w:keepLines w:val="0"/>
        <w:widowControl/>
        <w:suppressLineNumbers w:val="0"/>
        <w:snapToGrid w:val="0"/>
        <w:spacing w:before="150" w:beforeAutospacing="0" w:after="0" w:afterAutospacing="1"/>
        <w:ind w:left="120" w:right="120"/>
        <w:jc w:val="center"/>
        <w:rPr>
          <w:rFonts w:ascii="Verdana" w:hAnsi="Verdana" w:eastAsia="Verdana" w:cs="Verdana"/>
          <w:sz w:val="18"/>
          <w:szCs w:val="18"/>
        </w:rPr>
      </w:pPr>
      <w:r>
        <w:rPr>
          <w:rFonts w:hint="default" w:ascii="Verdana" w:hAnsi="Verdana" w:eastAsia="Verdana" w:cs="Verdana"/>
          <w:color w:val="000000"/>
          <w:sz w:val="18"/>
          <w:szCs w:val="18"/>
          <w:lang w:val="en-US"/>
        </w:rPr>
        <w:drawing>
          <wp:inline distT="0" distB="0" distL="114300" distR="114300">
            <wp:extent cx="4705350" cy="493395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4933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AB8EFAE">
      <w:pPr>
        <w:jc w:val="center"/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Figure 1 Connection Diagram of LCDC and LCD Driver Chip</w:t>
      </w:r>
    </w:p>
    <w:p w14:paraId="16FDE15B">
      <w:pPr>
        <w:jc w:val="center"/>
        <w:rPr>
          <w:rFonts w:hint="eastAsia"/>
          <w:b w:val="0"/>
          <w:bCs w:val="0"/>
          <w:sz w:val="21"/>
          <w:szCs w:val="24"/>
        </w:rPr>
      </w:pPr>
    </w:p>
    <w:p w14:paraId="7AECC098"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The LCDC module's internal AHB bus can communicate with the external LCD driver according to the standard 8080/6800 bus protocol. The MCU can also directly control the 8080/6800 bus. The module integrates a 16*32-bit RF memory as a data buffer. The output to the LCD 8080/6800 parallel data bus is 8 bits wide.</w:t>
      </w:r>
    </w:p>
    <w:p w14:paraId="41139B33">
      <w:pPr>
        <w:rPr>
          <w:rFonts w:hint="eastAsia"/>
          <w:b w:val="0"/>
          <w:bCs w:val="0"/>
          <w:sz w:val="21"/>
          <w:szCs w:val="24"/>
        </w:rPr>
      </w:pPr>
      <w:bookmarkStart w:id="1" w:name="_GoBack"/>
      <w:bookmarkEnd w:id="1"/>
    </w:p>
    <w:p w14:paraId="265B06F8"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The module clock is 96M, affected by system frequency reduction.</w:t>
      </w:r>
    </w:p>
    <w:p w14:paraId="0104A266">
      <w:pPr>
        <w:rPr>
          <w:rFonts w:hint="eastAsia"/>
          <w:b w:val="0"/>
          <w:bCs w:val="0"/>
          <w:sz w:val="21"/>
          <w:szCs w:val="24"/>
        </w:rPr>
      </w:pPr>
    </w:p>
    <w:p w14:paraId="4149D189">
      <w:pPr>
        <w:jc w:val="center"/>
        <w:rPr>
          <w:rFonts w:hint="eastAsia"/>
          <w:b w:val="0"/>
          <w:bCs w:val="0"/>
          <w:sz w:val="21"/>
          <w:szCs w:val="24"/>
        </w:rPr>
      </w:pPr>
    </w:p>
    <w:p w14:paraId="309DBAC9">
      <w:pPr>
        <w:jc w:val="center"/>
        <w:rPr>
          <w:rFonts w:hint="eastAsia"/>
          <w:b w:val="0"/>
          <w:bCs w:val="0"/>
          <w:sz w:val="21"/>
          <w:szCs w:val="24"/>
        </w:rPr>
      </w:pPr>
    </w:p>
    <w:p w14:paraId="7E59E659">
      <w:pPr>
        <w:jc w:val="center"/>
        <w:rPr>
          <w:rFonts w:hint="eastAsia"/>
          <w:b w:val="0"/>
          <w:bCs w:val="0"/>
          <w:sz w:val="21"/>
          <w:szCs w:val="24"/>
        </w:rPr>
      </w:pPr>
    </w:p>
    <w:p w14:paraId="704DF440">
      <w:pPr>
        <w:jc w:val="center"/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Table 1: Correspondence of LCDC pins</w:t>
      </w:r>
    </w:p>
    <w:p w14:paraId="4E48FF31">
      <w:pPr>
        <w:jc w:val="center"/>
      </w:pPr>
      <w:r>
        <w:drawing>
          <wp:inline distT="0" distB="0" distL="114300" distR="114300">
            <wp:extent cx="5272405" cy="2475865"/>
            <wp:effectExtent l="0" t="0" r="444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7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3E6E3">
      <w:pPr>
        <w:jc w:val="center"/>
      </w:pPr>
    </w:p>
    <w:p w14:paraId="099884BB">
      <w:pPr>
        <w:numPr>
          <w:ilvl w:val="0"/>
          <w:numId w:val="1"/>
        </w:numPr>
        <w:jc w:val="both"/>
        <w:rPr>
          <w:rFonts w:hint="eastAsia"/>
          <w:b/>
          <w:bCs/>
        </w:rPr>
      </w:pPr>
      <w:r>
        <w:rPr>
          <w:rFonts w:hint="eastAsia"/>
          <w:b/>
          <w:bCs/>
        </w:rPr>
        <w:t>LCD Controller Module Instructions for Use</w:t>
      </w:r>
    </w:p>
    <w:p w14:paraId="2E7049C2">
      <w:pPr>
        <w:numPr>
          <w:numId w:val="0"/>
        </w:numPr>
        <w:jc w:val="both"/>
        <w:rPr>
          <w:rFonts w:hint="eastAsia"/>
        </w:rPr>
      </w:pPr>
    </w:p>
    <w:p w14:paraId="259A1A89"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LCDC read/write data reference Figure 2:</w:t>
      </w:r>
    </w:p>
    <w:p w14:paraId="36663814">
      <w:pPr>
        <w:numPr>
          <w:ilvl w:val="0"/>
          <w:numId w:val="0"/>
        </w:numPr>
        <w:jc w:val="both"/>
        <w:rPr>
          <w:rFonts w:hint="eastAsia"/>
        </w:rPr>
      </w:pPr>
      <w:r>
        <w:drawing>
          <wp:inline distT="0" distB="0" distL="114300" distR="114300">
            <wp:extent cx="4543425" cy="42291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87BE6">
      <w:pPr>
        <w:numPr>
          <w:ilvl w:val="0"/>
          <w:numId w:val="0"/>
        </w:numPr>
        <w:jc w:val="center"/>
        <w:rPr>
          <w:rFonts w:hint="eastAsia"/>
        </w:rPr>
      </w:pPr>
      <w:r>
        <w:rPr>
          <w:rFonts w:hint="eastAsia"/>
        </w:rPr>
        <w:t>Figure 2 LCDC read/write diagram</w:t>
      </w:r>
    </w:p>
    <w:p w14:paraId="7475B779">
      <w:pPr>
        <w:numPr>
          <w:ilvl w:val="0"/>
          <w:numId w:val="0"/>
        </w:numPr>
        <w:jc w:val="both"/>
        <w:rPr>
          <w:rFonts w:hint="eastAsia"/>
        </w:rPr>
      </w:pPr>
    </w:p>
    <w:p w14:paraId="2E926DB6">
      <w:pPr>
        <w:numPr>
          <w:ilvl w:val="0"/>
          <w:numId w:val="0"/>
        </w:numPr>
        <w:jc w:val="both"/>
        <w:rPr>
          <w:rFonts w:hint="eastAsia"/>
        </w:rPr>
      </w:pPr>
    </w:p>
    <w:p w14:paraId="44617FDC">
      <w:pPr>
        <w:numPr>
          <w:ilvl w:val="0"/>
          <w:numId w:val="0"/>
        </w:numPr>
        <w:jc w:val="both"/>
        <w:rPr>
          <w:rFonts w:hint="eastAsia"/>
        </w:rPr>
      </w:pPr>
    </w:p>
    <w:p w14:paraId="59A4D0D7"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Translation:</w:t>
      </w:r>
    </w:p>
    <w:p w14:paraId="292AF204"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  <w:lang w:val="en-US" w:eastAsia="zh-CN"/>
        </w:rPr>
        <w:t>写=W</w:t>
      </w:r>
      <w:r>
        <w:rPr>
          <w:rFonts w:hint="eastAsia"/>
        </w:rPr>
        <w:t>rite</w:t>
      </w:r>
    </w:p>
    <w:p w14:paraId="23B24864"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  <w:lang w:val="en-US" w:eastAsia="zh-CN"/>
        </w:rPr>
        <w:t>读=R</w:t>
      </w:r>
      <w:r>
        <w:rPr>
          <w:rFonts w:hint="eastAsia"/>
        </w:rPr>
        <w:t>ead</w:t>
      </w:r>
    </w:p>
    <w:p w14:paraId="0B48C899"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完成一次读写操作</w:t>
      </w:r>
      <w:r>
        <w:rPr>
          <w:rFonts w:hint="eastAsia"/>
          <w:lang w:val="en-US" w:eastAsia="zh-CN"/>
        </w:rPr>
        <w:t>=</w:t>
      </w:r>
      <w:r>
        <w:rPr>
          <w:rFonts w:hint="default"/>
          <w:lang w:val="en-US" w:eastAsia="zh-CN"/>
        </w:rPr>
        <w:t>Complete a read/write operation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54931C0"/>
    <w:multiLevelType w:val="singleLevel"/>
    <w:tmpl w:val="D54931C0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A347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FollowedHyperlink"/>
    <w:basedOn w:val="5"/>
    <w:uiPriority w:val="0"/>
    <w:rPr>
      <w:color w:val="3D5C8C"/>
      <w:u w:val="none"/>
    </w:rPr>
  </w:style>
  <w:style w:type="character" w:styleId="7">
    <w:name w:val="Hyperlink"/>
    <w:basedOn w:val="5"/>
    <w:uiPriority w:val="0"/>
    <w:rPr>
      <w:color w:val="3D5C8C"/>
      <w:u w:val="none"/>
    </w:rPr>
  </w:style>
  <w:style w:type="character" w:customStyle="1" w:styleId="8">
    <w:name w:val="vhdlchar"/>
    <w:basedOn w:val="5"/>
    <w:uiPriority w:val="0"/>
    <w:rPr>
      <w:color w:val="000000"/>
    </w:rPr>
  </w:style>
  <w:style w:type="character" w:customStyle="1" w:styleId="9">
    <w:name w:val="legend"/>
    <w:basedOn w:val="5"/>
    <w:uiPriority w:val="0"/>
    <w:rPr>
      <w:sz w:val="16"/>
      <w:szCs w:val="16"/>
    </w:rPr>
  </w:style>
  <w:style w:type="character" w:customStyle="1" w:styleId="10">
    <w:name w:val="stringliteral"/>
    <w:basedOn w:val="5"/>
    <w:uiPriority w:val="0"/>
    <w:rPr>
      <w:color w:val="002080"/>
    </w:rPr>
  </w:style>
  <w:style w:type="character" w:customStyle="1" w:styleId="11">
    <w:name w:val="vhdlkeyword"/>
    <w:basedOn w:val="5"/>
    <w:uiPriority w:val="0"/>
    <w:rPr>
      <w:color w:val="700070"/>
    </w:rPr>
  </w:style>
  <w:style w:type="character" w:customStyle="1" w:styleId="12">
    <w:name w:val="keywordtype"/>
    <w:basedOn w:val="5"/>
    <w:uiPriority w:val="0"/>
    <w:rPr>
      <w:color w:val="604020"/>
    </w:rPr>
  </w:style>
  <w:style w:type="character" w:customStyle="1" w:styleId="13">
    <w:name w:val="preprocessor"/>
    <w:basedOn w:val="5"/>
    <w:uiPriority w:val="0"/>
    <w:rPr>
      <w:color w:val="806020"/>
    </w:rPr>
  </w:style>
  <w:style w:type="character" w:customStyle="1" w:styleId="14">
    <w:name w:val="vhdllogic"/>
    <w:basedOn w:val="5"/>
    <w:uiPriority w:val="0"/>
    <w:rPr>
      <w:color w:val="FF0000"/>
    </w:rPr>
  </w:style>
  <w:style w:type="character" w:customStyle="1" w:styleId="15">
    <w:name w:val="keywordflow"/>
    <w:basedOn w:val="5"/>
    <w:uiPriority w:val="0"/>
    <w:rPr>
      <w:color w:val="E08000"/>
    </w:rPr>
  </w:style>
  <w:style w:type="character" w:customStyle="1" w:styleId="16">
    <w:name w:val="keyword"/>
    <w:basedOn w:val="5"/>
    <w:uiPriority w:val="0"/>
    <w:rPr>
      <w:color w:val="008000"/>
    </w:rPr>
  </w:style>
  <w:style w:type="character" w:customStyle="1" w:styleId="17">
    <w:name w:val="comment"/>
    <w:basedOn w:val="5"/>
    <w:uiPriority w:val="0"/>
    <w:rPr>
      <w:color w:val="800000"/>
    </w:rPr>
  </w:style>
  <w:style w:type="character" w:customStyle="1" w:styleId="18">
    <w:name w:val="charliteral"/>
    <w:basedOn w:val="5"/>
    <w:uiPriority w:val="0"/>
    <w:rPr>
      <w:color w:val="008080"/>
    </w:rPr>
  </w:style>
  <w:style w:type="character" w:customStyle="1" w:styleId="19">
    <w:name w:val="vhdldigit"/>
    <w:basedOn w:val="5"/>
    <w:uiPriority w:val="0"/>
    <w:rPr>
      <w:color w:val="FF00FF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29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2025-08-19T02:13:51Z</dcterms:created>
  <dc:creator>Administrator</dc:creator>
  <cp:lastModifiedBy>Administrator</cp:lastModifiedBy>
  <dcterms:modified xsi:type="dcterms:W3CDTF">2025-08-19T02:56:53Z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eyJoZGlkIjoiMDFiYWM1YzExNDkxODYwY2FjYzZhYjkyNzJjMmI1ZDAifQ==</vt:lpwstr>
  </property>
  <property fmtid="{D5CDD505-2E9C-101B-9397-08002B2CF9AE}" pid="4" name="ICV">
    <vt:lpwstr>7AD6748C41B44E5EBBC6F5D60F79A48B_12</vt:lpwstr>
  </property>
</Properties>
</file>