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1E4" w:rsidRPr="00441594" w:rsidRDefault="00D801E4" w:rsidP="00D801E4">
      <w:pPr>
        <w:rPr>
          <w:b/>
        </w:rPr>
      </w:pPr>
      <w:r w:rsidRPr="00441594">
        <w:rPr>
          <w:b/>
        </w:rPr>
        <w:t>1.  Introduction</w:t>
      </w:r>
    </w:p>
    <w:p w:rsidR="00D801E4" w:rsidRDefault="00D801E4" w:rsidP="00D801E4">
      <w:r>
        <w:t>The OS used in the SDK of the AP80 series chips is based on FreeRTOS and modified to be a hard real-time preemptive kernel. It has functions such as task management, queue management, semaphore management, mutex lock management, and memory management.</w:t>
      </w:r>
    </w:p>
    <w:p w:rsidR="00D801E4" w:rsidRPr="00441594" w:rsidRDefault="00D801E4" w:rsidP="00D801E4">
      <w:pPr>
        <w:rPr>
          <w:b/>
        </w:rPr>
      </w:pPr>
    </w:p>
    <w:p w:rsidR="00D801E4" w:rsidRDefault="00D801E4" w:rsidP="00D801E4">
      <w:r w:rsidRPr="00441594">
        <w:rPr>
          <w:b/>
        </w:rPr>
        <w:t xml:space="preserve">2. Task Management and Scheduling </w:t>
      </w:r>
      <w:r>
        <w:t xml:space="preserve"> </w:t>
      </w:r>
    </w:p>
    <w:p w:rsidR="00D801E4" w:rsidRPr="00441594" w:rsidRDefault="00D801E4" w:rsidP="00D801E4">
      <w:pPr>
        <w:rPr>
          <w:b/>
        </w:rPr>
      </w:pPr>
      <w:r w:rsidRPr="00441594">
        <w:rPr>
          <w:b/>
        </w:rPr>
        <w:t xml:space="preserve">2.1. Task States  </w:t>
      </w:r>
    </w:p>
    <w:p w:rsidR="00D801E4" w:rsidRDefault="0094523C" w:rsidP="00D801E4">
      <w:r>
        <w:t xml:space="preserve">Tasks have four states:  </w:t>
      </w:r>
    </w:p>
    <w:p w:rsidR="00D801E4" w:rsidRDefault="00D801E4" w:rsidP="00D801E4">
      <w:r>
        <w:t>Running state: T</w:t>
      </w:r>
      <w:r w:rsidR="0094523C">
        <w:t xml:space="preserve">he task is currently running;  </w:t>
      </w:r>
    </w:p>
    <w:p w:rsidR="00D801E4" w:rsidRDefault="00D801E4" w:rsidP="00D801E4">
      <w:r>
        <w:t xml:space="preserve">Blocked state: If a </w:t>
      </w:r>
      <w:r w:rsidR="0094523C">
        <w:t xml:space="preserve">task is waiting for an event;  </w:t>
      </w:r>
    </w:p>
    <w:p w:rsidR="00D801E4" w:rsidRDefault="00D801E4" w:rsidP="00D801E4">
      <w:r>
        <w:t>Suspended state: A task in the suspended state is invisible to the schedule</w:t>
      </w:r>
      <w:r w:rsidR="0094523C">
        <w:t xml:space="preserve">r;  </w:t>
      </w:r>
    </w:p>
    <w:p w:rsidR="00D801E4" w:rsidRDefault="00D801E4" w:rsidP="00D801E4">
      <w:r>
        <w:t>Ready state: The task is in a non-running state, neither blocked nor suspended;</w:t>
      </w:r>
    </w:p>
    <w:p w:rsidR="00D801E4" w:rsidRDefault="00D801E4" w:rsidP="00D801E4"/>
    <w:p w:rsidR="00175041" w:rsidRDefault="00D801E4" w:rsidP="00D801E4">
      <w:r>
        <w:t>As shown in the figure below, after a task is created, it enters the Ready state. After the task is executed, it enters the Running state. After the task yields the CPU, it returns to the Ready state. After calling the vTaskSuspend function to suspend the task, the task enters the Suspended state. When the task is in the Suspended state, calling the vTaskResume function to resume the task causes the task to enter the Ready state. When a task is in the Running state and attempts to acquire resources such as messages, semaphores, or mutexes, if the task cannot acquire these resources, it enters the Blocked state. When the resources become available, the task returns to the Ready state.</w:t>
      </w:r>
    </w:p>
    <w:p w:rsidR="0094523C" w:rsidRDefault="00D801E4" w:rsidP="00D801E4">
      <w:r>
        <w:rPr>
          <w:noProof/>
        </w:rPr>
        <w:drawing>
          <wp:inline distT="0" distB="0" distL="0" distR="0" wp14:anchorId="0FDE0BC1" wp14:editId="41A1FDE3">
            <wp:extent cx="2470245" cy="3135605"/>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69812" cy="3135055"/>
                    </a:xfrm>
                    <a:prstGeom prst="rect">
                      <a:avLst/>
                    </a:prstGeom>
                  </pic:spPr>
                </pic:pic>
              </a:graphicData>
            </a:graphic>
          </wp:inline>
        </w:drawing>
      </w:r>
    </w:p>
    <w:p w:rsidR="00D801E4" w:rsidRDefault="0094523C" w:rsidP="00D801E4">
      <w:r w:rsidRPr="0094523C">
        <w:t>Figure 1 Task status transition diagram</w:t>
      </w:r>
    </w:p>
    <w:p w:rsidR="0094523C" w:rsidRDefault="0094523C" w:rsidP="00D801E4"/>
    <w:p w:rsidR="0094523C" w:rsidRPr="00441594" w:rsidRDefault="0094523C" w:rsidP="0094523C">
      <w:pPr>
        <w:rPr>
          <w:b/>
        </w:rPr>
      </w:pPr>
      <w:r w:rsidRPr="00441594">
        <w:rPr>
          <w:b/>
        </w:rPr>
        <w:t xml:space="preserve">2.2. Task Scheduling  </w:t>
      </w:r>
    </w:p>
    <w:p w:rsidR="0094523C" w:rsidRDefault="0094523C" w:rsidP="0094523C">
      <w:r>
        <w:t xml:space="preserve">The task scheduler in the OS uses priority-based preemptive scheduling. In the system, except for interrupt handling functions, the code for locking the scheduler, and code that disables interrupts, which are non-preemptive, all other parts of the system are preemptive, including the task scheduler itself. The system supports a total of CFG_MAX_PRIORITIES priority levels (0 to </w:t>
      </w:r>
      <w:r>
        <w:lastRenderedPageBreak/>
        <w:t>CFG_MAX_PRIORITIES-1, with higher values indicating higher priority, and 0 being the lowest priority). When a task with a higher priority than the current task becomes ready, the current task is immediately preempted, and the high-priority task takes over the processor for execution.</w:t>
      </w:r>
    </w:p>
    <w:p w:rsidR="0094523C" w:rsidRDefault="0094523C" w:rsidP="0094523C"/>
    <w:p w:rsidR="0094523C" w:rsidRDefault="0094523C" w:rsidP="0094523C">
      <w:r>
        <w:t>As shown in the figure below, there are currently four tasks. Task1 and Task2 have the same priority, which is the lowest among the four tasks; Task3 has a higher priority than Task1 and Task2 but lower than Task4; Task4 has the highest priority. t1, t2, t3, t4, t5, t6, and t7 are time slice scheduling moments. At time t1, Task1 begins execution; by time t2, since Task1 and Task2 have the same priority, these two tasks share the CPU, and Task2 begins execution; by time t3, Task1 resumes execution; by time a, Task3 enters the ready state. Since Task3 has a higher priority than Task1, Task3 preempts the CPU and begins execution; At time b, Task 4 enters the ready state. Since Task 4 has a higher priority than Task 3, Task 4 preempts the CPU and begins execution; at time c, Task 4 completes execution and releases CPU resources, allowing Task 3 to resume execution; at time d, Task 3 completes execution and releases CPU resources, allowing Task 1 to resume execution.</w:t>
      </w:r>
    </w:p>
    <w:p w:rsidR="0094523C" w:rsidRDefault="0094523C" w:rsidP="0094523C">
      <w:r>
        <w:rPr>
          <w:noProof/>
        </w:rPr>
        <w:drawing>
          <wp:inline distT="0" distB="0" distL="0" distR="0" wp14:anchorId="2BDFD8BD" wp14:editId="458A8687">
            <wp:extent cx="4743450" cy="1981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43450" cy="1981200"/>
                    </a:xfrm>
                    <a:prstGeom prst="rect">
                      <a:avLst/>
                    </a:prstGeom>
                  </pic:spPr>
                </pic:pic>
              </a:graphicData>
            </a:graphic>
          </wp:inline>
        </w:drawing>
      </w:r>
    </w:p>
    <w:p w:rsidR="00441594" w:rsidRDefault="00441594" w:rsidP="00441594">
      <w:pPr>
        <w:ind w:firstLineChars="1200" w:firstLine="2520"/>
        <w:rPr>
          <w:rFonts w:hint="eastAsia"/>
        </w:rPr>
      </w:pPr>
      <w:r w:rsidRPr="00441594">
        <w:t>Figure 2 Task switching diagram</w:t>
      </w:r>
    </w:p>
    <w:p w:rsidR="009E2A73" w:rsidRPr="00441594" w:rsidRDefault="009E2A73" w:rsidP="009E2A73"/>
    <w:p w:rsidR="0094523C" w:rsidRPr="00441594" w:rsidRDefault="0094523C" w:rsidP="0094523C">
      <w:pPr>
        <w:rPr>
          <w:b/>
        </w:rPr>
      </w:pPr>
      <w:r w:rsidRPr="00441594">
        <w:rPr>
          <w:b/>
        </w:rPr>
        <w:t>2.3. Task Management Interface</w:t>
      </w:r>
    </w:p>
    <w:p w:rsidR="0094523C" w:rsidRPr="00441594" w:rsidRDefault="0094523C" w:rsidP="0094523C">
      <w:pPr>
        <w:rPr>
          <w:b/>
        </w:rPr>
      </w:pPr>
      <w:r w:rsidRPr="00441594">
        <w:rPr>
          <w:b/>
        </w:rPr>
        <w:t>2.3.1. Create Task</w:t>
      </w:r>
    </w:p>
    <w:p w:rsidR="0094523C" w:rsidRDefault="0094523C" w:rsidP="0094523C">
      <w:r>
        <w:t>OSTaskCreate(TaskEntry, TaskName, TaskStackSize, TaskPara, TaskPri, TaskHandler)</w:t>
      </w:r>
    </w:p>
    <w:p w:rsidR="0094523C" w:rsidRDefault="0094523C" w:rsidP="0094523C">
      <w:r>
        <w:t>Parameter Description:</w:t>
      </w:r>
    </w:p>
    <w:p w:rsidR="0094523C" w:rsidRDefault="0094523C" w:rsidP="0094523C">
      <w:r>
        <w:t>TaskEntry: A pointer to the implementation function of the task (effectively just the function name).</w:t>
      </w:r>
    </w:p>
    <w:p w:rsidR="0094523C" w:rsidRDefault="0094523C" w:rsidP="0094523C">
      <w:r>
        <w:t xml:space="preserve">TaskName: A descriptive task name. This parameter is not used by the OS and is solely for debugging purposes.  </w:t>
      </w:r>
    </w:p>
    <w:p w:rsidR="0094523C" w:rsidRDefault="0094523C" w:rsidP="0094523C">
      <w:r>
        <w:t xml:space="preserve">TaskStackSize: The amount of stack space allocated by the kernel. This value specifies the number of bytes (byte) allocated for stack space.  </w:t>
      </w:r>
    </w:p>
    <w:p w:rsidR="0094523C" w:rsidRDefault="0094523C" w:rsidP="0094523C">
      <w:r>
        <w:t>TaskPara: The task function accepts a pointer to void (void*). TaskPara is the value passed to the task.</w:t>
      </w:r>
    </w:p>
    <w:p w:rsidR="0094523C" w:rsidRDefault="0094523C" w:rsidP="0094523C">
      <w:r>
        <w:t xml:space="preserve">TaskPri: Task priority. The priority range can be from the lowest priority 0 to the highest priority (CFG_MAX_PRIORITIES – 1).  </w:t>
      </w:r>
    </w:p>
    <w:p w:rsidR="0094523C" w:rsidRDefault="0094523C" w:rsidP="0094523C">
      <w:r>
        <w:t xml:space="preserve">TaskHandler: Used to pass the task handle. This handle will be referenced in API calls for the created task, such as changing the task priority or deleting the task. If the application does not </w:t>
      </w:r>
      <w:r>
        <w:lastRenderedPageBreak/>
        <w:t xml:space="preserve">use this task handle, TaskHandler can be set to NULL.  </w:t>
      </w:r>
    </w:p>
    <w:p w:rsidR="0094523C" w:rsidRDefault="0094523C" w:rsidP="0094523C"/>
    <w:p w:rsidR="0094523C" w:rsidRDefault="0094523C" w:rsidP="0094523C">
      <w:r>
        <w:t xml:space="preserve">Return values:  </w:t>
      </w:r>
    </w:p>
    <w:p w:rsidR="0094523C" w:rsidRDefault="0094523C" w:rsidP="0094523C">
      <w:r>
        <w:t xml:space="preserve">There are two possible return values:  </w:t>
      </w:r>
    </w:p>
    <w:p w:rsidR="0094523C" w:rsidRDefault="0094523C" w:rsidP="0094523C">
      <w:r>
        <w:t xml:space="preserve"> 1 indicates that the task was created successfully.  </w:t>
      </w:r>
    </w:p>
    <w:p w:rsidR="0094523C" w:rsidRDefault="0094523C" w:rsidP="0094523C">
      <w:r>
        <w:t xml:space="preserve"> -1 indicates that the OS could not allocate structure data and task stack due to insufficient memory heap space, so the task could not be created.</w:t>
      </w:r>
    </w:p>
    <w:p w:rsidR="0094523C" w:rsidRDefault="0094523C" w:rsidP="0094523C"/>
    <w:p w:rsidR="0094523C" w:rsidRPr="00441594" w:rsidRDefault="0094523C" w:rsidP="0094523C">
      <w:pPr>
        <w:rPr>
          <w:b/>
        </w:rPr>
      </w:pPr>
      <w:r w:rsidRPr="00441594">
        <w:rPr>
          <w:b/>
        </w:rPr>
        <w:t>2.3.2.  Delete a task</w:t>
      </w:r>
    </w:p>
    <w:p w:rsidR="0094523C" w:rsidRDefault="0094523C" w:rsidP="0094523C">
      <w:r>
        <w:t>OSTaskExit(TaskHandler)</w:t>
      </w:r>
    </w:p>
    <w:p w:rsidR="0094523C" w:rsidRDefault="0094523C" w:rsidP="0094523C">
      <w:r>
        <w:t>Parameter description:</w:t>
      </w:r>
    </w:p>
    <w:p w:rsidR="0094523C" w:rsidRDefault="0094523C" w:rsidP="0094523C">
      <w:r>
        <w:t>TaskHandler is the handle of the task to be deleted (target task).</w:t>
      </w:r>
    </w:p>
    <w:p w:rsidR="0094523C" w:rsidRDefault="0094523C" w:rsidP="0094523C"/>
    <w:p w:rsidR="0094523C" w:rsidRPr="00441594" w:rsidRDefault="0094523C" w:rsidP="0094523C">
      <w:pPr>
        <w:rPr>
          <w:b/>
        </w:rPr>
      </w:pPr>
      <w:r w:rsidRPr="00441594">
        <w:rPr>
          <w:b/>
        </w:rPr>
        <w:t>2.3.3.  Change task priority</w:t>
      </w:r>
    </w:p>
    <w:p w:rsidR="0094523C" w:rsidRDefault="0094523C" w:rsidP="0094523C">
      <w:r>
        <w:t>OSTaskPrioSet(TaskHandler, NewPrio)</w:t>
      </w:r>
    </w:p>
    <w:p w:rsidR="0094523C" w:rsidRDefault="0094523C" w:rsidP="0094523C">
      <w:r>
        <w:t>Parameter description:</w:t>
      </w:r>
    </w:p>
    <w:p w:rsidR="0094523C" w:rsidRDefault="0094523C" w:rsidP="0094523C">
      <w:r>
        <w:t xml:space="preserve">TaskHandler is the handle of the task whose priority is being modified (i.e., the target task). A task can modify its own priority by passing a NULL value.  </w:t>
      </w:r>
    </w:p>
    <w:p w:rsidR="0094523C" w:rsidRDefault="0094523C" w:rsidP="0094523C">
      <w:r>
        <w:t xml:space="preserve">NewPrio specifies the priority to which the target task will be set.  </w:t>
      </w:r>
    </w:p>
    <w:p w:rsidR="0094523C" w:rsidRDefault="0094523C" w:rsidP="0094523C"/>
    <w:p w:rsidR="0094523C" w:rsidRPr="00441594" w:rsidRDefault="0094523C" w:rsidP="0094523C">
      <w:pPr>
        <w:rPr>
          <w:b/>
        </w:rPr>
      </w:pPr>
      <w:r w:rsidRPr="00441594">
        <w:rPr>
          <w:b/>
        </w:rPr>
        <w:t xml:space="preserve">2.3.4. Blocking a Task  </w:t>
      </w:r>
    </w:p>
    <w:p w:rsidR="0094523C" w:rsidRDefault="0094523C" w:rsidP="0094523C">
      <w:r>
        <w:t xml:space="preserve">OSRescheduleTimeout(TimeOut) specifies the number of clock cycles to block.  </w:t>
      </w:r>
    </w:p>
    <w:p w:rsidR="0094523C" w:rsidRDefault="0094523C" w:rsidP="0094523C"/>
    <w:p w:rsidR="0094523C" w:rsidRPr="00441594" w:rsidRDefault="0094523C" w:rsidP="0094523C">
      <w:pPr>
        <w:rPr>
          <w:b/>
        </w:rPr>
      </w:pPr>
      <w:r w:rsidRPr="00441594">
        <w:rPr>
          <w:b/>
        </w:rPr>
        <w:t xml:space="preserve">2.3.5. Example Code  </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79 </w:t>
      </w:r>
      <w:r w:rsidRPr="0094523C">
        <w:rPr>
          <w:rFonts w:ascii="Inconsolata" w:eastAsia="宋体" w:hAnsi="Inconsolata" w:cs="宋体"/>
          <w:color w:val="558817"/>
          <w:kern w:val="0"/>
          <w:sz w:val="20"/>
          <w:szCs w:val="20"/>
        </w:rPr>
        <w:t>// Task to be created.</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 80 </w:t>
      </w:r>
      <w:r w:rsidRPr="0094523C">
        <w:rPr>
          <w:rFonts w:ascii="Inconsolata" w:eastAsia="宋体" w:hAnsi="Inconsolata" w:cs="宋体"/>
          <w:b/>
          <w:bCs/>
          <w:color w:val="8C1D69"/>
          <w:kern w:val="0"/>
          <w:sz w:val="20"/>
          <w:szCs w:val="20"/>
        </w:rPr>
        <w:t>void</w:t>
      </w:r>
      <w:r w:rsidRPr="0094523C">
        <w:rPr>
          <w:rFonts w:ascii="Inconsolata" w:eastAsia="宋体" w:hAnsi="Inconsolata" w:cs="宋体"/>
          <w:color w:val="000000"/>
          <w:kern w:val="0"/>
          <w:sz w:val="20"/>
          <w:szCs w:val="20"/>
        </w:rPr>
        <w:t xml:space="preserve"> </w:t>
      </w:r>
      <w:r w:rsidRPr="0094523C">
        <w:rPr>
          <w:rFonts w:ascii="Inconsolata" w:eastAsia="宋体" w:hAnsi="Inconsolata" w:cs="宋体"/>
          <w:color w:val="A8227B"/>
          <w:kern w:val="0"/>
          <w:sz w:val="20"/>
          <w:szCs w:val="20"/>
        </w:rPr>
        <w:t>vTaskCode</w:t>
      </w:r>
      <w:r w:rsidRPr="0094523C">
        <w:rPr>
          <w:rFonts w:ascii="Inconsolata" w:eastAsia="宋体" w:hAnsi="Inconsolata" w:cs="宋体"/>
          <w:color w:val="000000"/>
          <w:kern w:val="0"/>
          <w:sz w:val="20"/>
          <w:szCs w:val="20"/>
        </w:rPr>
        <w:t xml:space="preserve">( </w:t>
      </w:r>
      <w:r w:rsidRPr="0094523C">
        <w:rPr>
          <w:rFonts w:ascii="Inconsolata" w:eastAsia="宋体" w:hAnsi="Inconsolata" w:cs="宋体"/>
          <w:b/>
          <w:bCs/>
          <w:color w:val="8C1D69"/>
          <w:kern w:val="0"/>
          <w:sz w:val="20"/>
          <w:szCs w:val="20"/>
        </w:rPr>
        <w:t>void</w:t>
      </w:r>
      <w:r w:rsidRPr="0094523C">
        <w:rPr>
          <w:rFonts w:ascii="Inconsolata" w:eastAsia="宋体" w:hAnsi="Inconsolata" w:cs="宋体"/>
          <w:color w:val="000000"/>
          <w:kern w:val="0"/>
          <w:sz w:val="20"/>
          <w:szCs w:val="20"/>
        </w:rPr>
        <w:t xml:space="preserve"> * pvParameters )</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 81 </w:t>
      </w:r>
      <w:r w:rsidRPr="0094523C">
        <w:rPr>
          <w:rFonts w:ascii="Inconsolata" w:eastAsia="宋体" w:hAnsi="Inconsolata" w:cs="宋体"/>
          <w:color w:val="000000"/>
          <w:kern w:val="0"/>
          <w:sz w:val="20"/>
          <w:szCs w:val="20"/>
        </w:rPr>
        <w:t>{</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 82 </w:t>
      </w:r>
      <w:r w:rsidRPr="0094523C">
        <w:rPr>
          <w:rFonts w:ascii="Inconsolata" w:eastAsia="宋体" w:hAnsi="Inconsolata" w:cs="宋体"/>
          <w:color w:val="000000"/>
          <w:kern w:val="0"/>
          <w:sz w:val="20"/>
          <w:szCs w:val="20"/>
        </w:rPr>
        <w:t>    </w:t>
      </w:r>
      <w:r w:rsidRPr="0094523C">
        <w:rPr>
          <w:rFonts w:ascii="Inconsolata" w:eastAsia="宋体" w:hAnsi="Inconsolata" w:cs="宋体"/>
          <w:b/>
          <w:bCs/>
          <w:color w:val="2239A8"/>
          <w:kern w:val="0"/>
          <w:sz w:val="20"/>
          <w:szCs w:val="20"/>
        </w:rPr>
        <w:t>for</w:t>
      </w:r>
      <w:r w:rsidRPr="0094523C">
        <w:rPr>
          <w:rFonts w:ascii="Inconsolata" w:eastAsia="宋体" w:hAnsi="Inconsolata" w:cs="宋体"/>
          <w:color w:val="000000"/>
          <w:kern w:val="0"/>
          <w:sz w:val="20"/>
          <w:szCs w:val="20"/>
        </w:rPr>
        <w:t>( ;; )</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 83 </w:t>
      </w:r>
      <w:r w:rsidRPr="0094523C">
        <w:rPr>
          <w:rFonts w:ascii="Inconsolata" w:eastAsia="宋体" w:hAnsi="Inconsolata" w:cs="宋体"/>
          <w:color w:val="000000"/>
          <w:kern w:val="0"/>
          <w:sz w:val="20"/>
          <w:szCs w:val="20"/>
        </w:rPr>
        <w:t>    {</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 84 </w:t>
      </w:r>
      <w:r w:rsidRPr="0094523C">
        <w:rPr>
          <w:rFonts w:ascii="Inconsolata" w:eastAsia="宋体" w:hAnsi="Inconsolata" w:cs="宋体"/>
          <w:color w:val="000000"/>
          <w:kern w:val="0"/>
          <w:sz w:val="20"/>
          <w:szCs w:val="20"/>
        </w:rPr>
        <w:t>    </w:t>
      </w:r>
      <w:r w:rsidRPr="0094523C">
        <w:rPr>
          <w:rFonts w:ascii="Inconsolata" w:eastAsia="宋体" w:hAnsi="Inconsolata" w:cs="宋体"/>
          <w:color w:val="558817"/>
          <w:kern w:val="0"/>
          <w:sz w:val="20"/>
          <w:szCs w:val="20"/>
        </w:rPr>
        <w:t>// Task code goes here.</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 85 </w:t>
      </w:r>
      <w:r w:rsidRPr="0094523C">
        <w:rPr>
          <w:rFonts w:ascii="Inconsolata" w:eastAsia="宋体" w:hAnsi="Inconsolata" w:cs="宋体"/>
          <w:color w:val="000000"/>
          <w:kern w:val="0"/>
          <w:sz w:val="20"/>
          <w:szCs w:val="20"/>
        </w:rPr>
        <w:t>    }</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 86 </w:t>
      </w:r>
      <w:r w:rsidRPr="0094523C">
        <w:rPr>
          <w:rFonts w:ascii="Inconsolata" w:eastAsia="宋体" w:hAnsi="Inconsolata" w:cs="宋体"/>
          <w:color w:val="000000"/>
          <w:kern w:val="0"/>
          <w:sz w:val="20"/>
          <w:szCs w:val="20"/>
        </w:rPr>
        <w:t>}</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 87 </w:t>
      </w:r>
      <w:r w:rsidRPr="0094523C">
        <w:rPr>
          <w:rFonts w:ascii="Inconsolata" w:eastAsia="宋体" w:hAnsi="Inconsolata" w:cs="宋体"/>
          <w:color w:val="558817"/>
          <w:kern w:val="0"/>
          <w:sz w:val="20"/>
          <w:szCs w:val="20"/>
        </w:rPr>
        <w:t>// Function that creates a task.</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 88 </w:t>
      </w:r>
      <w:r w:rsidRPr="0094523C">
        <w:rPr>
          <w:rFonts w:ascii="Inconsolata" w:eastAsia="宋体" w:hAnsi="Inconsolata" w:cs="宋体"/>
          <w:b/>
          <w:bCs/>
          <w:color w:val="8C1D69"/>
          <w:kern w:val="0"/>
          <w:sz w:val="20"/>
          <w:szCs w:val="20"/>
        </w:rPr>
        <w:t>void</w:t>
      </w:r>
      <w:r w:rsidRPr="0094523C">
        <w:rPr>
          <w:rFonts w:ascii="Inconsolata" w:eastAsia="宋体" w:hAnsi="Inconsolata" w:cs="宋体"/>
          <w:color w:val="000000"/>
          <w:kern w:val="0"/>
          <w:sz w:val="20"/>
          <w:szCs w:val="20"/>
        </w:rPr>
        <w:t xml:space="preserve"> </w:t>
      </w:r>
      <w:r w:rsidRPr="0094523C">
        <w:rPr>
          <w:rFonts w:ascii="Inconsolata" w:eastAsia="宋体" w:hAnsi="Inconsolata" w:cs="宋体"/>
          <w:color w:val="A8227B"/>
          <w:kern w:val="0"/>
          <w:sz w:val="20"/>
          <w:szCs w:val="20"/>
        </w:rPr>
        <w:t>vOtherFunction</w:t>
      </w:r>
      <w:r w:rsidRPr="0094523C">
        <w:rPr>
          <w:rFonts w:ascii="Inconsolata" w:eastAsia="宋体" w:hAnsi="Inconsolata" w:cs="宋体"/>
          <w:color w:val="000000"/>
          <w:kern w:val="0"/>
          <w:sz w:val="20"/>
          <w:szCs w:val="20"/>
        </w:rPr>
        <w:t xml:space="preserve">( </w:t>
      </w:r>
      <w:r w:rsidRPr="0094523C">
        <w:rPr>
          <w:rFonts w:ascii="Inconsolata" w:eastAsia="宋体" w:hAnsi="Inconsolata" w:cs="宋体"/>
          <w:b/>
          <w:bCs/>
          <w:color w:val="8C1D69"/>
          <w:kern w:val="0"/>
          <w:sz w:val="20"/>
          <w:szCs w:val="20"/>
        </w:rPr>
        <w:t>void</w:t>
      </w:r>
      <w:r w:rsidRPr="0094523C">
        <w:rPr>
          <w:rFonts w:ascii="Inconsolata" w:eastAsia="宋体" w:hAnsi="Inconsolata" w:cs="宋体"/>
          <w:color w:val="000000"/>
          <w:kern w:val="0"/>
          <w:sz w:val="20"/>
          <w:szCs w:val="20"/>
        </w:rPr>
        <w:t xml:space="preserve"> )</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 89 </w:t>
      </w:r>
      <w:r w:rsidRPr="0094523C">
        <w:rPr>
          <w:rFonts w:ascii="Inconsolata" w:eastAsia="宋体" w:hAnsi="Inconsolata" w:cs="宋体"/>
          <w:color w:val="000000"/>
          <w:kern w:val="0"/>
          <w:sz w:val="20"/>
          <w:szCs w:val="20"/>
        </w:rPr>
        <w:t>{</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 90 </w:t>
      </w:r>
      <w:r w:rsidRPr="0094523C">
        <w:rPr>
          <w:rFonts w:ascii="Inconsolata" w:eastAsia="宋体" w:hAnsi="Inconsolata" w:cs="宋体"/>
          <w:color w:val="000000"/>
          <w:kern w:val="0"/>
          <w:sz w:val="20"/>
          <w:szCs w:val="20"/>
        </w:rPr>
        <w:t>    </w:t>
      </w:r>
      <w:r w:rsidRPr="0094523C">
        <w:rPr>
          <w:rFonts w:ascii="Inconsolata" w:eastAsia="宋体" w:hAnsi="Inconsolata" w:cs="宋体"/>
          <w:b/>
          <w:bCs/>
          <w:color w:val="8C1D69"/>
          <w:kern w:val="0"/>
          <w:sz w:val="20"/>
          <w:szCs w:val="20"/>
        </w:rPr>
        <w:t>static uint8_t</w:t>
      </w:r>
      <w:r w:rsidRPr="0094523C">
        <w:rPr>
          <w:rFonts w:ascii="Inconsolata" w:eastAsia="宋体" w:hAnsi="Inconsolata" w:cs="宋体"/>
          <w:color w:val="000000"/>
          <w:kern w:val="0"/>
          <w:sz w:val="20"/>
          <w:szCs w:val="20"/>
        </w:rPr>
        <w:t xml:space="preserve"> ucParameterToPass;</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lastRenderedPageBreak/>
        <w:t xml:space="preserve"> 91 </w:t>
      </w:r>
      <w:r w:rsidRPr="0094523C">
        <w:rPr>
          <w:rFonts w:ascii="Inconsolata" w:eastAsia="宋体" w:hAnsi="Inconsolata" w:cs="宋体"/>
          <w:color w:val="000000"/>
          <w:kern w:val="0"/>
          <w:sz w:val="20"/>
          <w:szCs w:val="20"/>
        </w:rPr>
        <w:t>    xTaskHandle xHandle = NULL;</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 92 </w:t>
      </w:r>
      <w:r w:rsidRPr="0094523C">
        <w:rPr>
          <w:rFonts w:ascii="Inconsolata" w:eastAsia="宋体" w:hAnsi="Inconsolata" w:cs="宋体"/>
          <w:color w:val="000000"/>
          <w:kern w:val="0"/>
          <w:sz w:val="20"/>
          <w:szCs w:val="20"/>
        </w:rPr>
        <w:t>    </w:t>
      </w:r>
      <w:r w:rsidRPr="0094523C">
        <w:rPr>
          <w:rFonts w:ascii="Inconsolata" w:eastAsia="宋体" w:hAnsi="Inconsolata" w:cs="宋体"/>
          <w:color w:val="A8227B"/>
          <w:kern w:val="0"/>
          <w:sz w:val="20"/>
          <w:szCs w:val="20"/>
        </w:rPr>
        <w:t>OSTaskCreate</w:t>
      </w:r>
      <w:r w:rsidRPr="0094523C">
        <w:rPr>
          <w:rFonts w:ascii="Inconsolata" w:eastAsia="宋体" w:hAnsi="Inconsolata" w:cs="宋体"/>
          <w:color w:val="000000"/>
          <w:kern w:val="0"/>
          <w:sz w:val="20"/>
          <w:szCs w:val="20"/>
        </w:rPr>
        <w:t xml:space="preserve">( vTaskCode, </w:t>
      </w:r>
      <w:r w:rsidRPr="0094523C">
        <w:rPr>
          <w:rFonts w:ascii="Inconsolata" w:eastAsia="宋体" w:hAnsi="Inconsolata" w:cs="宋体"/>
          <w:color w:val="A8660D"/>
          <w:kern w:val="0"/>
          <w:sz w:val="20"/>
          <w:szCs w:val="20"/>
        </w:rPr>
        <w:t>"NAME"</w:t>
      </w:r>
      <w:r w:rsidRPr="0094523C">
        <w:rPr>
          <w:rFonts w:ascii="Inconsolata" w:eastAsia="宋体" w:hAnsi="Inconsolata" w:cs="宋体"/>
          <w:color w:val="000000"/>
          <w:kern w:val="0"/>
          <w:sz w:val="20"/>
          <w:szCs w:val="20"/>
        </w:rPr>
        <w:t xml:space="preserve">, </w:t>
      </w:r>
      <w:r w:rsidRPr="0094523C">
        <w:rPr>
          <w:rFonts w:ascii="Inconsolata" w:eastAsia="宋体" w:hAnsi="Inconsolata" w:cs="宋体"/>
          <w:color w:val="A8660D"/>
          <w:kern w:val="0"/>
          <w:sz w:val="20"/>
          <w:szCs w:val="20"/>
        </w:rPr>
        <w:t>1024</w:t>
      </w:r>
      <w:r w:rsidRPr="0094523C">
        <w:rPr>
          <w:rFonts w:ascii="Inconsolata" w:eastAsia="宋体" w:hAnsi="Inconsolata" w:cs="宋体"/>
          <w:color w:val="000000"/>
          <w:kern w:val="0"/>
          <w:sz w:val="20"/>
          <w:szCs w:val="20"/>
        </w:rPr>
        <w:t xml:space="preserve">, &amp;ucParameterToPass, </w:t>
      </w:r>
      <w:r w:rsidRPr="0094523C">
        <w:rPr>
          <w:rFonts w:ascii="Inconsolata" w:eastAsia="宋体" w:hAnsi="Inconsolata" w:cs="宋体"/>
          <w:color w:val="A8660D"/>
          <w:kern w:val="0"/>
          <w:sz w:val="20"/>
          <w:szCs w:val="20"/>
        </w:rPr>
        <w:t>0</w:t>
      </w:r>
      <w:r w:rsidRPr="0094523C">
        <w:rPr>
          <w:rFonts w:ascii="Inconsolata" w:eastAsia="宋体" w:hAnsi="Inconsolata" w:cs="宋体"/>
          <w:color w:val="000000"/>
          <w:kern w:val="0"/>
          <w:sz w:val="20"/>
          <w:szCs w:val="20"/>
        </w:rPr>
        <w:t>, &amp;xHandle );</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 93 </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 94 </w:t>
      </w:r>
      <w:r w:rsidRPr="0094523C">
        <w:rPr>
          <w:rFonts w:ascii="Inconsolata" w:eastAsia="宋体" w:hAnsi="Inconsolata" w:cs="宋体"/>
          <w:color w:val="000000"/>
          <w:kern w:val="0"/>
          <w:sz w:val="20"/>
          <w:szCs w:val="20"/>
        </w:rPr>
        <w:t>    </w:t>
      </w:r>
      <w:r w:rsidRPr="0094523C">
        <w:rPr>
          <w:rFonts w:ascii="Inconsolata" w:eastAsia="宋体" w:hAnsi="Inconsolata" w:cs="宋体"/>
          <w:color w:val="558817"/>
          <w:kern w:val="0"/>
          <w:sz w:val="20"/>
          <w:szCs w:val="20"/>
        </w:rPr>
        <w:t>// Use the handle to raise the priority of the created task.</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 95 </w:t>
      </w:r>
      <w:r w:rsidRPr="0094523C">
        <w:rPr>
          <w:rFonts w:ascii="Inconsolata" w:eastAsia="宋体" w:hAnsi="Inconsolata" w:cs="宋体"/>
          <w:color w:val="000000"/>
          <w:kern w:val="0"/>
          <w:sz w:val="20"/>
          <w:szCs w:val="20"/>
        </w:rPr>
        <w:t>    </w:t>
      </w:r>
      <w:r w:rsidRPr="0094523C">
        <w:rPr>
          <w:rFonts w:ascii="Inconsolata" w:eastAsia="宋体" w:hAnsi="Inconsolata" w:cs="宋体"/>
          <w:color w:val="A8227B"/>
          <w:kern w:val="0"/>
          <w:sz w:val="20"/>
          <w:szCs w:val="20"/>
        </w:rPr>
        <w:t>OSTaskPrioSet</w:t>
      </w:r>
      <w:r w:rsidRPr="0094523C">
        <w:rPr>
          <w:rFonts w:ascii="Inconsolata" w:eastAsia="宋体" w:hAnsi="Inconsolata" w:cs="宋体"/>
          <w:color w:val="000000"/>
          <w:kern w:val="0"/>
          <w:sz w:val="20"/>
          <w:szCs w:val="20"/>
        </w:rPr>
        <w:t xml:space="preserve">(xHandle, TASK_IDLE_PRIORITY + </w:t>
      </w:r>
      <w:r w:rsidRPr="0094523C">
        <w:rPr>
          <w:rFonts w:ascii="Inconsolata" w:eastAsia="宋体" w:hAnsi="Inconsolata" w:cs="宋体"/>
          <w:color w:val="A8660D"/>
          <w:kern w:val="0"/>
          <w:sz w:val="20"/>
          <w:szCs w:val="20"/>
        </w:rPr>
        <w:t>1</w:t>
      </w:r>
      <w:r w:rsidRPr="0094523C">
        <w:rPr>
          <w:rFonts w:ascii="Inconsolata" w:eastAsia="宋体" w:hAnsi="Inconsolata" w:cs="宋体"/>
          <w:color w:val="000000"/>
          <w:kern w:val="0"/>
          <w:sz w:val="20"/>
          <w:szCs w:val="20"/>
        </w:rPr>
        <w:t>);</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 96 </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 97 </w:t>
      </w:r>
      <w:r w:rsidRPr="0094523C">
        <w:rPr>
          <w:rFonts w:ascii="Inconsolata" w:eastAsia="宋体" w:hAnsi="Inconsolata" w:cs="宋体"/>
          <w:color w:val="000000"/>
          <w:kern w:val="0"/>
          <w:sz w:val="20"/>
          <w:szCs w:val="20"/>
        </w:rPr>
        <w:t>    </w:t>
      </w:r>
      <w:r w:rsidRPr="0094523C">
        <w:rPr>
          <w:rFonts w:ascii="Inconsolata" w:eastAsia="宋体" w:hAnsi="Inconsolata" w:cs="宋体"/>
          <w:color w:val="558817"/>
          <w:kern w:val="0"/>
          <w:sz w:val="20"/>
          <w:szCs w:val="20"/>
        </w:rPr>
        <w:t>// Use the handle to delete the task.</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 98 </w:t>
      </w:r>
      <w:r w:rsidRPr="0094523C">
        <w:rPr>
          <w:rFonts w:ascii="Inconsolata" w:eastAsia="宋体" w:hAnsi="Inconsolata" w:cs="宋体"/>
          <w:color w:val="000000"/>
          <w:kern w:val="0"/>
          <w:sz w:val="20"/>
          <w:szCs w:val="20"/>
        </w:rPr>
        <w:t>    </w:t>
      </w:r>
      <w:r w:rsidRPr="0094523C">
        <w:rPr>
          <w:rFonts w:ascii="Inconsolata" w:eastAsia="宋体" w:hAnsi="Inconsolata" w:cs="宋体"/>
          <w:b/>
          <w:bCs/>
          <w:color w:val="2239A8"/>
          <w:kern w:val="0"/>
          <w:sz w:val="20"/>
          <w:szCs w:val="20"/>
        </w:rPr>
        <w:t>if</w:t>
      </w:r>
      <w:r w:rsidRPr="0094523C">
        <w:rPr>
          <w:rFonts w:ascii="Inconsolata" w:eastAsia="宋体" w:hAnsi="Inconsolata" w:cs="宋体"/>
          <w:color w:val="000000"/>
          <w:kern w:val="0"/>
          <w:sz w:val="20"/>
          <w:szCs w:val="20"/>
        </w:rPr>
        <w:t>( xHandle != NULL )</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 99 </w:t>
      </w:r>
      <w:r w:rsidRPr="0094523C">
        <w:rPr>
          <w:rFonts w:ascii="Inconsolata" w:eastAsia="宋体" w:hAnsi="Inconsolata" w:cs="宋体"/>
          <w:color w:val="000000"/>
          <w:kern w:val="0"/>
          <w:sz w:val="20"/>
          <w:szCs w:val="20"/>
        </w:rPr>
        <w:t>    {</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100 </w:t>
      </w:r>
      <w:r w:rsidRPr="0094523C">
        <w:rPr>
          <w:rFonts w:ascii="Inconsolata" w:eastAsia="宋体" w:hAnsi="Inconsolata" w:cs="宋体"/>
          <w:color w:val="000000"/>
          <w:kern w:val="0"/>
          <w:sz w:val="20"/>
          <w:szCs w:val="20"/>
        </w:rPr>
        <w:t>        </w:t>
      </w:r>
      <w:r w:rsidRPr="0094523C">
        <w:rPr>
          <w:rFonts w:ascii="Inconsolata" w:eastAsia="宋体" w:hAnsi="Inconsolata" w:cs="宋体"/>
          <w:color w:val="A8227B"/>
          <w:kern w:val="0"/>
          <w:sz w:val="20"/>
          <w:szCs w:val="20"/>
        </w:rPr>
        <w:t>vTaskDelete</w:t>
      </w:r>
      <w:r w:rsidRPr="0094523C">
        <w:rPr>
          <w:rFonts w:ascii="Inconsolata" w:eastAsia="宋体" w:hAnsi="Inconsolata" w:cs="宋体"/>
          <w:color w:val="000000"/>
          <w:kern w:val="0"/>
          <w:sz w:val="20"/>
          <w:szCs w:val="20"/>
        </w:rPr>
        <w:t>( xHandle );</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101 </w:t>
      </w:r>
      <w:r w:rsidRPr="0094523C">
        <w:rPr>
          <w:rFonts w:ascii="Inconsolata" w:eastAsia="宋体" w:hAnsi="Inconsolata" w:cs="宋体"/>
          <w:color w:val="000000"/>
          <w:kern w:val="0"/>
          <w:sz w:val="20"/>
          <w:szCs w:val="20"/>
        </w:rPr>
        <w:t>    }</w:t>
      </w:r>
    </w:p>
    <w:p w:rsidR="0094523C" w:rsidRPr="0094523C" w:rsidRDefault="0094523C" w:rsidP="0094523C">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94523C">
        <w:rPr>
          <w:rFonts w:ascii="Inconsolata" w:eastAsia="宋体" w:hAnsi="Inconsolata" w:cs="宋体"/>
          <w:color w:val="006666"/>
          <w:kern w:val="0"/>
          <w:sz w:val="20"/>
          <w:szCs w:val="20"/>
        </w:rPr>
        <w:t xml:space="preserve">102 </w:t>
      </w:r>
      <w:r w:rsidRPr="0094523C">
        <w:rPr>
          <w:rFonts w:ascii="Inconsolata" w:eastAsia="宋体" w:hAnsi="Inconsolata" w:cs="宋体"/>
          <w:color w:val="000000"/>
          <w:kern w:val="0"/>
          <w:sz w:val="20"/>
          <w:szCs w:val="20"/>
        </w:rPr>
        <w:t>}</w:t>
      </w:r>
    </w:p>
    <w:p w:rsidR="0094523C" w:rsidRPr="00441594" w:rsidRDefault="0094523C" w:rsidP="0094523C">
      <w:pPr>
        <w:rPr>
          <w:b/>
        </w:rPr>
      </w:pPr>
      <w:r w:rsidRPr="00441594">
        <w:rPr>
          <w:b/>
        </w:rPr>
        <w:t>3. Queue Management</w:t>
      </w:r>
    </w:p>
    <w:p w:rsidR="0094523C" w:rsidRPr="00441594" w:rsidRDefault="0094523C" w:rsidP="0094523C">
      <w:pPr>
        <w:rPr>
          <w:b/>
        </w:rPr>
      </w:pPr>
      <w:r w:rsidRPr="00441594">
        <w:rPr>
          <w:b/>
        </w:rPr>
        <w:t>3.1. Overview</w:t>
      </w:r>
    </w:p>
    <w:p w:rsidR="0094523C" w:rsidRDefault="0094523C" w:rsidP="0094523C">
      <w:r>
        <w:t>A message queue is a commonly used method of inter-task communication. It can receive messages from tasks or interrupt service routines and cache them in its own memory space. When the message queue is empty, it can block the reading task. When new messages arrive, the blocked task will be awakened to receive and process the messages. A message queue is an asynchronous communication method.</w:t>
      </w:r>
    </w:p>
    <w:p w:rsidR="0094523C" w:rsidRDefault="0094523C" w:rsidP="0094523C"/>
    <w:p w:rsidR="0094523C" w:rsidRDefault="0094523C" w:rsidP="0094523C">
      <w:r>
        <w:t>This OS has only one message queue. If a task needs to receive messages, it must first register the set of messages it wishes to receive. The definition of the message set is as follows:</w:t>
      </w:r>
    </w:p>
    <w:p w:rsidR="0094523C" w:rsidRPr="0094523C" w:rsidRDefault="0094523C" w:rsidP="0094523C">
      <w:pPr>
        <w:widowControl/>
        <w:snapToGrid w:val="0"/>
        <w:spacing w:before="100" w:beforeAutospacing="1" w:after="100" w:afterAutospacing="1"/>
        <w:ind w:firstLine="360"/>
        <w:jc w:val="left"/>
        <w:rPr>
          <w:rFonts w:ascii="宋体" w:eastAsia="宋体" w:hAnsi="宋体" w:cs="宋体"/>
          <w:kern w:val="0"/>
          <w:sz w:val="24"/>
          <w:szCs w:val="24"/>
        </w:rPr>
      </w:pPr>
      <w:r w:rsidRPr="0094523C">
        <w:rPr>
          <w:rFonts w:ascii="Times New Roman" w:eastAsia="宋体" w:hAnsi="Times New Roman" w:cs="Times New Roman"/>
          <w:kern w:val="0"/>
          <w:sz w:val="18"/>
          <w:szCs w:val="18"/>
        </w:rPr>
        <w:t xml:space="preserve">enum{                   </w:t>
      </w:r>
    </w:p>
    <w:p w:rsidR="0094523C" w:rsidRPr="0094523C" w:rsidRDefault="0094523C" w:rsidP="0094523C">
      <w:pPr>
        <w:widowControl/>
        <w:snapToGrid w:val="0"/>
        <w:spacing w:before="100" w:beforeAutospacing="1" w:after="100" w:afterAutospacing="1"/>
        <w:jc w:val="left"/>
        <w:rPr>
          <w:rFonts w:ascii="宋体" w:eastAsia="宋体" w:hAnsi="宋体" w:cs="宋体"/>
          <w:kern w:val="0"/>
          <w:sz w:val="24"/>
          <w:szCs w:val="24"/>
        </w:rPr>
      </w:pPr>
      <w:r w:rsidRPr="0094523C">
        <w:rPr>
          <w:rFonts w:ascii="Times New Roman" w:eastAsia="宋体" w:hAnsi="Times New Roman" w:cs="Times New Roman"/>
          <w:kern w:val="0"/>
          <w:sz w:val="18"/>
          <w:szCs w:val="18"/>
        </w:rPr>
        <w:t xml:space="preserve">        MSG_MAIN_CLASS                      = 0x1000,           </w:t>
      </w:r>
    </w:p>
    <w:p w:rsidR="0094523C" w:rsidRPr="0094523C" w:rsidRDefault="0094523C" w:rsidP="0094523C">
      <w:pPr>
        <w:widowControl/>
        <w:snapToGrid w:val="0"/>
        <w:spacing w:before="100" w:beforeAutospacing="1" w:after="100" w:afterAutospacing="1"/>
        <w:ind w:firstLine="360"/>
        <w:jc w:val="left"/>
        <w:rPr>
          <w:rFonts w:ascii="宋体" w:eastAsia="宋体" w:hAnsi="宋体" w:cs="宋体"/>
          <w:kern w:val="0"/>
          <w:sz w:val="24"/>
          <w:szCs w:val="24"/>
        </w:rPr>
      </w:pPr>
      <w:r w:rsidRPr="0094523C">
        <w:rPr>
          <w:rFonts w:ascii="Times New Roman" w:eastAsia="宋体" w:hAnsi="Times New Roman" w:cs="Times New Roman"/>
          <w:kern w:val="0"/>
          <w:sz w:val="18"/>
          <w:szCs w:val="18"/>
        </w:rPr>
        <w:t xml:space="preserve">    MSG_COMMON_CLOSE,                                </w:t>
      </w:r>
    </w:p>
    <w:p w:rsidR="0094523C" w:rsidRPr="0094523C" w:rsidRDefault="0094523C" w:rsidP="0094523C">
      <w:pPr>
        <w:widowControl/>
        <w:snapToGrid w:val="0"/>
        <w:spacing w:before="100" w:beforeAutospacing="1" w:after="100" w:afterAutospacing="1"/>
        <w:ind w:firstLine="360"/>
        <w:jc w:val="left"/>
        <w:rPr>
          <w:rFonts w:ascii="宋体" w:eastAsia="宋体" w:hAnsi="宋体" w:cs="宋体"/>
          <w:kern w:val="0"/>
          <w:sz w:val="24"/>
          <w:szCs w:val="24"/>
        </w:rPr>
      </w:pPr>
      <w:r w:rsidRPr="0094523C">
        <w:rPr>
          <w:rFonts w:ascii="Times New Roman" w:eastAsia="宋体" w:hAnsi="Times New Roman" w:cs="Times New Roman"/>
          <w:kern w:val="0"/>
          <w:sz w:val="18"/>
          <w:szCs w:val="18"/>
        </w:rPr>
        <w:t xml:space="preserve">    MSG_EQ,                          </w:t>
      </w:r>
    </w:p>
    <w:p w:rsidR="0094523C" w:rsidRPr="0094523C" w:rsidRDefault="0094523C" w:rsidP="0094523C">
      <w:pPr>
        <w:widowControl/>
        <w:snapToGrid w:val="0"/>
        <w:spacing w:before="100" w:beforeAutospacing="1" w:after="100" w:afterAutospacing="1"/>
        <w:ind w:firstLine="360"/>
        <w:jc w:val="left"/>
        <w:rPr>
          <w:rFonts w:ascii="宋体" w:eastAsia="宋体" w:hAnsi="宋体" w:cs="宋体"/>
          <w:kern w:val="0"/>
          <w:sz w:val="24"/>
          <w:szCs w:val="24"/>
        </w:rPr>
      </w:pPr>
      <w:r w:rsidRPr="0094523C">
        <w:rPr>
          <w:rFonts w:ascii="Times New Roman" w:eastAsia="宋体" w:hAnsi="Times New Roman" w:cs="Times New Roman"/>
          <w:kern w:val="0"/>
          <w:sz w:val="18"/>
          <w:szCs w:val="18"/>
        </w:rPr>
        <w:t>    MSG_DEV_CLASS                         = 0x1100,</w:t>
      </w:r>
    </w:p>
    <w:p w:rsidR="0094523C" w:rsidRPr="0094523C" w:rsidRDefault="0094523C" w:rsidP="0094523C">
      <w:pPr>
        <w:widowControl/>
        <w:snapToGrid w:val="0"/>
        <w:spacing w:before="100" w:beforeAutospacing="1" w:after="100" w:afterAutospacing="1"/>
        <w:ind w:firstLine="360"/>
        <w:jc w:val="left"/>
        <w:rPr>
          <w:rFonts w:ascii="宋体" w:eastAsia="宋体" w:hAnsi="宋体" w:cs="宋体"/>
          <w:kern w:val="0"/>
          <w:sz w:val="24"/>
          <w:szCs w:val="24"/>
        </w:rPr>
      </w:pPr>
      <w:r w:rsidRPr="0094523C">
        <w:rPr>
          <w:rFonts w:ascii="Times New Roman" w:eastAsia="宋体" w:hAnsi="Times New Roman" w:cs="Times New Roman"/>
          <w:kern w:val="0"/>
          <w:sz w:val="18"/>
          <w:szCs w:val="18"/>
        </w:rPr>
        <w:t>    MSG_USB_PLUGIN,</w:t>
      </w:r>
    </w:p>
    <w:p w:rsidR="0094523C" w:rsidRPr="0094523C" w:rsidRDefault="0094523C" w:rsidP="0094523C">
      <w:pPr>
        <w:widowControl/>
        <w:snapToGrid w:val="0"/>
        <w:spacing w:before="100" w:beforeAutospacing="1" w:after="100" w:afterAutospacing="1"/>
        <w:ind w:firstLine="360"/>
        <w:jc w:val="left"/>
        <w:rPr>
          <w:rFonts w:ascii="宋体" w:eastAsia="宋体" w:hAnsi="宋体" w:cs="宋体"/>
          <w:kern w:val="0"/>
          <w:sz w:val="24"/>
          <w:szCs w:val="24"/>
        </w:rPr>
      </w:pPr>
      <w:r w:rsidRPr="0094523C">
        <w:rPr>
          <w:rFonts w:ascii="Times New Roman" w:eastAsia="宋体" w:hAnsi="Times New Roman" w:cs="Times New Roman"/>
          <w:kern w:val="0"/>
          <w:sz w:val="18"/>
          <w:szCs w:val="18"/>
        </w:rPr>
        <w:t>    MSG_USB_PLUGOUT,</w:t>
      </w:r>
    </w:p>
    <w:p w:rsidR="0094523C" w:rsidRPr="0094523C" w:rsidRDefault="0094523C" w:rsidP="0094523C">
      <w:pPr>
        <w:widowControl/>
        <w:snapToGrid w:val="0"/>
        <w:spacing w:before="100" w:beforeAutospacing="1" w:after="100" w:afterAutospacing="1"/>
        <w:jc w:val="left"/>
        <w:rPr>
          <w:rFonts w:ascii="宋体" w:eastAsia="宋体" w:hAnsi="宋体" w:cs="宋体"/>
          <w:kern w:val="0"/>
          <w:sz w:val="24"/>
          <w:szCs w:val="24"/>
        </w:rPr>
      </w:pPr>
      <w:r w:rsidRPr="0094523C">
        <w:rPr>
          <w:rFonts w:ascii="Times New Roman" w:eastAsia="宋体" w:hAnsi="Times New Roman" w:cs="Times New Roman"/>
          <w:kern w:val="0"/>
          <w:sz w:val="18"/>
          <w:szCs w:val="18"/>
        </w:rPr>
        <w:t>        MSG_DECODER_INT_CLASS     = 0x1200,</w:t>
      </w:r>
    </w:p>
    <w:p w:rsidR="0094523C" w:rsidRPr="0094523C" w:rsidRDefault="0094523C" w:rsidP="0094523C">
      <w:pPr>
        <w:widowControl/>
        <w:snapToGrid w:val="0"/>
        <w:spacing w:before="100" w:beforeAutospacing="1" w:after="100" w:afterAutospacing="1"/>
        <w:ind w:firstLine="360"/>
        <w:jc w:val="left"/>
        <w:rPr>
          <w:rFonts w:ascii="宋体" w:eastAsia="宋体" w:hAnsi="宋体" w:cs="宋体"/>
          <w:kern w:val="0"/>
          <w:sz w:val="24"/>
          <w:szCs w:val="24"/>
        </w:rPr>
      </w:pPr>
      <w:r w:rsidRPr="0094523C">
        <w:rPr>
          <w:rFonts w:ascii="Times New Roman" w:eastAsia="宋体" w:hAnsi="Times New Roman" w:cs="Times New Roman"/>
          <w:kern w:val="0"/>
          <w:sz w:val="18"/>
          <w:szCs w:val="18"/>
        </w:rPr>
        <w:t xml:space="preserve">    MSG_DECODER_XR_DONE,       </w:t>
      </w:r>
    </w:p>
    <w:p w:rsidR="0094523C" w:rsidRPr="0094523C" w:rsidRDefault="0094523C" w:rsidP="0094523C">
      <w:pPr>
        <w:widowControl/>
        <w:snapToGrid w:val="0"/>
        <w:spacing w:before="100" w:beforeAutospacing="1" w:after="100" w:afterAutospacing="1"/>
        <w:ind w:firstLine="360"/>
        <w:jc w:val="left"/>
        <w:rPr>
          <w:rFonts w:ascii="宋体" w:eastAsia="宋体" w:hAnsi="宋体" w:cs="宋体"/>
          <w:kern w:val="0"/>
          <w:sz w:val="24"/>
          <w:szCs w:val="24"/>
        </w:rPr>
      </w:pPr>
      <w:r w:rsidRPr="0094523C">
        <w:rPr>
          <w:rFonts w:ascii="Times New Roman" w:eastAsia="宋体" w:hAnsi="Times New Roman" w:cs="Times New Roman"/>
          <w:kern w:val="0"/>
          <w:sz w:val="18"/>
          <w:szCs w:val="18"/>
        </w:rPr>
        <w:lastRenderedPageBreak/>
        <w:t>    MSG_USB_DEVICE_CLASS        = 0x1300,</w:t>
      </w:r>
    </w:p>
    <w:p w:rsidR="0094523C" w:rsidRPr="0094523C" w:rsidRDefault="0094523C" w:rsidP="0094523C">
      <w:pPr>
        <w:widowControl/>
        <w:snapToGrid w:val="0"/>
        <w:spacing w:before="100" w:beforeAutospacing="1" w:after="100" w:afterAutospacing="1"/>
        <w:jc w:val="left"/>
        <w:rPr>
          <w:rFonts w:ascii="宋体" w:eastAsia="宋体" w:hAnsi="宋体" w:cs="宋体"/>
          <w:kern w:val="0"/>
          <w:sz w:val="24"/>
          <w:szCs w:val="24"/>
        </w:rPr>
      </w:pPr>
      <w:r w:rsidRPr="0094523C">
        <w:rPr>
          <w:rFonts w:ascii="Times New Roman" w:eastAsia="宋体" w:hAnsi="Times New Roman" w:cs="Times New Roman"/>
          <w:kern w:val="0"/>
          <w:sz w:val="18"/>
          <w:szCs w:val="18"/>
        </w:rPr>
        <w:t>        MSG_USB_DEVICE_INTERRUPT_CB,</w:t>
      </w:r>
    </w:p>
    <w:p w:rsidR="0094523C" w:rsidRPr="0094523C" w:rsidRDefault="0094523C" w:rsidP="0094523C">
      <w:pPr>
        <w:widowControl/>
        <w:snapToGrid w:val="0"/>
        <w:spacing w:before="100" w:beforeAutospacing="1" w:after="100" w:afterAutospacing="1"/>
        <w:ind w:firstLine="360"/>
        <w:jc w:val="left"/>
        <w:rPr>
          <w:rFonts w:ascii="宋体" w:eastAsia="宋体" w:hAnsi="宋体" w:cs="宋体"/>
          <w:kern w:val="0"/>
          <w:sz w:val="24"/>
          <w:szCs w:val="24"/>
        </w:rPr>
      </w:pPr>
      <w:r w:rsidRPr="0094523C">
        <w:rPr>
          <w:rFonts w:ascii="Times New Roman" w:eastAsia="宋体" w:hAnsi="Times New Roman" w:cs="Times New Roman"/>
          <w:kern w:val="0"/>
          <w:sz w:val="18"/>
          <w:szCs w:val="18"/>
        </w:rPr>
        <w:t xml:space="preserve">    MSG_BT_CLASS                            = 0x1400,  </w:t>
      </w:r>
    </w:p>
    <w:p w:rsidR="0094523C" w:rsidRPr="0094523C" w:rsidRDefault="0094523C" w:rsidP="0094523C">
      <w:pPr>
        <w:widowControl/>
        <w:snapToGrid w:val="0"/>
        <w:spacing w:before="100" w:beforeAutospacing="1" w:after="100" w:afterAutospacing="1"/>
        <w:jc w:val="left"/>
        <w:rPr>
          <w:rFonts w:ascii="宋体" w:eastAsia="宋体" w:hAnsi="宋体" w:cs="宋体"/>
          <w:kern w:val="0"/>
          <w:sz w:val="24"/>
          <w:szCs w:val="24"/>
        </w:rPr>
      </w:pPr>
      <w:r w:rsidRPr="0094523C">
        <w:rPr>
          <w:rFonts w:ascii="Times New Roman" w:eastAsia="宋体" w:hAnsi="Times New Roman" w:cs="Times New Roman"/>
          <w:kern w:val="0"/>
          <w:sz w:val="18"/>
          <w:szCs w:val="18"/>
        </w:rPr>
        <w:t xml:space="preserve">        MSG_BT_HF_INTO_MODE, </w:t>
      </w:r>
    </w:p>
    <w:p w:rsidR="0094523C" w:rsidRPr="0094523C" w:rsidRDefault="0094523C" w:rsidP="0094523C">
      <w:pPr>
        <w:widowControl/>
        <w:snapToGrid w:val="0"/>
        <w:spacing w:before="100" w:beforeAutospacing="1" w:after="100" w:afterAutospacing="1"/>
        <w:ind w:firstLine="360"/>
        <w:jc w:val="left"/>
        <w:rPr>
          <w:rFonts w:ascii="宋体" w:eastAsia="宋体" w:hAnsi="宋体" w:cs="宋体"/>
          <w:kern w:val="0"/>
          <w:sz w:val="24"/>
          <w:szCs w:val="24"/>
        </w:rPr>
      </w:pPr>
      <w:r w:rsidRPr="0094523C">
        <w:rPr>
          <w:rFonts w:ascii="Times New Roman" w:eastAsia="宋体" w:hAnsi="Times New Roman" w:cs="Times New Roman"/>
          <w:kern w:val="0"/>
          <w:sz w:val="18"/>
          <w:szCs w:val="18"/>
        </w:rPr>
        <w:t xml:space="preserve">    MSG_BT_HF_OUT_MODE,                 </w:t>
      </w:r>
    </w:p>
    <w:p w:rsidR="0094523C" w:rsidRPr="0094523C" w:rsidRDefault="0094523C" w:rsidP="0094523C">
      <w:pPr>
        <w:widowControl/>
        <w:snapToGrid w:val="0"/>
        <w:spacing w:before="100" w:beforeAutospacing="1" w:after="100" w:afterAutospacing="1"/>
        <w:ind w:firstLine="360"/>
        <w:jc w:val="left"/>
        <w:rPr>
          <w:rFonts w:ascii="宋体" w:eastAsia="宋体" w:hAnsi="宋体" w:cs="宋体"/>
          <w:kern w:val="0"/>
          <w:sz w:val="24"/>
          <w:szCs w:val="24"/>
        </w:rPr>
      </w:pPr>
      <w:r w:rsidRPr="0094523C">
        <w:rPr>
          <w:rFonts w:ascii="Times New Roman" w:eastAsia="宋体" w:hAnsi="Times New Roman" w:cs="Times New Roman"/>
          <w:kern w:val="0"/>
          <w:sz w:val="18"/>
          <w:szCs w:val="18"/>
        </w:rPr>
        <w:t xml:space="preserve">}; </w:t>
      </w:r>
    </w:p>
    <w:p w:rsidR="0094523C" w:rsidRDefault="0094523C" w:rsidP="0094523C">
      <w:r>
        <w:t>The message occupies a total of 16 bits, with the upper 8 bits indicating the message set category. Messages with the same upper 8 bits belong to the same message set. For example, MSG_COMMON_CLOSE and MSG_EQ both belong to the MSG_MAIN_CLASS message set. The lower 8 bits indicate the specific meaning of the message.</w:t>
      </w:r>
    </w:p>
    <w:p w:rsidR="0094523C" w:rsidRDefault="0094523C" w:rsidP="0094523C"/>
    <w:p w:rsidR="0094523C" w:rsidRDefault="0094523C" w:rsidP="0094523C">
      <w:r>
        <w:t>As shown in the figure below, each Task occupies a portion of the message queue space. Task1 and Task2 have registered the 0x1100 message set. When sending the 0x1101 message in a Task or interrupt function, the message 0x1101 is sent to the queue spaces belonging to Task1 and Task2, respectively.</w:t>
      </w:r>
    </w:p>
    <w:p w:rsidR="00441594" w:rsidRDefault="0094523C" w:rsidP="00441594">
      <w:r>
        <w:rPr>
          <w:noProof/>
        </w:rPr>
        <w:drawing>
          <wp:inline distT="0" distB="0" distL="0" distR="0" wp14:anchorId="26B890A4" wp14:editId="1DDD71E7">
            <wp:extent cx="4352925" cy="2171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52925" cy="2171700"/>
                    </a:xfrm>
                    <a:prstGeom prst="rect">
                      <a:avLst/>
                    </a:prstGeom>
                  </pic:spPr>
                </pic:pic>
              </a:graphicData>
            </a:graphic>
          </wp:inline>
        </w:drawing>
      </w:r>
    </w:p>
    <w:p w:rsidR="00441594" w:rsidRDefault="00441594" w:rsidP="00441594">
      <w:r>
        <w:t>Translation:</w:t>
      </w:r>
    </w:p>
    <w:p w:rsidR="00441594" w:rsidRDefault="00441594" w:rsidP="00441594">
      <w:r>
        <w:rPr>
          <w:rFonts w:hint="eastAsia"/>
        </w:rPr>
        <w:t xml:space="preserve">TASK1 </w:t>
      </w:r>
      <w:r>
        <w:rPr>
          <w:rFonts w:hint="eastAsia"/>
        </w:rPr>
        <w:t>注册</w:t>
      </w:r>
      <w:r>
        <w:rPr>
          <w:rFonts w:hint="eastAsia"/>
        </w:rPr>
        <w:t>=</w:t>
      </w:r>
      <w:r w:rsidRPr="00441594">
        <w:t>Task1 Registration</w:t>
      </w:r>
    </w:p>
    <w:p w:rsidR="00441594" w:rsidRDefault="00441594" w:rsidP="00441594">
      <w:r>
        <w:rPr>
          <w:rFonts w:hint="eastAsia"/>
        </w:rPr>
        <w:t>0x1100</w:t>
      </w:r>
      <w:r>
        <w:rPr>
          <w:rFonts w:hint="eastAsia"/>
        </w:rPr>
        <w:t>消息集</w:t>
      </w:r>
      <w:r>
        <w:rPr>
          <w:rFonts w:hint="eastAsia"/>
        </w:rPr>
        <w:t>=</w:t>
      </w:r>
      <w:r w:rsidRPr="00441594">
        <w:t>0x1100 Message Set</w:t>
      </w:r>
    </w:p>
    <w:p w:rsidR="00441594" w:rsidRDefault="00441594" w:rsidP="00441594"/>
    <w:p w:rsidR="00441594" w:rsidRDefault="00441594" w:rsidP="00441594">
      <w:r>
        <w:rPr>
          <w:rFonts w:hint="eastAsia"/>
        </w:rPr>
        <w:t>Task2</w:t>
      </w:r>
      <w:r>
        <w:rPr>
          <w:rFonts w:hint="eastAsia"/>
        </w:rPr>
        <w:t>注册</w:t>
      </w:r>
      <w:r>
        <w:rPr>
          <w:rFonts w:hint="eastAsia"/>
        </w:rPr>
        <w:t>=</w:t>
      </w:r>
      <w:r w:rsidRPr="00441594">
        <w:t>Task</w:t>
      </w:r>
      <w:r w:rsidRPr="00441594">
        <w:rPr>
          <w:rFonts w:hint="eastAsia"/>
        </w:rPr>
        <w:t>2</w:t>
      </w:r>
      <w:r w:rsidRPr="00441594">
        <w:t xml:space="preserve"> Registration</w:t>
      </w:r>
    </w:p>
    <w:p w:rsidR="00441594" w:rsidRDefault="00441594" w:rsidP="00441594">
      <w:r>
        <w:rPr>
          <w:rFonts w:hint="eastAsia"/>
        </w:rPr>
        <w:t>0x1100</w:t>
      </w:r>
      <w:r>
        <w:rPr>
          <w:rFonts w:hint="eastAsia"/>
        </w:rPr>
        <w:t>消息集</w:t>
      </w:r>
      <w:r>
        <w:rPr>
          <w:rFonts w:hint="eastAsia"/>
        </w:rPr>
        <w:t>=</w:t>
      </w:r>
      <w:r w:rsidRPr="00441594">
        <w:t>0x1100 Message Set</w:t>
      </w:r>
    </w:p>
    <w:p w:rsidR="00441594" w:rsidRDefault="00441594" w:rsidP="00441594"/>
    <w:p w:rsidR="00441594" w:rsidRDefault="00441594" w:rsidP="00441594">
      <w:r>
        <w:rPr>
          <w:rFonts w:hint="eastAsia"/>
        </w:rPr>
        <w:t>队列尾</w:t>
      </w:r>
      <w:r w:rsidRPr="00441594">
        <w:t>=Queue Tail</w:t>
      </w:r>
    </w:p>
    <w:p w:rsidR="00441594" w:rsidRPr="00441594" w:rsidRDefault="00441594" w:rsidP="00441594">
      <w:r>
        <w:rPr>
          <w:rFonts w:hint="eastAsia"/>
        </w:rPr>
        <w:t>队列头</w:t>
      </w:r>
      <w:r>
        <w:rPr>
          <w:rFonts w:hint="eastAsia"/>
        </w:rPr>
        <w:t>=</w:t>
      </w:r>
      <w:r w:rsidRPr="00441594">
        <w:t xml:space="preserve"> Queue Head</w:t>
      </w:r>
    </w:p>
    <w:p w:rsidR="00441594" w:rsidRDefault="00441594" w:rsidP="00441594">
      <w:r>
        <w:rPr>
          <w:rFonts w:hint="eastAsia"/>
        </w:rPr>
        <w:t>队列尾</w:t>
      </w:r>
      <w:r w:rsidRPr="00441594">
        <w:t>=Queue Tail</w:t>
      </w:r>
    </w:p>
    <w:p w:rsidR="00441594" w:rsidRDefault="00441594" w:rsidP="00441594">
      <w:r>
        <w:rPr>
          <w:rFonts w:hint="eastAsia"/>
        </w:rPr>
        <w:t>队列头</w:t>
      </w:r>
      <w:r>
        <w:rPr>
          <w:rFonts w:hint="eastAsia"/>
        </w:rPr>
        <w:t>=</w:t>
      </w:r>
      <w:r w:rsidRPr="00441594">
        <w:t xml:space="preserve"> Queue Head</w:t>
      </w:r>
    </w:p>
    <w:p w:rsidR="00441594" w:rsidRDefault="00441594" w:rsidP="00441594">
      <w:r>
        <w:rPr>
          <w:rFonts w:hint="eastAsia"/>
        </w:rPr>
        <w:t>队列尾</w:t>
      </w:r>
      <w:r w:rsidRPr="00441594">
        <w:t>=Queue Tail</w:t>
      </w:r>
    </w:p>
    <w:p w:rsidR="00441594" w:rsidRPr="00441594" w:rsidRDefault="00441594" w:rsidP="00441594">
      <w:r>
        <w:rPr>
          <w:rFonts w:hint="eastAsia"/>
        </w:rPr>
        <w:t>队列头</w:t>
      </w:r>
      <w:r>
        <w:rPr>
          <w:rFonts w:hint="eastAsia"/>
        </w:rPr>
        <w:t>=</w:t>
      </w:r>
      <w:r w:rsidRPr="00441594">
        <w:t xml:space="preserve"> Queue Head</w:t>
      </w:r>
    </w:p>
    <w:p w:rsidR="00441594" w:rsidRDefault="00441594" w:rsidP="0094523C">
      <w:r w:rsidRPr="00441594">
        <w:rPr>
          <w:rFonts w:hint="eastAsia"/>
        </w:rPr>
        <w:t>发送</w:t>
      </w:r>
      <w:r w:rsidRPr="00441594">
        <w:rPr>
          <w:rFonts w:hint="eastAsia"/>
        </w:rPr>
        <w:t>0x1101</w:t>
      </w:r>
      <w:r w:rsidRPr="00441594">
        <w:rPr>
          <w:rFonts w:hint="eastAsia"/>
        </w:rPr>
        <w:t>消息</w:t>
      </w:r>
      <w:r w:rsidR="009E2A73">
        <w:rPr>
          <w:rFonts w:hint="eastAsia"/>
        </w:rPr>
        <w:t>=</w:t>
      </w:r>
      <w:r w:rsidRPr="00441594">
        <w:t>Send 0x1101 Message</w:t>
      </w:r>
    </w:p>
    <w:p w:rsidR="001D0931" w:rsidRDefault="001D0931" w:rsidP="00F4612C">
      <w:pPr>
        <w:ind w:firstLineChars="900" w:firstLine="1890"/>
      </w:pPr>
      <w:r w:rsidRPr="001D0931">
        <w:t>Figure 3 Message transmission diagram</w:t>
      </w:r>
    </w:p>
    <w:p w:rsidR="0094523C" w:rsidRPr="00441594" w:rsidRDefault="0094523C" w:rsidP="0094523C">
      <w:pPr>
        <w:rPr>
          <w:b/>
        </w:rPr>
      </w:pPr>
      <w:r w:rsidRPr="00441594">
        <w:rPr>
          <w:b/>
        </w:rPr>
        <w:lastRenderedPageBreak/>
        <w:t>3.2.   Message Queue Interface</w:t>
      </w:r>
    </w:p>
    <w:p w:rsidR="0094523C" w:rsidRPr="00441594" w:rsidRDefault="0094523C" w:rsidP="0094523C">
      <w:pPr>
        <w:rPr>
          <w:b/>
        </w:rPr>
      </w:pPr>
      <w:r w:rsidRPr="00441594">
        <w:rPr>
          <w:b/>
        </w:rPr>
        <w:t>3.2.1. Register Message</w:t>
      </w:r>
    </w:p>
    <w:p w:rsidR="0094523C" w:rsidRDefault="0094523C" w:rsidP="0094523C">
      <w:r>
        <w:t>void MsgAddSet(uint32_t Msg);</w:t>
      </w:r>
    </w:p>
    <w:p w:rsidR="0094523C" w:rsidRDefault="0094523C" w:rsidP="0094523C">
      <w:r>
        <w:t>Parameter Description:</w:t>
      </w:r>
    </w:p>
    <w:p w:rsidR="0094523C" w:rsidRDefault="0094523C" w:rsidP="0094523C">
      <w:r>
        <w:t>Msg The message set that the task is to receive messages from.</w:t>
      </w:r>
    </w:p>
    <w:p w:rsidR="0094523C" w:rsidRDefault="0094523C" w:rsidP="0094523C"/>
    <w:p w:rsidR="0094523C" w:rsidRPr="00441594" w:rsidRDefault="0094523C" w:rsidP="0094523C">
      <w:pPr>
        <w:rPr>
          <w:b/>
        </w:rPr>
      </w:pPr>
      <w:r w:rsidRPr="00441594">
        <w:rPr>
          <w:b/>
        </w:rPr>
        <w:t>3.2.2. Send Message</w:t>
      </w:r>
    </w:p>
    <w:p w:rsidR="0094523C" w:rsidRDefault="0094523C" w:rsidP="0094523C">
      <w:r>
        <w:t>int msgq_msg_send(int msgcode, void* buf, int len, unsigned c</w:t>
      </w:r>
      <w:r w:rsidR="006C6644">
        <w:t>har prio, unsigned char async);</w:t>
      </w:r>
    </w:p>
    <w:p w:rsidR="0094523C" w:rsidRDefault="006C6644" w:rsidP="0094523C">
      <w:r>
        <w:t>Parameter Description:</w:t>
      </w:r>
    </w:p>
    <w:p w:rsidR="0094523C" w:rsidRDefault="0094523C" w:rsidP="0094523C">
      <w:r>
        <w:t xml:space="preserve">Msgcode Message code (the upper 8 bits of the message code </w:t>
      </w:r>
      <w:r w:rsidR="006C6644">
        <w:t>represent the message set type)</w:t>
      </w:r>
    </w:p>
    <w:p w:rsidR="0094523C" w:rsidRDefault="0094523C" w:rsidP="0094523C">
      <w:r>
        <w:t>buf Message entity; can be set to NULL if ther</w:t>
      </w:r>
      <w:r w:rsidR="006C6644">
        <w:t>e is no message entity</w:t>
      </w:r>
    </w:p>
    <w:p w:rsidR="0094523C" w:rsidRDefault="0094523C" w:rsidP="0094523C">
      <w:r>
        <w:t xml:space="preserve">len Length of the message entity; can be set to </w:t>
      </w:r>
      <w:r w:rsidR="006C6644">
        <w:t>0 if there is no message entity</w:t>
      </w:r>
    </w:p>
    <w:p w:rsidR="0094523C" w:rsidRDefault="0094523C" w:rsidP="0094523C">
      <w:r>
        <w:t>async This parameter has no effect</w:t>
      </w:r>
    </w:p>
    <w:p w:rsidR="0094523C" w:rsidRDefault="0094523C" w:rsidP="0094523C"/>
    <w:p w:rsidR="0094523C" w:rsidRPr="00441594" w:rsidRDefault="0094523C" w:rsidP="0094523C">
      <w:pPr>
        <w:rPr>
          <w:b/>
        </w:rPr>
      </w:pPr>
      <w:r w:rsidRPr="00441594">
        <w:rPr>
          <w:b/>
        </w:rPr>
        <w:t>3.2.3.  Receive Message</w:t>
      </w:r>
    </w:p>
    <w:p w:rsidR="0094523C" w:rsidRDefault="0094523C" w:rsidP="0094523C">
      <w:r>
        <w:t>int msgq_msg_recv(void* buf, int* len, int wait);</w:t>
      </w:r>
    </w:p>
    <w:p w:rsidR="0094523C" w:rsidRDefault="0094523C" w:rsidP="0094523C">
      <w:r>
        <w:t>Parameter description:</w:t>
      </w:r>
    </w:p>
    <w:p w:rsidR="0094523C" w:rsidRDefault="0094523C" w:rsidP="0094523C">
      <w:r>
        <w:t xml:space="preserve"> buf The starting address of the message body. Can be set to NULL if there is no message body.</w:t>
      </w:r>
    </w:p>
    <w:p w:rsidR="0094523C" w:rsidRDefault="0094523C" w:rsidP="0094523C">
      <w:r>
        <w:t xml:space="preserve"> len The length of the message body.</w:t>
      </w:r>
    </w:p>
    <w:p w:rsidR="0094523C" w:rsidRDefault="0094523C" w:rsidP="0094523C">
      <w:r>
        <w:t xml:space="preserve"> wait The time to block the task if there are no messages.</w:t>
      </w:r>
    </w:p>
    <w:p w:rsidR="0094523C" w:rsidRDefault="0094523C" w:rsidP="0094523C">
      <w:r>
        <w:t xml:space="preserve"> Return value This function returns the message code (the upper 8 bits of the message code represent the type of message set).</w:t>
      </w:r>
    </w:p>
    <w:p w:rsidR="0094523C" w:rsidRPr="00441594" w:rsidRDefault="00040997" w:rsidP="0094523C">
      <w:pPr>
        <w:rPr>
          <w:b/>
        </w:rPr>
      </w:pPr>
      <w:r w:rsidRPr="00441594">
        <w:rPr>
          <w:rFonts w:hint="eastAsia"/>
          <w:b/>
        </w:rPr>
        <w:t>3.2.4.</w:t>
      </w:r>
      <w:r w:rsidR="0094523C" w:rsidRPr="00441594">
        <w:rPr>
          <w:b/>
        </w:rPr>
        <w:t xml:space="preserve"> Example Code</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bookmarkStart w:id="0" w:name="_Toc29843"/>
      <w:r w:rsidRPr="00040997">
        <w:rPr>
          <w:rFonts w:ascii="Inconsolata" w:eastAsia="宋体" w:hAnsi="Inconsolata" w:cs="宋体"/>
          <w:color w:val="006666"/>
          <w:kern w:val="0"/>
          <w:sz w:val="20"/>
          <w:szCs w:val="20"/>
        </w:rPr>
        <w:t xml:space="preserve">105 </w:t>
      </w:r>
      <w:bookmarkEnd w:id="0"/>
      <w:r w:rsidRPr="00040997">
        <w:rPr>
          <w:rFonts w:ascii="Inconsolata" w:eastAsia="宋体" w:hAnsi="Inconsolata" w:cs="宋体"/>
          <w:b/>
          <w:bCs/>
          <w:color w:val="8C1D69"/>
          <w:kern w:val="0"/>
          <w:sz w:val="20"/>
          <w:szCs w:val="20"/>
        </w:rPr>
        <w:t>enum</w:t>
      </w:r>
      <w:r w:rsidRPr="00040997">
        <w:rPr>
          <w:rFonts w:ascii="Inconsolata" w:eastAsia="宋体" w:hAnsi="Inconsolata" w:cs="宋体"/>
          <w:color w:val="000000"/>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106 </w:t>
      </w:r>
      <w:r w:rsidRPr="00040997">
        <w:rPr>
          <w:rFonts w:ascii="Inconsolata" w:eastAsia="宋体" w:hAnsi="Inconsolata" w:cs="宋体"/>
          <w:color w:val="558817"/>
          <w:kern w:val="0"/>
          <w:sz w:val="20"/>
          <w:szCs w:val="20"/>
        </w:rPr>
        <w:t>////</w:t>
      </w:r>
      <w:r w:rsidR="00D743E5" w:rsidRPr="00D743E5">
        <w:t xml:space="preserve"> </w:t>
      </w:r>
      <w:r w:rsidR="00D743E5" w:rsidRPr="00D743E5">
        <w:rPr>
          <w:rFonts w:ascii="宋体" w:eastAsia="宋体" w:hAnsi="宋体" w:cs="宋体"/>
          <w:color w:val="558817"/>
          <w:kern w:val="0"/>
          <w:sz w:val="20"/>
          <w:szCs w:val="20"/>
        </w:rPr>
        <w:t>Device plug-and-play messages</w:t>
      </w:r>
      <w:r w:rsidRPr="00040997">
        <w:rPr>
          <w:rFonts w:ascii="Inconsolata" w:eastAsia="宋体" w:hAnsi="Inconsolata" w:cs="宋体"/>
          <w:color w:val="558817"/>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107 </w:t>
      </w:r>
      <w:r w:rsidRPr="00040997">
        <w:rPr>
          <w:rFonts w:ascii="Inconsolata" w:eastAsia="宋体" w:hAnsi="Inconsolata" w:cs="宋体"/>
          <w:color w:val="000000"/>
          <w:kern w:val="0"/>
          <w:sz w:val="20"/>
          <w:szCs w:val="20"/>
        </w:rPr>
        <w:t xml:space="preserve">    MSG_DEV_CLASS           = </w:t>
      </w:r>
      <w:r w:rsidRPr="00040997">
        <w:rPr>
          <w:rFonts w:ascii="Inconsolata" w:eastAsia="宋体" w:hAnsi="Inconsolata" w:cs="宋体"/>
          <w:color w:val="A8660D"/>
          <w:kern w:val="0"/>
          <w:sz w:val="20"/>
          <w:szCs w:val="20"/>
        </w:rPr>
        <w:t>0x1100</w:t>
      </w:r>
      <w:r w:rsidRPr="00040997">
        <w:rPr>
          <w:rFonts w:ascii="Inconsolata" w:eastAsia="宋体" w:hAnsi="Inconsolata" w:cs="宋体"/>
          <w:color w:val="000000"/>
          <w:kern w:val="0"/>
          <w:sz w:val="20"/>
          <w:szCs w:val="20"/>
        </w:rPr>
        <w:t>,</w:t>
      </w:r>
      <w:r w:rsidRPr="00040997">
        <w:rPr>
          <w:rFonts w:ascii="Inconsolata" w:eastAsia="宋体" w:hAnsi="Inconsolata" w:cs="宋体"/>
          <w:color w:val="558817"/>
          <w:kern w:val="0"/>
          <w:sz w:val="20"/>
          <w:szCs w:val="20"/>
        </w:rPr>
        <w:t>////</w:t>
      </w:r>
      <w:r w:rsidR="00D743E5" w:rsidRPr="00D743E5">
        <w:t xml:space="preserve"> </w:t>
      </w:r>
      <w:r w:rsidR="00D743E5" w:rsidRPr="00D743E5">
        <w:rPr>
          <w:rFonts w:ascii="宋体" w:eastAsia="宋体" w:hAnsi="宋体" w:cs="宋体"/>
          <w:color w:val="558817"/>
          <w:kern w:val="0"/>
          <w:sz w:val="20"/>
          <w:szCs w:val="20"/>
        </w:rPr>
        <w:t>The upper 8 bits of the message code represent the messa</w:t>
      </w:r>
      <w:r w:rsidR="00D743E5">
        <w:rPr>
          <w:rFonts w:ascii="宋体" w:eastAsia="宋体" w:hAnsi="宋体" w:cs="宋体"/>
          <w:color w:val="558817"/>
          <w:kern w:val="0"/>
          <w:sz w:val="20"/>
          <w:szCs w:val="20"/>
        </w:rPr>
        <w:t>ge set type</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108 </w:t>
      </w:r>
      <w:r w:rsidRPr="00040997">
        <w:rPr>
          <w:rFonts w:ascii="Inconsolata" w:eastAsia="宋体" w:hAnsi="Inconsolata" w:cs="宋体"/>
          <w:color w:val="000000"/>
          <w:kern w:val="0"/>
          <w:sz w:val="20"/>
          <w:szCs w:val="20"/>
        </w:rPr>
        <w:t>    MSG_USB_PLUGIN,</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109 </w:t>
      </w:r>
      <w:r w:rsidRPr="00040997">
        <w:rPr>
          <w:rFonts w:ascii="Inconsolata" w:eastAsia="宋体" w:hAnsi="Inconsolata" w:cs="宋体"/>
          <w:color w:val="000000"/>
          <w:kern w:val="0"/>
          <w:sz w:val="20"/>
          <w:szCs w:val="20"/>
        </w:rPr>
        <w:t>    MSG_USB_PLUGOUT,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110 </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111 </w:t>
      </w:r>
      <w:r w:rsidRPr="00040997">
        <w:rPr>
          <w:rFonts w:ascii="Inconsolata" w:eastAsia="宋体" w:hAnsi="Inconsolata" w:cs="宋体"/>
          <w:color w:val="558817"/>
          <w:kern w:val="0"/>
          <w:sz w:val="20"/>
          <w:szCs w:val="20"/>
        </w:rPr>
        <w:t>////</w:t>
      </w:r>
      <w:r w:rsidR="00D743E5" w:rsidRPr="00D743E5">
        <w:t xml:space="preserve"> </w:t>
      </w:r>
      <w:r w:rsidR="00D743E5" w:rsidRPr="00D743E5">
        <w:rPr>
          <w:rFonts w:ascii="宋体" w:eastAsia="宋体" w:hAnsi="宋体" w:cs="宋体"/>
          <w:color w:val="558817"/>
          <w:kern w:val="0"/>
          <w:sz w:val="20"/>
          <w:szCs w:val="20"/>
        </w:rPr>
        <w:t>Bluetooth protocol stack messages</w:t>
      </w:r>
      <w:r w:rsidRPr="00040997">
        <w:rPr>
          <w:rFonts w:ascii="Inconsolata" w:eastAsia="宋体" w:hAnsi="Inconsolata" w:cs="宋体"/>
          <w:color w:val="558817"/>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112 </w:t>
      </w:r>
      <w:r w:rsidRPr="00040997">
        <w:rPr>
          <w:rFonts w:ascii="Inconsolata" w:eastAsia="宋体" w:hAnsi="Inconsolata" w:cs="宋体"/>
          <w:color w:val="000000"/>
          <w:kern w:val="0"/>
          <w:sz w:val="20"/>
          <w:szCs w:val="20"/>
        </w:rPr>
        <w:t xml:space="preserve">    MSG_BT_CLASS            = </w:t>
      </w:r>
      <w:r w:rsidRPr="00040997">
        <w:rPr>
          <w:rFonts w:ascii="Inconsolata" w:eastAsia="宋体" w:hAnsi="Inconsolata" w:cs="宋体"/>
          <w:color w:val="A8660D"/>
          <w:kern w:val="0"/>
          <w:sz w:val="20"/>
          <w:szCs w:val="20"/>
        </w:rPr>
        <w:t>0x1400</w:t>
      </w:r>
      <w:r w:rsidRPr="00040997">
        <w:rPr>
          <w:rFonts w:ascii="Inconsolata" w:eastAsia="宋体" w:hAnsi="Inconsolata" w:cs="宋体"/>
          <w:color w:val="000000"/>
          <w:kern w:val="0"/>
          <w:sz w:val="20"/>
          <w:szCs w:val="20"/>
        </w:rPr>
        <w:t xml:space="preserve">,  </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113 </w:t>
      </w:r>
      <w:r w:rsidRPr="00040997">
        <w:rPr>
          <w:rFonts w:ascii="Inconsolata" w:eastAsia="宋体" w:hAnsi="Inconsolata" w:cs="宋体"/>
          <w:color w:val="000000"/>
          <w:kern w:val="0"/>
          <w:sz w:val="20"/>
          <w:szCs w:val="20"/>
        </w:rPr>
        <w:t xml:space="preserve">    MSG_BT_HF_INTO_MODE,        </w:t>
      </w:r>
      <w:r w:rsidRPr="00040997">
        <w:rPr>
          <w:rFonts w:ascii="Inconsolata" w:eastAsia="宋体" w:hAnsi="Inconsolata" w:cs="宋体"/>
          <w:color w:val="558817"/>
          <w:kern w:val="0"/>
          <w:sz w:val="20"/>
          <w:szCs w:val="20"/>
        </w:rPr>
        <w:t xml:space="preserve">// </w:t>
      </w:r>
      <w:r w:rsidR="00D743E5">
        <w:rPr>
          <w:rFonts w:ascii="宋体" w:eastAsia="宋体" w:hAnsi="宋体" w:cs="宋体"/>
          <w:color w:val="558817"/>
          <w:kern w:val="0"/>
          <w:sz w:val="20"/>
          <w:szCs w:val="20"/>
        </w:rPr>
        <w:t>Enter hands-free mode</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114 </w:t>
      </w:r>
      <w:r w:rsidRPr="00040997">
        <w:rPr>
          <w:rFonts w:ascii="Inconsolata" w:eastAsia="宋体" w:hAnsi="Inconsolata" w:cs="宋体"/>
          <w:color w:val="000000"/>
          <w:kern w:val="0"/>
          <w:sz w:val="20"/>
          <w:szCs w:val="20"/>
        </w:rPr>
        <w:t xml:space="preserve">    MSG_BT_HF_OUT_MODE,         </w:t>
      </w:r>
      <w:r w:rsidRPr="00040997">
        <w:rPr>
          <w:rFonts w:ascii="Inconsolata" w:eastAsia="宋体" w:hAnsi="Inconsolata" w:cs="宋体"/>
          <w:color w:val="558817"/>
          <w:kern w:val="0"/>
          <w:sz w:val="20"/>
          <w:szCs w:val="20"/>
        </w:rPr>
        <w:t xml:space="preserve">// </w:t>
      </w:r>
      <w:r w:rsidR="00D743E5">
        <w:rPr>
          <w:rFonts w:ascii="宋体" w:eastAsia="宋体" w:hAnsi="宋体" w:cs="宋体"/>
          <w:color w:val="558817"/>
          <w:kern w:val="0"/>
          <w:sz w:val="20"/>
          <w:szCs w:val="20"/>
        </w:rPr>
        <w:t>Exit hands-free mode</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115 </w:t>
      </w:r>
      <w:r w:rsidRPr="00040997">
        <w:rPr>
          <w:rFonts w:ascii="Inconsolata" w:eastAsia="宋体" w:hAnsi="Inconsolata" w:cs="宋体"/>
          <w:color w:val="000000"/>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116 </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lastRenderedPageBreak/>
        <w:t xml:space="preserve">117 </w:t>
      </w:r>
      <w:r w:rsidRPr="00040997">
        <w:rPr>
          <w:rFonts w:ascii="Inconsolata" w:eastAsia="宋体" w:hAnsi="Inconsolata" w:cs="宋体"/>
          <w:b/>
          <w:bCs/>
          <w:color w:val="8C1D69"/>
          <w:kern w:val="0"/>
          <w:sz w:val="20"/>
          <w:szCs w:val="20"/>
        </w:rPr>
        <w:t>void</w:t>
      </w:r>
      <w:r w:rsidRPr="00040997">
        <w:rPr>
          <w:rFonts w:ascii="Inconsolata" w:eastAsia="宋体" w:hAnsi="Inconsolata" w:cs="宋体"/>
          <w:color w:val="000000"/>
          <w:kern w:val="0"/>
          <w:sz w:val="20"/>
          <w:szCs w:val="20"/>
        </w:rPr>
        <w:t xml:space="preserve"> </w:t>
      </w:r>
      <w:r w:rsidRPr="00040997">
        <w:rPr>
          <w:rFonts w:ascii="Inconsolata" w:eastAsia="宋体" w:hAnsi="Inconsolata" w:cs="宋体"/>
          <w:color w:val="A8227B"/>
          <w:kern w:val="0"/>
          <w:sz w:val="20"/>
          <w:szCs w:val="20"/>
        </w:rPr>
        <w:t>RecvTask</w:t>
      </w:r>
      <w:r w:rsidRPr="00040997">
        <w:rPr>
          <w:rFonts w:ascii="Inconsolata" w:eastAsia="宋体" w:hAnsi="Inconsolata" w:cs="宋体"/>
          <w:color w:val="000000"/>
          <w:kern w:val="0"/>
          <w:sz w:val="20"/>
          <w:szCs w:val="20"/>
        </w:rPr>
        <w:t>(</w:t>
      </w:r>
      <w:r w:rsidRPr="00040997">
        <w:rPr>
          <w:rFonts w:ascii="Inconsolata" w:eastAsia="宋体" w:hAnsi="Inconsolata" w:cs="宋体"/>
          <w:b/>
          <w:bCs/>
          <w:color w:val="8C1D69"/>
          <w:kern w:val="0"/>
          <w:sz w:val="20"/>
          <w:szCs w:val="20"/>
        </w:rPr>
        <w:t>void</w:t>
      </w:r>
      <w:r w:rsidRPr="00040997">
        <w:rPr>
          <w:rFonts w:ascii="Inconsolata" w:eastAsia="宋体" w:hAnsi="Inconsolata" w:cs="宋体"/>
          <w:color w:val="000000"/>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118 </w:t>
      </w:r>
      <w:r w:rsidRPr="00040997">
        <w:rPr>
          <w:rFonts w:ascii="Inconsolata" w:eastAsia="宋体" w:hAnsi="Inconsolata" w:cs="宋体"/>
          <w:color w:val="000000"/>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119 </w:t>
      </w:r>
      <w:r w:rsidRPr="00040997">
        <w:rPr>
          <w:rFonts w:ascii="Inconsolata" w:eastAsia="宋体" w:hAnsi="Inconsolata" w:cs="宋体"/>
          <w:color w:val="000000"/>
          <w:kern w:val="0"/>
          <w:sz w:val="20"/>
          <w:szCs w:val="20"/>
        </w:rPr>
        <w:t>    </w:t>
      </w:r>
      <w:r w:rsidRPr="00040997">
        <w:rPr>
          <w:rFonts w:ascii="Inconsolata" w:eastAsia="宋体" w:hAnsi="Inconsolata" w:cs="宋体"/>
          <w:b/>
          <w:bCs/>
          <w:color w:val="8C1D69"/>
          <w:kern w:val="0"/>
          <w:sz w:val="20"/>
          <w:szCs w:val="20"/>
        </w:rPr>
        <w:t>unsigned</w:t>
      </w:r>
      <w:r w:rsidRPr="00040997">
        <w:rPr>
          <w:rFonts w:ascii="Inconsolata" w:eastAsia="宋体" w:hAnsi="Inconsolata" w:cs="宋体"/>
          <w:color w:val="000000"/>
          <w:kern w:val="0"/>
          <w:sz w:val="20"/>
          <w:szCs w:val="20"/>
        </w:rPr>
        <w:t xml:space="preserve"> Msg;</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120 </w:t>
      </w:r>
      <w:r w:rsidRPr="00040997">
        <w:rPr>
          <w:rFonts w:ascii="Inconsolata" w:eastAsia="宋体" w:hAnsi="Inconsolata" w:cs="宋体"/>
          <w:color w:val="000000"/>
          <w:kern w:val="0"/>
          <w:sz w:val="20"/>
          <w:szCs w:val="20"/>
        </w:rPr>
        <w:t>    </w:t>
      </w:r>
      <w:r w:rsidRPr="00040997">
        <w:rPr>
          <w:rFonts w:ascii="Inconsolata" w:eastAsia="宋体" w:hAnsi="Inconsolata" w:cs="宋体"/>
          <w:color w:val="A8227B"/>
          <w:kern w:val="0"/>
          <w:sz w:val="20"/>
          <w:szCs w:val="20"/>
        </w:rPr>
        <w:t>MsgAddSet</w:t>
      </w:r>
      <w:r w:rsidRPr="00040997">
        <w:rPr>
          <w:rFonts w:ascii="Inconsolata" w:eastAsia="宋体" w:hAnsi="Inconsolata" w:cs="宋体"/>
          <w:color w:val="000000"/>
          <w:kern w:val="0"/>
          <w:sz w:val="20"/>
          <w:szCs w:val="20"/>
        </w:rPr>
        <w:t xml:space="preserve">(MSG_DEV_CLASS);  </w:t>
      </w:r>
      <w:r w:rsidRPr="00040997">
        <w:rPr>
          <w:rFonts w:ascii="Inconsolata" w:eastAsia="宋体" w:hAnsi="Inconsolata" w:cs="宋体"/>
          <w:color w:val="558817"/>
          <w:kern w:val="0"/>
          <w:sz w:val="20"/>
          <w:szCs w:val="20"/>
        </w:rPr>
        <w:t>//</w:t>
      </w:r>
      <w:r w:rsidR="00D743E5" w:rsidRPr="00D743E5">
        <w:t xml:space="preserve"> </w:t>
      </w:r>
      <w:r w:rsidR="00D743E5" w:rsidRPr="00D743E5">
        <w:rPr>
          <w:rFonts w:ascii="宋体" w:eastAsia="宋体" w:hAnsi="宋体" w:cs="宋体"/>
          <w:color w:val="558817"/>
          <w:kern w:val="0"/>
          <w:sz w:val="20"/>
          <w:szCs w:val="20"/>
        </w:rPr>
        <w:t>Register the message set to receive</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121 </w:t>
      </w:r>
      <w:r w:rsidRPr="00040997">
        <w:rPr>
          <w:rFonts w:ascii="Inconsolata" w:eastAsia="宋体" w:hAnsi="Inconsolata" w:cs="宋体"/>
          <w:color w:val="000000"/>
          <w:kern w:val="0"/>
          <w:sz w:val="20"/>
          <w:szCs w:val="20"/>
        </w:rPr>
        <w:t>    </w:t>
      </w:r>
      <w:r w:rsidRPr="00040997">
        <w:rPr>
          <w:rFonts w:ascii="Inconsolata" w:eastAsia="宋体" w:hAnsi="Inconsolata" w:cs="宋体"/>
          <w:color w:val="A8227B"/>
          <w:kern w:val="0"/>
          <w:sz w:val="20"/>
          <w:szCs w:val="20"/>
        </w:rPr>
        <w:t>MsgAddSet</w:t>
      </w:r>
      <w:r w:rsidRPr="00040997">
        <w:rPr>
          <w:rFonts w:ascii="Inconsolata" w:eastAsia="宋体" w:hAnsi="Inconsolata" w:cs="宋体"/>
          <w:color w:val="000000"/>
          <w:kern w:val="0"/>
          <w:sz w:val="20"/>
          <w:szCs w:val="20"/>
        </w:rPr>
        <w:t>(MSG_BT_CLASS);   </w:t>
      </w:r>
      <w:r w:rsidRPr="00040997">
        <w:rPr>
          <w:rFonts w:ascii="Inconsolata" w:eastAsia="宋体" w:hAnsi="Inconsolata" w:cs="宋体"/>
          <w:color w:val="558817"/>
          <w:kern w:val="0"/>
          <w:sz w:val="20"/>
          <w:szCs w:val="20"/>
        </w:rPr>
        <w:t>//</w:t>
      </w:r>
      <w:r w:rsidR="00D743E5" w:rsidRPr="00D743E5">
        <w:t xml:space="preserve"> </w:t>
      </w:r>
      <w:r w:rsidR="00D743E5" w:rsidRPr="00D743E5">
        <w:rPr>
          <w:rFonts w:ascii="宋体" w:eastAsia="宋体" w:hAnsi="宋体" w:cs="宋体"/>
          <w:color w:val="558817"/>
          <w:kern w:val="0"/>
          <w:sz w:val="20"/>
          <w:szCs w:val="20"/>
        </w:rPr>
        <w:t>Register the message set to receive</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122 </w:t>
      </w:r>
      <w:r w:rsidRPr="00040997">
        <w:rPr>
          <w:rFonts w:ascii="Inconsolata" w:eastAsia="宋体" w:hAnsi="Inconsolata" w:cs="宋体"/>
          <w:color w:val="000000"/>
          <w:kern w:val="0"/>
          <w:sz w:val="20"/>
          <w:szCs w:val="20"/>
        </w:rPr>
        <w:t>    </w:t>
      </w:r>
      <w:r w:rsidRPr="00040997">
        <w:rPr>
          <w:rFonts w:ascii="Inconsolata" w:eastAsia="宋体" w:hAnsi="Inconsolata" w:cs="宋体"/>
          <w:b/>
          <w:bCs/>
          <w:color w:val="2239A8"/>
          <w:kern w:val="0"/>
          <w:sz w:val="20"/>
          <w:szCs w:val="20"/>
        </w:rPr>
        <w:t>while</w:t>
      </w:r>
      <w:r w:rsidRPr="00040997">
        <w:rPr>
          <w:rFonts w:ascii="Inconsolata" w:eastAsia="宋体" w:hAnsi="Inconsolata" w:cs="宋体"/>
          <w:color w:val="000000"/>
          <w:kern w:val="0"/>
          <w:sz w:val="20"/>
          <w:szCs w:val="20"/>
        </w:rPr>
        <w:t>(</w:t>
      </w:r>
      <w:r w:rsidRPr="00040997">
        <w:rPr>
          <w:rFonts w:ascii="Inconsolata" w:eastAsia="宋体" w:hAnsi="Inconsolata" w:cs="宋体"/>
          <w:color w:val="A8660D"/>
          <w:kern w:val="0"/>
          <w:sz w:val="20"/>
          <w:szCs w:val="20"/>
        </w:rPr>
        <w:t>1</w:t>
      </w:r>
      <w:r w:rsidRPr="00040997">
        <w:rPr>
          <w:rFonts w:ascii="Inconsolata" w:eastAsia="宋体" w:hAnsi="Inconsolata" w:cs="宋体"/>
          <w:color w:val="000000"/>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123 </w:t>
      </w:r>
      <w:r w:rsidRPr="00040997">
        <w:rPr>
          <w:rFonts w:ascii="Inconsolata" w:eastAsia="宋体" w:hAnsi="Inconsolata" w:cs="宋体"/>
          <w:color w:val="000000"/>
          <w:kern w:val="0"/>
          <w:sz w:val="20"/>
          <w:szCs w:val="20"/>
        </w:rPr>
        <w:t xml:space="preserve">    {  </w:t>
      </w:r>
      <w:r w:rsidRPr="00040997">
        <w:rPr>
          <w:rFonts w:ascii="Inconsolata" w:eastAsia="宋体" w:hAnsi="Inconsolata" w:cs="宋体"/>
          <w:color w:val="558817"/>
          <w:kern w:val="0"/>
          <w:sz w:val="20"/>
          <w:szCs w:val="20"/>
        </w:rPr>
        <w:t>////</w:t>
      </w:r>
      <w:r w:rsidR="00D743E5" w:rsidRPr="00D743E5">
        <w:t xml:space="preserve"> </w:t>
      </w:r>
      <w:r w:rsidR="00D743E5" w:rsidRPr="00D743E5">
        <w:rPr>
          <w:rFonts w:ascii="宋体" w:eastAsia="宋体" w:hAnsi="宋体" w:cs="宋体"/>
          <w:color w:val="558817"/>
          <w:kern w:val="0"/>
          <w:sz w:val="20"/>
          <w:szCs w:val="20"/>
        </w:rPr>
        <w:t>Receive messages</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124 </w:t>
      </w:r>
      <w:r w:rsidRPr="00040997">
        <w:rPr>
          <w:rFonts w:ascii="Inconsolata" w:eastAsia="宋体" w:hAnsi="Inconsolata" w:cs="宋体"/>
          <w:color w:val="000000"/>
          <w:kern w:val="0"/>
          <w:sz w:val="20"/>
          <w:szCs w:val="20"/>
        </w:rPr>
        <w:t>        Msg = (</w:t>
      </w:r>
      <w:r w:rsidRPr="00040997">
        <w:rPr>
          <w:rFonts w:ascii="Inconsolata" w:eastAsia="宋体" w:hAnsi="Inconsolata" w:cs="宋体"/>
          <w:b/>
          <w:bCs/>
          <w:color w:val="8C1D69"/>
          <w:kern w:val="0"/>
          <w:sz w:val="20"/>
          <w:szCs w:val="20"/>
        </w:rPr>
        <w:t>uint16_t</w:t>
      </w:r>
      <w:r w:rsidRPr="00040997">
        <w:rPr>
          <w:rFonts w:ascii="Inconsolata" w:eastAsia="宋体" w:hAnsi="Inconsolata" w:cs="宋体"/>
          <w:color w:val="000000"/>
          <w:kern w:val="0"/>
          <w:sz w:val="20"/>
          <w:szCs w:val="20"/>
        </w:rPr>
        <w:t>)</w:t>
      </w:r>
      <w:r w:rsidRPr="00040997">
        <w:rPr>
          <w:rFonts w:ascii="Inconsolata" w:eastAsia="宋体" w:hAnsi="Inconsolata" w:cs="宋体"/>
          <w:color w:val="A8227B"/>
          <w:kern w:val="0"/>
          <w:sz w:val="20"/>
          <w:szCs w:val="20"/>
        </w:rPr>
        <w:t>OSQueueMsgRecv</w:t>
      </w:r>
      <w:r w:rsidRPr="00040997">
        <w:rPr>
          <w:rFonts w:ascii="Inconsolata" w:eastAsia="宋体" w:hAnsi="Inconsolata" w:cs="宋体"/>
          <w:color w:val="000000"/>
          <w:kern w:val="0"/>
          <w:sz w:val="20"/>
          <w:szCs w:val="20"/>
        </w:rPr>
        <w:t xml:space="preserve">(NULL, NULL, </w:t>
      </w:r>
      <w:r w:rsidRPr="00040997">
        <w:rPr>
          <w:rFonts w:ascii="Inconsolata" w:eastAsia="宋体" w:hAnsi="Inconsolata" w:cs="宋体"/>
          <w:color w:val="A8660D"/>
          <w:kern w:val="0"/>
          <w:sz w:val="20"/>
          <w:szCs w:val="20"/>
        </w:rPr>
        <w:t>0xFFFFFFFF</w:t>
      </w:r>
      <w:r w:rsidRPr="00040997">
        <w:rPr>
          <w:rFonts w:ascii="Inconsolata" w:eastAsia="宋体" w:hAnsi="Inconsolata" w:cs="宋体"/>
          <w:color w:val="000000"/>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125 </w:t>
      </w:r>
      <w:r w:rsidRPr="00040997">
        <w:rPr>
          <w:rFonts w:ascii="Inconsolata" w:eastAsia="宋体" w:hAnsi="Inconsolata" w:cs="宋体"/>
          <w:color w:val="000000"/>
          <w:kern w:val="0"/>
          <w:sz w:val="20"/>
          <w:szCs w:val="20"/>
        </w:rPr>
        <w:t>        </w:t>
      </w:r>
      <w:r w:rsidRPr="00040997">
        <w:rPr>
          <w:rFonts w:ascii="Inconsolata" w:eastAsia="宋体" w:hAnsi="Inconsolata" w:cs="宋体"/>
          <w:color w:val="A8227B"/>
          <w:kern w:val="0"/>
          <w:sz w:val="20"/>
          <w:szCs w:val="20"/>
        </w:rPr>
        <w:t>APP_DBG</w:t>
      </w:r>
      <w:r w:rsidRPr="00040997">
        <w:rPr>
          <w:rFonts w:ascii="Inconsolata" w:eastAsia="宋体" w:hAnsi="Inconsolata" w:cs="宋体"/>
          <w:color w:val="000000"/>
          <w:kern w:val="0"/>
          <w:sz w:val="20"/>
          <w:szCs w:val="20"/>
        </w:rPr>
        <w:t>(</w:t>
      </w:r>
      <w:r w:rsidRPr="00040997">
        <w:rPr>
          <w:rFonts w:ascii="Inconsolata" w:eastAsia="宋体" w:hAnsi="Inconsolata" w:cs="宋体"/>
          <w:color w:val="A8660D"/>
          <w:kern w:val="0"/>
          <w:sz w:val="20"/>
          <w:szCs w:val="20"/>
        </w:rPr>
        <w:t>"</w:t>
      </w:r>
      <w:r w:rsidRPr="00040997">
        <w:rPr>
          <w:rFonts w:ascii="Inconsolata" w:eastAsia="宋体" w:hAnsi="Inconsolata" w:cs="宋体"/>
          <w:color w:val="A80D9E"/>
          <w:kern w:val="0"/>
          <w:sz w:val="20"/>
          <w:szCs w:val="20"/>
        </w:rPr>
        <w:t>\n</w:t>
      </w:r>
      <w:r w:rsidRPr="00040997">
        <w:rPr>
          <w:rFonts w:ascii="Inconsolata" w:eastAsia="宋体" w:hAnsi="Inconsolata" w:cs="宋体"/>
          <w:color w:val="000000"/>
          <w:kern w:val="0"/>
          <w:sz w:val="20"/>
          <w:szCs w:val="20"/>
        </w:rPr>
        <w:t xml:space="preserve"> </w:t>
      </w:r>
      <w:r w:rsidRPr="00040997">
        <w:rPr>
          <w:rFonts w:ascii="Inconsolata" w:eastAsia="宋体" w:hAnsi="Inconsolata" w:cs="宋体"/>
          <w:color w:val="A8660D"/>
          <w:kern w:val="0"/>
          <w:sz w:val="20"/>
          <w:szCs w:val="20"/>
        </w:rPr>
        <w:t>msg=0x%x"</w:t>
      </w:r>
      <w:r w:rsidRPr="00040997">
        <w:rPr>
          <w:rFonts w:ascii="Inconsolata" w:eastAsia="宋体" w:hAnsi="Inconsolata" w:cs="宋体"/>
          <w:color w:val="000000"/>
          <w:kern w:val="0"/>
          <w:sz w:val="20"/>
          <w:szCs w:val="20"/>
        </w:rPr>
        <w:t>,Msg);</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126 </w:t>
      </w:r>
      <w:r w:rsidRPr="00040997">
        <w:rPr>
          <w:rFonts w:ascii="Inconsolata" w:eastAsia="宋体" w:hAnsi="Inconsolata" w:cs="宋体"/>
          <w:color w:val="000000"/>
          <w:kern w:val="0"/>
          <w:sz w:val="20"/>
          <w:szCs w:val="20"/>
        </w:rPr>
        <w:t>    }</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127 </w:t>
      </w:r>
      <w:r w:rsidRPr="00040997">
        <w:rPr>
          <w:rFonts w:ascii="Inconsolata" w:eastAsia="宋体" w:hAnsi="Inconsolata" w:cs="宋体"/>
          <w:color w:val="000000"/>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128 </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129 </w:t>
      </w:r>
      <w:r w:rsidRPr="00040997">
        <w:rPr>
          <w:rFonts w:ascii="Inconsolata" w:eastAsia="宋体" w:hAnsi="Inconsolata" w:cs="宋体"/>
          <w:b/>
          <w:bCs/>
          <w:color w:val="8C1D69"/>
          <w:kern w:val="0"/>
          <w:sz w:val="20"/>
          <w:szCs w:val="20"/>
        </w:rPr>
        <w:t>void</w:t>
      </w:r>
      <w:r w:rsidRPr="00040997">
        <w:rPr>
          <w:rFonts w:ascii="Inconsolata" w:eastAsia="宋体" w:hAnsi="Inconsolata" w:cs="宋体"/>
          <w:color w:val="000000"/>
          <w:kern w:val="0"/>
          <w:sz w:val="20"/>
          <w:szCs w:val="20"/>
        </w:rPr>
        <w:t xml:space="preserve"> </w:t>
      </w:r>
      <w:r w:rsidRPr="00040997">
        <w:rPr>
          <w:rFonts w:ascii="Inconsolata" w:eastAsia="宋体" w:hAnsi="Inconsolata" w:cs="宋体"/>
          <w:color w:val="A8227B"/>
          <w:kern w:val="0"/>
          <w:sz w:val="20"/>
          <w:szCs w:val="20"/>
        </w:rPr>
        <w:t>SendTask</w:t>
      </w:r>
      <w:r w:rsidRPr="00040997">
        <w:rPr>
          <w:rFonts w:ascii="Inconsolata" w:eastAsia="宋体" w:hAnsi="Inconsolata" w:cs="宋体"/>
          <w:color w:val="000000"/>
          <w:kern w:val="0"/>
          <w:sz w:val="20"/>
          <w:szCs w:val="20"/>
        </w:rPr>
        <w:t>(</w:t>
      </w:r>
      <w:r w:rsidRPr="00040997">
        <w:rPr>
          <w:rFonts w:ascii="Inconsolata" w:eastAsia="宋体" w:hAnsi="Inconsolata" w:cs="宋体"/>
          <w:b/>
          <w:bCs/>
          <w:color w:val="8C1D69"/>
          <w:kern w:val="0"/>
          <w:sz w:val="20"/>
          <w:szCs w:val="20"/>
        </w:rPr>
        <w:t>void</w:t>
      </w:r>
      <w:r w:rsidRPr="00040997">
        <w:rPr>
          <w:rFonts w:ascii="Inconsolata" w:eastAsia="宋体" w:hAnsi="Inconsolata" w:cs="宋体"/>
          <w:color w:val="000000"/>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130 </w:t>
      </w:r>
      <w:r w:rsidRPr="00040997">
        <w:rPr>
          <w:rFonts w:ascii="Inconsolata" w:eastAsia="宋体" w:hAnsi="Inconsolata" w:cs="宋体"/>
          <w:color w:val="000000"/>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131 </w:t>
      </w:r>
      <w:r w:rsidRPr="00040997">
        <w:rPr>
          <w:rFonts w:ascii="Inconsolata" w:eastAsia="宋体" w:hAnsi="Inconsolata" w:cs="宋体"/>
          <w:color w:val="000000"/>
          <w:kern w:val="0"/>
          <w:sz w:val="20"/>
          <w:szCs w:val="20"/>
        </w:rPr>
        <w:t>    </w:t>
      </w:r>
      <w:r w:rsidRPr="00040997">
        <w:rPr>
          <w:rFonts w:ascii="Inconsolata" w:eastAsia="宋体" w:hAnsi="Inconsolata" w:cs="宋体"/>
          <w:b/>
          <w:bCs/>
          <w:color w:val="8C1D69"/>
          <w:kern w:val="0"/>
          <w:sz w:val="20"/>
          <w:szCs w:val="20"/>
        </w:rPr>
        <w:t>unsigned</w:t>
      </w:r>
      <w:r w:rsidRPr="00040997">
        <w:rPr>
          <w:rFonts w:ascii="Inconsolata" w:eastAsia="宋体" w:hAnsi="Inconsolata" w:cs="宋体"/>
          <w:color w:val="000000"/>
          <w:kern w:val="0"/>
          <w:sz w:val="20"/>
          <w:szCs w:val="20"/>
        </w:rPr>
        <w:t xml:space="preserve"> i=</w:t>
      </w:r>
      <w:r w:rsidRPr="00040997">
        <w:rPr>
          <w:rFonts w:ascii="Inconsolata" w:eastAsia="宋体" w:hAnsi="Inconsolata" w:cs="宋体"/>
          <w:color w:val="A8660D"/>
          <w:kern w:val="0"/>
          <w:sz w:val="20"/>
          <w:szCs w:val="20"/>
        </w:rPr>
        <w:t>0</w:t>
      </w:r>
      <w:r w:rsidRPr="00040997">
        <w:rPr>
          <w:rFonts w:ascii="Inconsolata" w:eastAsia="宋体" w:hAnsi="Inconsolata" w:cs="宋体"/>
          <w:color w:val="000000"/>
          <w:kern w:val="0"/>
          <w:sz w:val="20"/>
          <w:szCs w:val="20"/>
        </w:rPr>
        <w:t>,j;</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132 </w:t>
      </w:r>
      <w:r w:rsidRPr="00040997">
        <w:rPr>
          <w:rFonts w:ascii="Inconsolata" w:eastAsia="宋体" w:hAnsi="Inconsolata" w:cs="宋体"/>
          <w:color w:val="000000"/>
          <w:kern w:val="0"/>
          <w:sz w:val="20"/>
          <w:szCs w:val="20"/>
        </w:rPr>
        <w:t>    i++;</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133 </w:t>
      </w:r>
      <w:r w:rsidRPr="00040997">
        <w:rPr>
          <w:rFonts w:ascii="Inconsolata" w:eastAsia="宋体" w:hAnsi="Inconsolata" w:cs="宋体"/>
          <w:color w:val="000000"/>
          <w:kern w:val="0"/>
          <w:sz w:val="20"/>
          <w:szCs w:val="20"/>
        </w:rPr>
        <w:t>    j=i%</w:t>
      </w:r>
      <w:r w:rsidRPr="00040997">
        <w:rPr>
          <w:rFonts w:ascii="Inconsolata" w:eastAsia="宋体" w:hAnsi="Inconsolata" w:cs="宋体"/>
          <w:color w:val="A8660D"/>
          <w:kern w:val="0"/>
          <w:sz w:val="20"/>
          <w:szCs w:val="20"/>
        </w:rPr>
        <w:t>10</w:t>
      </w:r>
      <w:r w:rsidRPr="00040997">
        <w:rPr>
          <w:rFonts w:ascii="Inconsolata" w:eastAsia="宋体" w:hAnsi="Inconsolata" w:cs="宋体"/>
          <w:color w:val="000000"/>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134 </w:t>
      </w:r>
      <w:r w:rsidRPr="00040997">
        <w:rPr>
          <w:rFonts w:ascii="Inconsolata" w:eastAsia="宋体" w:hAnsi="Inconsolata" w:cs="宋体"/>
          <w:color w:val="558817"/>
          <w:kern w:val="0"/>
          <w:sz w:val="20"/>
          <w:szCs w:val="20"/>
        </w:rPr>
        <w:t>////</w:t>
      </w:r>
      <w:r w:rsidR="00D743E5" w:rsidRPr="00D743E5">
        <w:t xml:space="preserve"> </w:t>
      </w:r>
      <w:r w:rsidR="00D743E5" w:rsidRPr="00D743E5">
        <w:rPr>
          <w:rFonts w:ascii="宋体" w:eastAsia="宋体" w:hAnsi="宋体" w:cs="宋体"/>
          <w:color w:val="558817"/>
          <w:kern w:val="0"/>
          <w:sz w:val="20"/>
          <w:szCs w:val="20"/>
        </w:rPr>
        <w:t>Send messages</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135 </w:t>
      </w:r>
      <w:r w:rsidRPr="00040997">
        <w:rPr>
          <w:rFonts w:ascii="Inconsolata" w:eastAsia="宋体" w:hAnsi="Inconsolata" w:cs="宋体"/>
          <w:color w:val="000000"/>
          <w:kern w:val="0"/>
          <w:sz w:val="20"/>
          <w:szCs w:val="20"/>
        </w:rPr>
        <w:t>    </w:t>
      </w:r>
      <w:r w:rsidRPr="00040997">
        <w:rPr>
          <w:rFonts w:ascii="Inconsolata" w:eastAsia="宋体" w:hAnsi="Inconsolata" w:cs="宋体"/>
          <w:color w:val="A8227B"/>
          <w:kern w:val="0"/>
          <w:sz w:val="20"/>
          <w:szCs w:val="20"/>
        </w:rPr>
        <w:t>OSQueueMsgSend</w:t>
      </w:r>
      <w:r w:rsidRPr="00040997">
        <w:rPr>
          <w:rFonts w:ascii="Inconsolata" w:eastAsia="宋体" w:hAnsi="Inconsolata" w:cs="宋体"/>
          <w:color w:val="000000"/>
          <w:kern w:val="0"/>
          <w:sz w:val="20"/>
          <w:szCs w:val="20"/>
        </w:rPr>
        <w:t xml:space="preserve">(MSG_DEV_CLASS+j, NULL, </w:t>
      </w:r>
      <w:r w:rsidRPr="00040997">
        <w:rPr>
          <w:rFonts w:ascii="Inconsolata" w:eastAsia="宋体" w:hAnsi="Inconsolata" w:cs="宋体"/>
          <w:color w:val="A8660D"/>
          <w:kern w:val="0"/>
          <w:sz w:val="20"/>
          <w:szCs w:val="20"/>
        </w:rPr>
        <w:t>0</w:t>
      </w:r>
      <w:r w:rsidRPr="00040997">
        <w:rPr>
          <w:rFonts w:ascii="Inconsolata" w:eastAsia="宋体" w:hAnsi="Inconsolata" w:cs="宋体"/>
          <w:color w:val="000000"/>
          <w:kern w:val="0"/>
          <w:sz w:val="20"/>
          <w:szCs w:val="20"/>
        </w:rPr>
        <w:t xml:space="preserve">, </w:t>
      </w:r>
      <w:r w:rsidRPr="00040997">
        <w:rPr>
          <w:rFonts w:ascii="Inconsolata" w:eastAsia="宋体" w:hAnsi="Inconsolata" w:cs="宋体"/>
          <w:color w:val="A8660D"/>
          <w:kern w:val="0"/>
          <w:sz w:val="20"/>
          <w:szCs w:val="20"/>
        </w:rPr>
        <w:t>1</w:t>
      </w:r>
      <w:r w:rsidRPr="00040997">
        <w:rPr>
          <w:rFonts w:ascii="Inconsolata" w:eastAsia="宋体" w:hAnsi="Inconsolata" w:cs="宋体"/>
          <w:color w:val="000000"/>
          <w:kern w:val="0"/>
          <w:sz w:val="20"/>
          <w:szCs w:val="20"/>
        </w:rPr>
        <w:t xml:space="preserve">, </w:t>
      </w:r>
      <w:r w:rsidRPr="00040997">
        <w:rPr>
          <w:rFonts w:ascii="Inconsolata" w:eastAsia="宋体" w:hAnsi="Inconsolata" w:cs="宋体"/>
          <w:color w:val="A8660D"/>
          <w:kern w:val="0"/>
          <w:sz w:val="20"/>
          <w:szCs w:val="20"/>
        </w:rPr>
        <w:t>0</w:t>
      </w:r>
      <w:r w:rsidRPr="00040997">
        <w:rPr>
          <w:rFonts w:ascii="Inconsolata" w:eastAsia="宋体" w:hAnsi="Inconsolata" w:cs="宋体"/>
          <w:color w:val="000000"/>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136 </w:t>
      </w:r>
      <w:r w:rsidRPr="00040997">
        <w:rPr>
          <w:rFonts w:ascii="Inconsolata" w:eastAsia="宋体" w:hAnsi="Inconsolata" w:cs="宋体"/>
          <w:color w:val="000000"/>
          <w:kern w:val="0"/>
          <w:sz w:val="20"/>
          <w:szCs w:val="20"/>
        </w:rPr>
        <w:t>    }</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137 </w:t>
      </w:r>
      <w:r w:rsidRPr="00040997">
        <w:rPr>
          <w:rFonts w:ascii="Inconsolata" w:eastAsia="宋体" w:hAnsi="Inconsolata" w:cs="宋体"/>
          <w:color w:val="000000"/>
          <w:kern w:val="0"/>
          <w:sz w:val="20"/>
          <w:szCs w:val="20"/>
        </w:rPr>
        <w:t>}</w:t>
      </w:r>
    </w:p>
    <w:p w:rsidR="00040997" w:rsidRPr="00441594" w:rsidRDefault="00040997" w:rsidP="00040997">
      <w:pPr>
        <w:rPr>
          <w:b/>
        </w:rPr>
      </w:pPr>
      <w:r w:rsidRPr="00441594">
        <w:rPr>
          <w:b/>
        </w:rPr>
        <w:t>4. Semaphores and Mutual Exclusion Lock Management</w:t>
      </w:r>
    </w:p>
    <w:p w:rsidR="00040997" w:rsidRPr="00441594" w:rsidRDefault="00040997" w:rsidP="00040997">
      <w:pPr>
        <w:rPr>
          <w:b/>
        </w:rPr>
      </w:pPr>
      <w:r w:rsidRPr="00441594">
        <w:rPr>
          <w:b/>
        </w:rPr>
        <w:t>4.1. Overview</w:t>
      </w:r>
    </w:p>
    <w:p w:rsidR="00040997" w:rsidRPr="00441594" w:rsidRDefault="00040997" w:rsidP="00040997">
      <w:pPr>
        <w:rPr>
          <w:b/>
        </w:rPr>
      </w:pPr>
      <w:r w:rsidRPr="00441594">
        <w:rPr>
          <w:b/>
        </w:rPr>
        <w:t>4.1.1. Semaphores</w:t>
      </w:r>
    </w:p>
    <w:p w:rsidR="00040997" w:rsidRDefault="00040997" w:rsidP="00040997">
      <w:r>
        <w:t>Semaphores are used to solve synchronization issues between tasks. Tasks can acquire or release them to achieve synchronization or mutual exclusion. A semaphore acts like a key that locks a critical section, allowing only tasks with the key to access it: a task must obtain the key before it is allowed to enter the critical section; and upon exiting, it passes the key to the next waiting task in the queue, allowing subsequent tasks to enter the critical section sequentially.</w:t>
      </w:r>
    </w:p>
    <w:p w:rsidR="00040997" w:rsidRDefault="00040997" w:rsidP="00040997"/>
    <w:p w:rsidR="00040997" w:rsidRDefault="00040997" w:rsidP="00040997">
      <w:r>
        <w:t xml:space="preserve">If the semaphore value is 5, it indicates that there are 5 semaphore instances available for use. </w:t>
      </w:r>
      <w:r>
        <w:lastRenderedPageBreak/>
        <w:t>When the number of semaphore instances reaches zero, tasks attempting to acquire the semaphore will be blocked in the semaphore's waiting queue, waiting for an available semaphore.</w:t>
      </w:r>
    </w:p>
    <w:p w:rsidR="00040997" w:rsidRDefault="00040997" w:rsidP="00040997"/>
    <w:p w:rsidR="00040997" w:rsidRPr="00441594" w:rsidRDefault="00040997" w:rsidP="00040997">
      <w:pPr>
        <w:rPr>
          <w:b/>
        </w:rPr>
      </w:pPr>
      <w:r w:rsidRPr="00441594">
        <w:rPr>
          <w:b/>
        </w:rPr>
        <w:t>4.1.2.  Mutexes</w:t>
      </w:r>
    </w:p>
    <w:p w:rsidR="00040997" w:rsidRDefault="00040997" w:rsidP="00040997">
      <w:r>
        <w:t>A mutex is a special type of binary semaphore. A mutex has only two states: unlocked or locked (two state values). When a task holds it, the mutex is in the locked state, and the task gains ownership of it. Conversely, when the task releases it, the mutex is unlocked, and the task loses ownership of it. When a task holds the mutex, other tasks cannot unlock or hold it.</w:t>
      </w:r>
    </w:p>
    <w:p w:rsidR="00040997" w:rsidRDefault="00040997" w:rsidP="00040997"/>
    <w:p w:rsidR="00040997" w:rsidRPr="00441594" w:rsidRDefault="00040997" w:rsidP="00040997">
      <w:pPr>
        <w:rPr>
          <w:b/>
        </w:rPr>
      </w:pPr>
      <w:r w:rsidRPr="00441594">
        <w:rPr>
          <w:b/>
        </w:rPr>
        <w:t>4.2. Function Interface</w:t>
      </w:r>
    </w:p>
    <w:p w:rsidR="00040997" w:rsidRPr="00441594" w:rsidRDefault="00040997" w:rsidP="00040997">
      <w:pPr>
        <w:rPr>
          <w:b/>
        </w:rPr>
      </w:pPr>
      <w:r w:rsidRPr="00441594">
        <w:rPr>
          <w:b/>
        </w:rPr>
        <w:t>4.2.1. Define Semaphore</w:t>
      </w:r>
    </w:p>
    <w:p w:rsidR="00040997" w:rsidRDefault="00040997" w:rsidP="00040997">
      <w:r>
        <w:t>DECLARE_SEMAPHORE(name, count) ////The initial value of the semaphore is 0 by default</w:t>
      </w:r>
    </w:p>
    <w:p w:rsidR="00040997" w:rsidRDefault="00040997" w:rsidP="00040997">
      <w:r>
        <w:t>Parameter Description:</w:t>
      </w:r>
    </w:p>
    <w:p w:rsidR="00040997" w:rsidRDefault="00040997" w:rsidP="00040997">
      <w:r>
        <w:t>name Semaphore handle</w:t>
      </w:r>
    </w:p>
    <w:p w:rsidR="00040997" w:rsidRDefault="00040997" w:rsidP="00040997">
      <w:r>
        <w:t>count Maximum count value; when count=1, the semaphore can be used as a mutex lock</w:t>
      </w:r>
    </w:p>
    <w:p w:rsidR="00040997" w:rsidRDefault="00040997" w:rsidP="00040997"/>
    <w:p w:rsidR="00040997" w:rsidRPr="00441594" w:rsidRDefault="00040997" w:rsidP="00040997">
      <w:pPr>
        <w:rPr>
          <w:b/>
        </w:rPr>
      </w:pPr>
      <w:r w:rsidRPr="00441594">
        <w:rPr>
          <w:b/>
        </w:rPr>
        <w:t>4.2.2. Acquiring a Semaphore</w:t>
      </w:r>
    </w:p>
    <w:p w:rsidR="00040997" w:rsidRDefault="00040997" w:rsidP="00040997">
      <w:r>
        <w:t>There are two forms of acquiring a semaphore:</w:t>
      </w:r>
    </w:p>
    <w:p w:rsidR="00040997" w:rsidRDefault="00040997" w:rsidP="00040997">
      <w:r>
        <w:t>OSDOWN(Seam) ////When the semaphore cannot be acquired, the task will be blocked until the semaphore becomes available</w:t>
      </w:r>
    </w:p>
    <w:p w:rsidR="00D743E5" w:rsidRDefault="00D743E5" w:rsidP="00040997"/>
    <w:p w:rsidR="00040997" w:rsidRDefault="00040997" w:rsidP="00040997">
      <w:r>
        <w:t>__OSDOWN_TIMEOUT(sema, timeo)</w:t>
      </w:r>
    </w:p>
    <w:p w:rsidR="00040997" w:rsidRDefault="00040997" w:rsidP="00040997">
      <w:r>
        <w:t>////When the semaphore cannot be acquired, the task will be blocked for timeo</w:t>
      </w:r>
    </w:p>
    <w:p w:rsidR="00040997" w:rsidRDefault="00040997" w:rsidP="00040997"/>
    <w:p w:rsidR="00040997" w:rsidRPr="00441594" w:rsidRDefault="00040997" w:rsidP="00040997">
      <w:pPr>
        <w:rPr>
          <w:b/>
        </w:rPr>
      </w:pPr>
      <w:r w:rsidRPr="00441594">
        <w:rPr>
          <w:b/>
        </w:rPr>
        <w:t>4.2.3.  Release semaphore</w:t>
      </w:r>
    </w:p>
    <w:p w:rsidR="00040997" w:rsidRDefault="00040997" w:rsidP="00040997">
      <w:pPr>
        <w:rPr>
          <w:rFonts w:hint="eastAsia"/>
        </w:rPr>
      </w:pPr>
      <w:r>
        <w:t>OSUP( Seam)</w:t>
      </w:r>
    </w:p>
    <w:p w:rsidR="00227A01" w:rsidRDefault="00227A01" w:rsidP="00040997"/>
    <w:p w:rsidR="0094523C" w:rsidRPr="00441594" w:rsidRDefault="00040997" w:rsidP="00040997">
      <w:pPr>
        <w:rPr>
          <w:b/>
        </w:rPr>
      </w:pPr>
      <w:r w:rsidRPr="00441594">
        <w:rPr>
          <w:b/>
        </w:rPr>
        <w:t>4.2.4.  Example code</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bookmarkStart w:id="1" w:name="_Toc10520"/>
      <w:r w:rsidRPr="00040997">
        <w:rPr>
          <w:rFonts w:ascii="Inconsolata" w:eastAsia="宋体" w:hAnsi="Inconsolata" w:cs="宋体"/>
          <w:color w:val="006666"/>
          <w:kern w:val="0"/>
          <w:sz w:val="20"/>
          <w:szCs w:val="20"/>
        </w:rPr>
        <w:t xml:space="preserve">140 </w:t>
      </w:r>
      <w:bookmarkEnd w:id="1"/>
      <w:r w:rsidRPr="00040997">
        <w:rPr>
          <w:rFonts w:ascii="Inconsolata" w:eastAsia="宋体" w:hAnsi="Inconsolata" w:cs="宋体"/>
          <w:color w:val="A8227B"/>
          <w:kern w:val="0"/>
          <w:sz w:val="20"/>
          <w:szCs w:val="20"/>
        </w:rPr>
        <w:t>DECLARE_SEMAPHORE</w:t>
      </w:r>
      <w:r w:rsidRPr="00040997">
        <w:rPr>
          <w:rFonts w:ascii="Inconsolata" w:eastAsia="宋体" w:hAnsi="Inconsolata" w:cs="宋体"/>
          <w:color w:val="000000"/>
          <w:kern w:val="0"/>
          <w:sz w:val="20"/>
          <w:szCs w:val="20"/>
        </w:rPr>
        <w:t>(xMutex,</w:t>
      </w:r>
      <w:r w:rsidRPr="00040997">
        <w:rPr>
          <w:rFonts w:ascii="Inconsolata" w:eastAsia="宋体" w:hAnsi="Inconsolata" w:cs="宋体"/>
          <w:color w:val="A8660D"/>
          <w:kern w:val="0"/>
          <w:sz w:val="20"/>
          <w:szCs w:val="20"/>
        </w:rPr>
        <w:t>1</w:t>
      </w:r>
      <w:r w:rsidRPr="00040997">
        <w:rPr>
          <w:rFonts w:ascii="Inconsolata" w:eastAsia="宋体" w:hAnsi="Inconsolata" w:cs="宋体"/>
          <w:color w:val="000000"/>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141 </w:t>
      </w:r>
      <w:r w:rsidRPr="00040997">
        <w:rPr>
          <w:rFonts w:ascii="Inconsolata" w:eastAsia="宋体" w:hAnsi="Inconsolata" w:cs="宋体"/>
          <w:b/>
          <w:bCs/>
          <w:color w:val="8C1D69"/>
          <w:kern w:val="0"/>
          <w:sz w:val="20"/>
          <w:szCs w:val="20"/>
        </w:rPr>
        <w:t>void</w:t>
      </w:r>
      <w:r w:rsidRPr="00040997">
        <w:rPr>
          <w:rFonts w:ascii="Inconsolata" w:eastAsia="宋体" w:hAnsi="Inconsolata" w:cs="宋体"/>
          <w:color w:val="000000"/>
          <w:kern w:val="0"/>
          <w:sz w:val="20"/>
          <w:szCs w:val="20"/>
        </w:rPr>
        <w:t xml:space="preserve"> </w:t>
      </w:r>
      <w:r w:rsidRPr="00040997">
        <w:rPr>
          <w:rFonts w:ascii="Inconsolata" w:eastAsia="宋体" w:hAnsi="Inconsolata" w:cs="宋体"/>
          <w:color w:val="A8227B"/>
          <w:kern w:val="0"/>
          <w:sz w:val="20"/>
          <w:szCs w:val="20"/>
        </w:rPr>
        <w:t>TakeSemaTask</w:t>
      </w:r>
      <w:r w:rsidRPr="00040997">
        <w:rPr>
          <w:rFonts w:ascii="Inconsolata" w:eastAsia="宋体" w:hAnsi="Inconsolata" w:cs="宋体"/>
          <w:color w:val="000000"/>
          <w:kern w:val="0"/>
          <w:sz w:val="20"/>
          <w:szCs w:val="20"/>
        </w:rPr>
        <w:t>(</w:t>
      </w:r>
      <w:r w:rsidRPr="00040997">
        <w:rPr>
          <w:rFonts w:ascii="Inconsolata" w:eastAsia="宋体" w:hAnsi="Inconsolata" w:cs="宋体"/>
          <w:b/>
          <w:bCs/>
          <w:color w:val="8C1D69"/>
          <w:kern w:val="0"/>
          <w:sz w:val="20"/>
          <w:szCs w:val="20"/>
        </w:rPr>
        <w:t>void</w:t>
      </w:r>
      <w:r w:rsidRPr="00040997">
        <w:rPr>
          <w:rFonts w:ascii="Inconsolata" w:eastAsia="宋体" w:hAnsi="Inconsolata" w:cs="宋体"/>
          <w:color w:val="000000"/>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142 </w:t>
      </w:r>
      <w:r w:rsidRPr="00040997">
        <w:rPr>
          <w:rFonts w:ascii="Inconsolata" w:eastAsia="宋体" w:hAnsi="Inconsolata" w:cs="宋体"/>
          <w:color w:val="000000"/>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143 </w:t>
      </w:r>
      <w:r w:rsidRPr="00040997">
        <w:rPr>
          <w:rFonts w:ascii="Inconsolata" w:eastAsia="宋体" w:hAnsi="Inconsolata" w:cs="宋体"/>
          <w:color w:val="000000"/>
          <w:kern w:val="0"/>
          <w:sz w:val="20"/>
          <w:szCs w:val="20"/>
        </w:rPr>
        <w:t>    </w:t>
      </w:r>
      <w:r w:rsidRPr="00040997">
        <w:rPr>
          <w:rFonts w:ascii="Inconsolata" w:eastAsia="宋体" w:hAnsi="Inconsolata" w:cs="宋体"/>
          <w:b/>
          <w:bCs/>
          <w:color w:val="2239A8"/>
          <w:kern w:val="0"/>
          <w:sz w:val="20"/>
          <w:szCs w:val="20"/>
        </w:rPr>
        <w:t>while</w:t>
      </w:r>
      <w:r w:rsidRPr="00040997">
        <w:rPr>
          <w:rFonts w:ascii="Inconsolata" w:eastAsia="宋体" w:hAnsi="Inconsolata" w:cs="宋体"/>
          <w:color w:val="000000"/>
          <w:kern w:val="0"/>
          <w:sz w:val="20"/>
          <w:szCs w:val="20"/>
        </w:rPr>
        <w:t>(</w:t>
      </w:r>
      <w:r w:rsidRPr="00040997">
        <w:rPr>
          <w:rFonts w:ascii="Inconsolata" w:eastAsia="宋体" w:hAnsi="Inconsolata" w:cs="宋体"/>
          <w:color w:val="A8660D"/>
          <w:kern w:val="0"/>
          <w:sz w:val="20"/>
          <w:szCs w:val="20"/>
        </w:rPr>
        <w:t>1</w:t>
      </w:r>
      <w:r w:rsidRPr="00040997">
        <w:rPr>
          <w:rFonts w:ascii="Inconsolata" w:eastAsia="宋体" w:hAnsi="Inconsolata" w:cs="宋体"/>
          <w:color w:val="000000"/>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144 </w:t>
      </w:r>
      <w:r w:rsidRPr="00040997">
        <w:rPr>
          <w:rFonts w:ascii="Inconsolata" w:eastAsia="宋体" w:hAnsi="Inconsolata" w:cs="宋体"/>
          <w:color w:val="000000"/>
          <w:kern w:val="0"/>
          <w:sz w:val="20"/>
          <w:szCs w:val="20"/>
        </w:rPr>
        <w:t xml:space="preserve">    {            </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145 </w:t>
      </w:r>
      <w:r w:rsidRPr="00040997">
        <w:rPr>
          <w:rFonts w:ascii="Inconsolata" w:eastAsia="宋体" w:hAnsi="Inconsolata" w:cs="宋体"/>
          <w:color w:val="000000"/>
          <w:kern w:val="0"/>
          <w:sz w:val="20"/>
          <w:szCs w:val="20"/>
        </w:rPr>
        <w:t>        </w:t>
      </w:r>
      <w:r w:rsidRPr="00040997">
        <w:rPr>
          <w:rFonts w:ascii="Inconsolata" w:eastAsia="宋体" w:hAnsi="Inconsolata" w:cs="宋体"/>
          <w:color w:val="A8227B"/>
          <w:kern w:val="0"/>
          <w:sz w:val="20"/>
          <w:szCs w:val="20"/>
        </w:rPr>
        <w:t>OSDOWN</w:t>
      </w:r>
      <w:r w:rsidRPr="00040997">
        <w:rPr>
          <w:rFonts w:ascii="Inconsolata" w:eastAsia="宋体" w:hAnsi="Inconsolata" w:cs="宋体"/>
          <w:color w:val="000000"/>
          <w:kern w:val="0"/>
          <w:sz w:val="20"/>
          <w:szCs w:val="20"/>
        </w:rPr>
        <w:t>(xMutex);</w:t>
      </w:r>
      <w:r w:rsidRPr="00040997">
        <w:rPr>
          <w:rFonts w:ascii="Inconsolata" w:eastAsia="宋体" w:hAnsi="Inconsolata" w:cs="宋体"/>
          <w:color w:val="558817"/>
          <w:kern w:val="0"/>
          <w:sz w:val="20"/>
          <w:szCs w:val="20"/>
        </w:rPr>
        <w:t>//</w:t>
      </w:r>
      <w:r w:rsidR="00D743E5" w:rsidRPr="00D743E5">
        <w:t xml:space="preserve"> </w:t>
      </w:r>
      <w:r w:rsidR="00D743E5" w:rsidRPr="00D743E5">
        <w:rPr>
          <w:rFonts w:ascii="宋体" w:eastAsia="宋体" w:hAnsi="宋体" w:cs="宋体"/>
          <w:color w:val="558817"/>
          <w:kern w:val="0"/>
          <w:sz w:val="20"/>
          <w:szCs w:val="20"/>
        </w:rPr>
        <w:t>Acquire semaph</w:t>
      </w:r>
      <w:bookmarkStart w:id="2" w:name="_GoBack"/>
      <w:bookmarkEnd w:id="2"/>
      <w:r w:rsidR="00D743E5" w:rsidRPr="00D743E5">
        <w:rPr>
          <w:rFonts w:ascii="宋体" w:eastAsia="宋体" w:hAnsi="宋体" w:cs="宋体"/>
          <w:color w:val="558817"/>
          <w:kern w:val="0"/>
          <w:sz w:val="20"/>
          <w:szCs w:val="20"/>
        </w:rPr>
        <w:t>ore</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146 </w:t>
      </w:r>
      <w:r w:rsidRPr="00040997">
        <w:rPr>
          <w:rFonts w:ascii="Inconsolata" w:eastAsia="宋体" w:hAnsi="Inconsolata" w:cs="宋体"/>
          <w:color w:val="000000"/>
          <w:kern w:val="0"/>
          <w:sz w:val="20"/>
          <w:szCs w:val="20"/>
        </w:rPr>
        <w:t>        </w:t>
      </w:r>
      <w:r w:rsidRPr="00040997">
        <w:rPr>
          <w:rFonts w:ascii="Inconsolata" w:eastAsia="宋体" w:hAnsi="Inconsolata" w:cs="宋体"/>
          <w:color w:val="558817"/>
          <w:kern w:val="0"/>
          <w:sz w:val="20"/>
          <w:szCs w:val="20"/>
        </w:rPr>
        <w:t>// __OSDOWN_TIMEOUT(&amp;xMutex,0x20);//</w:t>
      </w:r>
      <w:r w:rsidR="00D743E5" w:rsidRPr="00D743E5">
        <w:t xml:space="preserve"> </w:t>
      </w:r>
      <w:r w:rsidR="00D743E5" w:rsidRPr="00D743E5">
        <w:rPr>
          <w:rFonts w:ascii="宋体" w:eastAsia="宋体" w:hAnsi="宋体" w:cs="宋体"/>
          <w:color w:val="558817"/>
          <w:kern w:val="0"/>
          <w:sz w:val="20"/>
          <w:szCs w:val="20"/>
        </w:rPr>
        <w:t>Acquire semaphore</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147 </w:t>
      </w:r>
      <w:r w:rsidRPr="00040997">
        <w:rPr>
          <w:rFonts w:ascii="Inconsolata" w:eastAsia="宋体" w:hAnsi="Inconsolata" w:cs="宋体"/>
          <w:color w:val="000000"/>
          <w:kern w:val="0"/>
          <w:sz w:val="20"/>
          <w:szCs w:val="20"/>
        </w:rPr>
        <w:t>    }</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148 </w:t>
      </w:r>
      <w:r w:rsidRPr="00040997">
        <w:rPr>
          <w:rFonts w:ascii="Inconsolata" w:eastAsia="宋体" w:hAnsi="Inconsolata" w:cs="宋体"/>
          <w:color w:val="000000"/>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lastRenderedPageBreak/>
        <w:t xml:space="preserve">149 </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150 </w:t>
      </w:r>
      <w:r w:rsidRPr="00040997">
        <w:rPr>
          <w:rFonts w:ascii="Inconsolata" w:eastAsia="宋体" w:hAnsi="Inconsolata" w:cs="宋体"/>
          <w:b/>
          <w:bCs/>
          <w:color w:val="8C1D69"/>
          <w:kern w:val="0"/>
          <w:sz w:val="20"/>
          <w:szCs w:val="20"/>
        </w:rPr>
        <w:t>void</w:t>
      </w:r>
      <w:r w:rsidRPr="00040997">
        <w:rPr>
          <w:rFonts w:ascii="Inconsolata" w:eastAsia="宋体" w:hAnsi="Inconsolata" w:cs="宋体"/>
          <w:color w:val="000000"/>
          <w:kern w:val="0"/>
          <w:sz w:val="20"/>
          <w:szCs w:val="20"/>
        </w:rPr>
        <w:t xml:space="preserve"> </w:t>
      </w:r>
      <w:r w:rsidRPr="00040997">
        <w:rPr>
          <w:rFonts w:ascii="Inconsolata" w:eastAsia="宋体" w:hAnsi="Inconsolata" w:cs="宋体"/>
          <w:color w:val="A8227B"/>
          <w:kern w:val="0"/>
          <w:sz w:val="20"/>
          <w:szCs w:val="20"/>
        </w:rPr>
        <w:t>GiveSemaTask</w:t>
      </w:r>
      <w:r w:rsidRPr="00040997">
        <w:rPr>
          <w:rFonts w:ascii="Inconsolata" w:eastAsia="宋体" w:hAnsi="Inconsolata" w:cs="宋体"/>
          <w:color w:val="000000"/>
          <w:kern w:val="0"/>
          <w:sz w:val="20"/>
          <w:szCs w:val="20"/>
        </w:rPr>
        <w:t>(</w:t>
      </w:r>
      <w:r w:rsidRPr="00040997">
        <w:rPr>
          <w:rFonts w:ascii="Inconsolata" w:eastAsia="宋体" w:hAnsi="Inconsolata" w:cs="宋体"/>
          <w:b/>
          <w:bCs/>
          <w:color w:val="8C1D69"/>
          <w:kern w:val="0"/>
          <w:sz w:val="20"/>
          <w:szCs w:val="20"/>
        </w:rPr>
        <w:t>void</w:t>
      </w:r>
      <w:r w:rsidRPr="00040997">
        <w:rPr>
          <w:rFonts w:ascii="Inconsolata" w:eastAsia="宋体" w:hAnsi="Inconsolata" w:cs="宋体"/>
          <w:color w:val="000000"/>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151 </w:t>
      </w:r>
      <w:r w:rsidRPr="00040997">
        <w:rPr>
          <w:rFonts w:ascii="Inconsolata" w:eastAsia="宋体" w:hAnsi="Inconsolata" w:cs="宋体"/>
          <w:color w:val="000000"/>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152 </w:t>
      </w:r>
      <w:r w:rsidRPr="00040997">
        <w:rPr>
          <w:rFonts w:ascii="Inconsolata" w:eastAsia="宋体" w:hAnsi="Inconsolata" w:cs="宋体"/>
          <w:color w:val="000000"/>
          <w:kern w:val="0"/>
          <w:sz w:val="20"/>
          <w:szCs w:val="20"/>
        </w:rPr>
        <w:t>    </w:t>
      </w:r>
      <w:r w:rsidRPr="00040997">
        <w:rPr>
          <w:rFonts w:ascii="Inconsolata" w:eastAsia="宋体" w:hAnsi="Inconsolata" w:cs="宋体"/>
          <w:b/>
          <w:bCs/>
          <w:color w:val="2239A8"/>
          <w:kern w:val="0"/>
          <w:sz w:val="20"/>
          <w:szCs w:val="20"/>
        </w:rPr>
        <w:t>while</w:t>
      </w:r>
      <w:r w:rsidRPr="00040997">
        <w:rPr>
          <w:rFonts w:ascii="Inconsolata" w:eastAsia="宋体" w:hAnsi="Inconsolata" w:cs="宋体"/>
          <w:color w:val="000000"/>
          <w:kern w:val="0"/>
          <w:sz w:val="20"/>
          <w:szCs w:val="20"/>
        </w:rPr>
        <w:t>(</w:t>
      </w:r>
      <w:r w:rsidRPr="00040997">
        <w:rPr>
          <w:rFonts w:ascii="Inconsolata" w:eastAsia="宋体" w:hAnsi="Inconsolata" w:cs="宋体"/>
          <w:color w:val="A8660D"/>
          <w:kern w:val="0"/>
          <w:sz w:val="20"/>
          <w:szCs w:val="20"/>
        </w:rPr>
        <w:t>1</w:t>
      </w:r>
      <w:r w:rsidRPr="00040997">
        <w:rPr>
          <w:rFonts w:ascii="Inconsolata" w:eastAsia="宋体" w:hAnsi="Inconsolata" w:cs="宋体"/>
          <w:color w:val="000000"/>
          <w:kern w:val="0"/>
          <w:sz w:val="20"/>
          <w:szCs w:val="20"/>
        </w:rPr>
        <w:t>)</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153 </w:t>
      </w:r>
      <w:r w:rsidRPr="00040997">
        <w:rPr>
          <w:rFonts w:ascii="Inconsolata" w:eastAsia="宋体" w:hAnsi="Inconsolata" w:cs="宋体"/>
          <w:color w:val="000000"/>
          <w:kern w:val="0"/>
          <w:sz w:val="20"/>
          <w:szCs w:val="20"/>
        </w:rPr>
        <w:t>    {</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154 </w:t>
      </w:r>
      <w:r w:rsidRPr="00040997">
        <w:rPr>
          <w:rFonts w:ascii="Inconsolata" w:eastAsia="宋体" w:hAnsi="Inconsolata" w:cs="宋体"/>
          <w:color w:val="000000"/>
          <w:kern w:val="0"/>
          <w:sz w:val="20"/>
          <w:szCs w:val="20"/>
        </w:rPr>
        <w:t>        </w:t>
      </w:r>
      <w:r w:rsidRPr="00040997">
        <w:rPr>
          <w:rFonts w:ascii="Inconsolata" w:eastAsia="宋体" w:hAnsi="Inconsolata" w:cs="宋体"/>
          <w:color w:val="A8227B"/>
          <w:kern w:val="0"/>
          <w:sz w:val="20"/>
          <w:szCs w:val="20"/>
        </w:rPr>
        <w:t>OSUP</w:t>
      </w:r>
      <w:r w:rsidRPr="00040997">
        <w:rPr>
          <w:rFonts w:ascii="Inconsolata" w:eastAsia="宋体" w:hAnsi="Inconsolata" w:cs="宋体"/>
          <w:color w:val="000000"/>
          <w:kern w:val="0"/>
          <w:sz w:val="20"/>
          <w:szCs w:val="20"/>
        </w:rPr>
        <w:t>(xMutex);</w:t>
      </w:r>
      <w:r w:rsidRPr="00040997">
        <w:rPr>
          <w:rFonts w:ascii="Inconsolata" w:eastAsia="宋体" w:hAnsi="Inconsolata" w:cs="宋体"/>
          <w:color w:val="558817"/>
          <w:kern w:val="0"/>
          <w:sz w:val="20"/>
          <w:szCs w:val="20"/>
        </w:rPr>
        <w:t>//</w:t>
      </w:r>
      <w:r w:rsidR="00D743E5" w:rsidRPr="00D743E5">
        <w:rPr>
          <w:rFonts w:ascii="宋体" w:eastAsia="宋体" w:hAnsi="宋体" w:cs="宋体" w:hint="eastAsia"/>
          <w:color w:val="558817"/>
          <w:kern w:val="0"/>
          <w:sz w:val="20"/>
          <w:szCs w:val="20"/>
        </w:rPr>
        <w:t xml:space="preserve"> </w:t>
      </w:r>
      <w:r w:rsidR="00D743E5" w:rsidRPr="00D743E5">
        <w:rPr>
          <w:rFonts w:ascii="宋体" w:eastAsia="宋体" w:hAnsi="宋体" w:cs="宋体"/>
          <w:color w:val="558817"/>
          <w:kern w:val="0"/>
          <w:sz w:val="20"/>
          <w:szCs w:val="20"/>
        </w:rPr>
        <w:t>Release semaphore</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155 </w:t>
      </w:r>
      <w:r w:rsidRPr="00040997">
        <w:rPr>
          <w:rFonts w:ascii="Inconsolata" w:eastAsia="宋体" w:hAnsi="Inconsolata" w:cs="宋体"/>
          <w:color w:val="000000"/>
          <w:kern w:val="0"/>
          <w:sz w:val="20"/>
          <w:szCs w:val="20"/>
        </w:rPr>
        <w:t>    }</w:t>
      </w:r>
    </w:p>
    <w:p w:rsidR="00040997" w:rsidRPr="00040997" w:rsidRDefault="00040997" w:rsidP="00040997">
      <w:pPr>
        <w:widowControl/>
        <w:shd w:val="clear" w:color="auto" w:fill="FFFFFF"/>
        <w:snapToGrid w:val="0"/>
        <w:spacing w:before="100" w:beforeAutospacing="1" w:after="100" w:afterAutospacing="1"/>
        <w:jc w:val="left"/>
        <w:rPr>
          <w:rFonts w:ascii="宋体" w:eastAsia="宋体" w:hAnsi="宋体" w:cs="宋体"/>
          <w:kern w:val="0"/>
          <w:sz w:val="24"/>
          <w:szCs w:val="24"/>
        </w:rPr>
      </w:pPr>
      <w:r w:rsidRPr="00040997">
        <w:rPr>
          <w:rFonts w:ascii="Inconsolata" w:eastAsia="宋体" w:hAnsi="Inconsolata" w:cs="宋体"/>
          <w:color w:val="006666"/>
          <w:kern w:val="0"/>
          <w:sz w:val="20"/>
          <w:szCs w:val="20"/>
        </w:rPr>
        <w:t xml:space="preserve">156 </w:t>
      </w:r>
      <w:r w:rsidRPr="00040997">
        <w:rPr>
          <w:rFonts w:ascii="Inconsolata" w:eastAsia="宋体" w:hAnsi="Inconsolata" w:cs="宋体"/>
          <w:color w:val="000000"/>
          <w:kern w:val="0"/>
          <w:sz w:val="20"/>
          <w:szCs w:val="20"/>
        </w:rPr>
        <w:t>}</w:t>
      </w:r>
    </w:p>
    <w:p w:rsidR="00040997" w:rsidRPr="00441594" w:rsidRDefault="00040997" w:rsidP="00441594">
      <w:pPr>
        <w:rPr>
          <w:b/>
        </w:rPr>
      </w:pPr>
      <w:r w:rsidRPr="00441594">
        <w:rPr>
          <w:rFonts w:ascii="Times New Roman" w:eastAsia="宋体" w:hAnsi="Times New Roman" w:cs="Times New Roman"/>
          <w:b/>
          <w:kern w:val="0"/>
          <w:sz w:val="18"/>
          <w:szCs w:val="18"/>
        </w:rPr>
        <w:t> </w:t>
      </w:r>
      <w:r w:rsidRPr="00441594">
        <w:rPr>
          <w:b/>
        </w:rPr>
        <w:t>5. Memory Management</w:t>
      </w:r>
    </w:p>
    <w:p w:rsidR="00040997" w:rsidRPr="00441594" w:rsidRDefault="00040997" w:rsidP="00441594">
      <w:r w:rsidRPr="00441594">
        <w:t>Whenever a task, queue, or semaphore is created, the kernel needs to perform dynamic memory allocation. The OS provides methods for dynamically allocating and releasing memory.</w:t>
      </w:r>
    </w:p>
    <w:p w:rsidR="00040997" w:rsidRPr="00441594" w:rsidRDefault="00040997" w:rsidP="00441594"/>
    <w:p w:rsidR="00040997" w:rsidRPr="00441594" w:rsidRDefault="00040997" w:rsidP="00441594">
      <w:pPr>
        <w:rPr>
          <w:b/>
        </w:rPr>
      </w:pPr>
      <w:r w:rsidRPr="00441594">
        <w:rPr>
          <w:b/>
        </w:rPr>
        <w:t>5.1. Memory Allocation</w:t>
      </w:r>
    </w:p>
    <w:p w:rsidR="00040997" w:rsidRPr="00441594" w:rsidRDefault="00040997" w:rsidP="00441594">
      <w:r w:rsidRPr="00441594">
        <w:t>OSMalloc(Size, Opt)</w:t>
      </w:r>
    </w:p>
    <w:p w:rsidR="00040997" w:rsidRPr="00441594" w:rsidRDefault="00040997" w:rsidP="00441594">
      <w:r w:rsidRPr="00441594">
        <w:t>Parameter Description:</w:t>
      </w:r>
    </w:p>
    <w:p w:rsidR="00040997" w:rsidRPr="00441594" w:rsidRDefault="00040997" w:rsidP="00441594">
      <w:r w:rsidRPr="00441594">
        <w:t>Size: The size of the memory to be allocated.</w:t>
      </w:r>
    </w:p>
    <w:p w:rsidR="00040997" w:rsidRPr="00441594" w:rsidRDefault="00040997" w:rsidP="00441594">
      <w:r w:rsidRPr="00441594">
        <w:t>Opt: Can take the following values:</w:t>
      </w:r>
    </w:p>
    <w:p w:rsidR="00040997" w:rsidRPr="00441594" w:rsidRDefault="00040997" w:rsidP="00441594">
      <w:r w:rsidRPr="00441594">
        <w:t>#defineMMM_ALLOC_NORMAL(1 &lt;&lt; 0) /* if request memory use as a normal,the OS will allocate it from low memory */</w:t>
      </w:r>
    </w:p>
    <w:p w:rsidR="00040997" w:rsidRPr="00441594" w:rsidRDefault="00040997" w:rsidP="00441594">
      <w:r w:rsidRPr="00441594">
        <w:t>#defineMMM_ALLOC_FAST(1 &lt;&lt; 1) /* if request memory will be free quickly,the OS do it as MMM_ALLOC_NORMAL do */</w:t>
      </w:r>
    </w:p>
    <w:p w:rsidR="00040997" w:rsidRPr="00441594" w:rsidRDefault="00040997" w:rsidP="00441594">
      <w:r w:rsidRPr="00441594">
        <w:t>#defineMMM_ALLOC_TASK(1 &lt;&lt; 2)/* if request memory will use as long time as task life and won't be free for a while,the OS will allocate the high memory for it */</w:t>
      </w:r>
    </w:p>
    <w:p w:rsidR="00040997" w:rsidRPr="00441594" w:rsidRDefault="00040997" w:rsidP="00441594">
      <w:r w:rsidRPr="00441594">
        <w:t>#defineMMM_ALLOC_BOOTUP(1 &lt;&lt; 3)     /* if request memory used as bootup memory,it won't be free unless reboot */</w:t>
      </w:r>
    </w:p>
    <w:p w:rsidR="00040997" w:rsidRPr="00441594" w:rsidRDefault="00040997" w:rsidP="00040997">
      <w:pPr>
        <w:rPr>
          <w:b/>
        </w:rPr>
      </w:pPr>
      <w:r w:rsidRPr="00441594">
        <w:rPr>
          <w:b/>
        </w:rPr>
        <w:t>5.2.   Release memory</w:t>
      </w:r>
    </w:p>
    <w:p w:rsidR="00040997" w:rsidRDefault="00040997" w:rsidP="00040997">
      <w:r w:rsidRPr="00441594">
        <w:t>OSFree(Ptr)</w:t>
      </w:r>
    </w:p>
    <w:sectPr w:rsidR="000409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consolat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064"/>
    <w:rsid w:val="00040997"/>
    <w:rsid w:val="000C67BF"/>
    <w:rsid w:val="001D0931"/>
    <w:rsid w:val="00227A01"/>
    <w:rsid w:val="00441594"/>
    <w:rsid w:val="006C6644"/>
    <w:rsid w:val="00830922"/>
    <w:rsid w:val="00832D28"/>
    <w:rsid w:val="0094523C"/>
    <w:rsid w:val="009E2A73"/>
    <w:rsid w:val="00AD5FCC"/>
    <w:rsid w:val="00BF03D9"/>
    <w:rsid w:val="00D743E5"/>
    <w:rsid w:val="00D76064"/>
    <w:rsid w:val="00D801E4"/>
    <w:rsid w:val="00EE1DCF"/>
    <w:rsid w:val="00F46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15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801E4"/>
    <w:rPr>
      <w:sz w:val="18"/>
      <w:szCs w:val="18"/>
    </w:rPr>
  </w:style>
  <w:style w:type="character" w:customStyle="1" w:styleId="Char">
    <w:name w:val="批注框文本 Char"/>
    <w:basedOn w:val="a0"/>
    <w:link w:val="a3"/>
    <w:uiPriority w:val="99"/>
    <w:semiHidden/>
    <w:rsid w:val="00D801E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15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801E4"/>
    <w:rPr>
      <w:sz w:val="18"/>
      <w:szCs w:val="18"/>
    </w:rPr>
  </w:style>
  <w:style w:type="character" w:customStyle="1" w:styleId="Char">
    <w:name w:val="批注框文本 Char"/>
    <w:basedOn w:val="a0"/>
    <w:link w:val="a3"/>
    <w:uiPriority w:val="99"/>
    <w:semiHidden/>
    <w:rsid w:val="00D80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44651">
      <w:bodyDiv w:val="1"/>
      <w:marLeft w:val="0"/>
      <w:marRight w:val="0"/>
      <w:marTop w:val="0"/>
      <w:marBottom w:val="0"/>
      <w:divBdr>
        <w:top w:val="none" w:sz="0" w:space="0" w:color="auto"/>
        <w:left w:val="none" w:sz="0" w:space="0" w:color="auto"/>
        <w:bottom w:val="none" w:sz="0" w:space="0" w:color="auto"/>
        <w:right w:val="none" w:sz="0" w:space="0" w:color="auto"/>
      </w:divBdr>
      <w:divsChild>
        <w:div w:id="282153256">
          <w:marLeft w:val="0"/>
          <w:marRight w:val="0"/>
          <w:marTop w:val="0"/>
          <w:marBottom w:val="0"/>
          <w:divBdr>
            <w:top w:val="none" w:sz="0" w:space="0" w:color="auto"/>
            <w:left w:val="none" w:sz="0" w:space="0" w:color="auto"/>
            <w:bottom w:val="none" w:sz="0" w:space="0" w:color="auto"/>
            <w:right w:val="none" w:sz="0" w:space="0" w:color="auto"/>
          </w:divBdr>
          <w:divsChild>
            <w:div w:id="6612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5621">
      <w:bodyDiv w:val="1"/>
      <w:marLeft w:val="0"/>
      <w:marRight w:val="0"/>
      <w:marTop w:val="0"/>
      <w:marBottom w:val="0"/>
      <w:divBdr>
        <w:top w:val="none" w:sz="0" w:space="0" w:color="auto"/>
        <w:left w:val="none" w:sz="0" w:space="0" w:color="auto"/>
        <w:bottom w:val="none" w:sz="0" w:space="0" w:color="auto"/>
        <w:right w:val="none" w:sz="0" w:space="0" w:color="auto"/>
      </w:divBdr>
      <w:divsChild>
        <w:div w:id="750274242">
          <w:marLeft w:val="0"/>
          <w:marRight w:val="0"/>
          <w:marTop w:val="0"/>
          <w:marBottom w:val="0"/>
          <w:divBdr>
            <w:top w:val="none" w:sz="0" w:space="0" w:color="auto"/>
            <w:left w:val="none" w:sz="0" w:space="0" w:color="auto"/>
            <w:bottom w:val="none" w:sz="0" w:space="0" w:color="auto"/>
            <w:right w:val="none" w:sz="0" w:space="0" w:color="auto"/>
          </w:divBdr>
          <w:divsChild>
            <w:div w:id="2244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2509">
      <w:bodyDiv w:val="1"/>
      <w:marLeft w:val="0"/>
      <w:marRight w:val="0"/>
      <w:marTop w:val="0"/>
      <w:marBottom w:val="0"/>
      <w:divBdr>
        <w:top w:val="none" w:sz="0" w:space="0" w:color="auto"/>
        <w:left w:val="none" w:sz="0" w:space="0" w:color="auto"/>
        <w:bottom w:val="none" w:sz="0" w:space="0" w:color="auto"/>
        <w:right w:val="none" w:sz="0" w:space="0" w:color="auto"/>
      </w:divBdr>
      <w:divsChild>
        <w:div w:id="1332752451">
          <w:marLeft w:val="0"/>
          <w:marRight w:val="0"/>
          <w:marTop w:val="0"/>
          <w:marBottom w:val="0"/>
          <w:divBdr>
            <w:top w:val="none" w:sz="0" w:space="0" w:color="auto"/>
            <w:left w:val="none" w:sz="0" w:space="0" w:color="auto"/>
            <w:bottom w:val="none" w:sz="0" w:space="0" w:color="auto"/>
            <w:right w:val="none" w:sz="0" w:space="0" w:color="auto"/>
          </w:divBdr>
          <w:divsChild>
            <w:div w:id="7940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35">
      <w:bodyDiv w:val="1"/>
      <w:marLeft w:val="0"/>
      <w:marRight w:val="0"/>
      <w:marTop w:val="0"/>
      <w:marBottom w:val="0"/>
      <w:divBdr>
        <w:top w:val="none" w:sz="0" w:space="0" w:color="auto"/>
        <w:left w:val="none" w:sz="0" w:space="0" w:color="auto"/>
        <w:bottom w:val="none" w:sz="0" w:space="0" w:color="auto"/>
        <w:right w:val="none" w:sz="0" w:space="0" w:color="auto"/>
      </w:divBdr>
      <w:divsChild>
        <w:div w:id="227499509">
          <w:marLeft w:val="0"/>
          <w:marRight w:val="0"/>
          <w:marTop w:val="0"/>
          <w:marBottom w:val="0"/>
          <w:divBdr>
            <w:top w:val="none" w:sz="0" w:space="0" w:color="auto"/>
            <w:left w:val="none" w:sz="0" w:space="0" w:color="auto"/>
            <w:bottom w:val="none" w:sz="0" w:space="0" w:color="auto"/>
            <w:right w:val="none" w:sz="0" w:space="0" w:color="auto"/>
          </w:divBdr>
          <w:divsChild>
            <w:div w:id="19565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1650">
      <w:bodyDiv w:val="1"/>
      <w:marLeft w:val="0"/>
      <w:marRight w:val="0"/>
      <w:marTop w:val="0"/>
      <w:marBottom w:val="0"/>
      <w:divBdr>
        <w:top w:val="none" w:sz="0" w:space="0" w:color="auto"/>
        <w:left w:val="none" w:sz="0" w:space="0" w:color="auto"/>
        <w:bottom w:val="none" w:sz="0" w:space="0" w:color="auto"/>
        <w:right w:val="none" w:sz="0" w:space="0" w:color="auto"/>
      </w:divBdr>
      <w:divsChild>
        <w:div w:id="58595458">
          <w:marLeft w:val="0"/>
          <w:marRight w:val="0"/>
          <w:marTop w:val="0"/>
          <w:marBottom w:val="0"/>
          <w:divBdr>
            <w:top w:val="none" w:sz="0" w:space="0" w:color="auto"/>
            <w:left w:val="none" w:sz="0" w:space="0" w:color="auto"/>
            <w:bottom w:val="none" w:sz="0" w:space="0" w:color="auto"/>
            <w:right w:val="none" w:sz="0" w:space="0" w:color="auto"/>
          </w:divBdr>
          <w:divsChild>
            <w:div w:id="19390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4458">
      <w:bodyDiv w:val="1"/>
      <w:marLeft w:val="0"/>
      <w:marRight w:val="0"/>
      <w:marTop w:val="0"/>
      <w:marBottom w:val="0"/>
      <w:divBdr>
        <w:top w:val="none" w:sz="0" w:space="0" w:color="auto"/>
        <w:left w:val="none" w:sz="0" w:space="0" w:color="auto"/>
        <w:bottom w:val="none" w:sz="0" w:space="0" w:color="auto"/>
        <w:right w:val="none" w:sz="0" w:space="0" w:color="auto"/>
      </w:divBdr>
      <w:divsChild>
        <w:div w:id="1995793006">
          <w:marLeft w:val="0"/>
          <w:marRight w:val="0"/>
          <w:marTop w:val="0"/>
          <w:marBottom w:val="0"/>
          <w:divBdr>
            <w:top w:val="none" w:sz="0" w:space="0" w:color="auto"/>
            <w:left w:val="none" w:sz="0" w:space="0" w:color="auto"/>
            <w:bottom w:val="none" w:sz="0" w:space="0" w:color="auto"/>
            <w:right w:val="none" w:sz="0" w:space="0" w:color="auto"/>
          </w:divBdr>
          <w:divsChild>
            <w:div w:id="5756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1921</Words>
  <Characters>10950</Characters>
  <Application>Microsoft Office Word</Application>
  <DocSecurity>0</DocSecurity>
  <Lines>91</Lines>
  <Paragraphs>25</Paragraphs>
  <ScaleCrop>false</ScaleCrop>
  <Company/>
  <LinksUpToDate>false</LinksUpToDate>
  <CharactersWithSpaces>12846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2025-08-18T07:07:00Z</dcterms:created>
  <dcterms:modified xsi:type="dcterms:W3CDTF">2025-08-19T05:52:00Z</dcterms:modified>
</cp:coreProperties>
</file>