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91" w:rsidRPr="006B4A91" w:rsidRDefault="006B4A91" w:rsidP="00E04A43">
      <w:pPr>
        <w:rPr>
          <w:rFonts w:hint="eastAsia"/>
          <w:b/>
        </w:rPr>
      </w:pPr>
      <w:r w:rsidRPr="006B4A91">
        <w:rPr>
          <w:b/>
        </w:rPr>
        <w:t>SPISlave Module Description Document</w:t>
      </w:r>
    </w:p>
    <w:p w:rsidR="006B4A91" w:rsidRDefault="006B4A91" w:rsidP="00E04A43">
      <w:pPr>
        <w:rPr>
          <w:rFonts w:hint="eastAsia"/>
        </w:rPr>
      </w:pPr>
    </w:p>
    <w:p w:rsidR="00E04A43" w:rsidRDefault="00E04A43" w:rsidP="00E04A43">
      <w:r w:rsidRPr="006B4A91">
        <w:rPr>
          <w:b/>
        </w:rPr>
        <w:t>1. Introduction</w:t>
      </w:r>
      <w:r w:rsidRPr="00E04A43">
        <w:br/>
        <w:t>The SPI Slave module (hereinafter referred to as SPIS) has four signal lines: MISO, MOSI, CLK, and SS. A schematic of the communication connection can be found in the SPIM documentation.</w:t>
      </w:r>
    </w:p>
    <w:p w:rsidR="005F55A4" w:rsidRPr="00E04A43" w:rsidRDefault="005F55A4" w:rsidP="00E04A43"/>
    <w:p w:rsidR="00E04A43" w:rsidRDefault="00E04A43" w:rsidP="00E04A43">
      <w:r w:rsidRPr="00E04A43">
        <w:t>The SPIS mode uses memory space as the transmit and receive buffer, each with a maximum size of 32,767 bytes. SPIS can access the PMEM side, which shares the same bus as UART. Therefore, SPIS and UART cannot both operate in PMEM mode simultaneously.</w:t>
      </w:r>
    </w:p>
    <w:p w:rsidR="005F55A4" w:rsidRPr="00E04A43" w:rsidRDefault="005F55A4" w:rsidP="00E04A43"/>
    <w:p w:rsidR="00E04A43" w:rsidRDefault="00E04A43" w:rsidP="00E04A43">
      <w:r w:rsidRPr="00E04A43">
        <w:t>If the transmit buffer is empty and additional CLK pulses are received, the last byte of data will be repeatedly sent.</w:t>
      </w:r>
    </w:p>
    <w:p w:rsidR="005F55A4" w:rsidRPr="00E04A43" w:rsidRDefault="005F55A4" w:rsidP="00E04A43"/>
    <w:p w:rsidR="00896425" w:rsidRDefault="00E04A43" w:rsidP="00E04A43">
      <w:r w:rsidRPr="00E04A43">
        <w:t>As a slave device, SPIS depends on the master device’s clock. After initialization, it will send 2 to 3 bytes of 0xFF before sending the actual data from the transmit buffer.</w:t>
      </w:r>
    </w:p>
    <w:p w:rsidR="00E04A43" w:rsidRPr="00E04A43" w:rsidRDefault="00896425" w:rsidP="00F5777F">
      <w:pPr>
        <w:ind w:left="2625" w:hangingChars="1250" w:hanging="2625"/>
      </w:pPr>
      <w:r>
        <w:rPr>
          <w:noProof/>
        </w:rPr>
        <w:drawing>
          <wp:inline distT="0" distB="0" distL="0" distR="0" wp14:anchorId="2DE7D973" wp14:editId="0920E491">
            <wp:extent cx="52482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A43" w:rsidRPr="00E04A43">
        <w:br/>
      </w:r>
      <w:r w:rsidR="005F55A4">
        <w:t>Figure 1 — SPIS buffer diagram</w:t>
      </w:r>
    </w:p>
    <w:p w:rsidR="00E04A43" w:rsidRPr="00E04A43" w:rsidRDefault="00E04A43" w:rsidP="00E04A43"/>
    <w:p w:rsidR="00E04A43" w:rsidRPr="006B4A91" w:rsidRDefault="00E04A43" w:rsidP="00E04A43">
      <w:pPr>
        <w:rPr>
          <w:b/>
        </w:rPr>
      </w:pPr>
      <w:bookmarkStart w:id="0" w:name="_GoBack"/>
      <w:r w:rsidRPr="006B4A91">
        <w:rPr>
          <w:b/>
        </w:rPr>
        <w:t>2. Main Features</w:t>
      </w:r>
    </w:p>
    <w:bookmarkEnd w:id="0"/>
    <w:p w:rsidR="00E04A43" w:rsidRPr="00E04A43" w:rsidRDefault="005F55A4" w:rsidP="00E04A43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E04A43" w:rsidRPr="00E04A43">
        <w:t>Maximum supported clock speed: 24 MHz.</w:t>
      </w:r>
    </w:p>
    <w:p w:rsidR="00E04A43" w:rsidRPr="00E04A43" w:rsidRDefault="005F55A4" w:rsidP="00E04A43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E04A43" w:rsidRPr="00E04A43">
        <w:t>Supports four combinations of clock polarity and clock phase.</w:t>
      </w:r>
    </w:p>
    <w:p w:rsidR="00E04A43" w:rsidRPr="00E04A43" w:rsidRDefault="005F55A4" w:rsidP="00E04A43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 w:rsidR="00E04A43" w:rsidRPr="00E04A43">
        <w:t>Supports transmit and receive buffers up to 32,767 bytes in size.</w:t>
      </w:r>
    </w:p>
    <w:p w:rsidR="00175041" w:rsidRDefault="006B4A91"/>
    <w:sectPr w:rsid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02A80"/>
    <w:multiLevelType w:val="multilevel"/>
    <w:tmpl w:val="588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59"/>
    <w:rsid w:val="00281159"/>
    <w:rsid w:val="005F55A4"/>
    <w:rsid w:val="006B4A91"/>
    <w:rsid w:val="00896425"/>
    <w:rsid w:val="00AD5FCC"/>
    <w:rsid w:val="00E04A43"/>
    <w:rsid w:val="00EE1DCF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4A43"/>
    <w:rPr>
      <w:b/>
      <w:bCs/>
    </w:rPr>
  </w:style>
  <w:style w:type="character" w:styleId="HTML">
    <w:name w:val="HTML Code"/>
    <w:basedOn w:val="a0"/>
    <w:uiPriority w:val="99"/>
    <w:semiHidden/>
    <w:unhideWhenUsed/>
    <w:rsid w:val="00E04A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64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425"/>
    <w:rPr>
      <w:sz w:val="18"/>
      <w:szCs w:val="18"/>
    </w:rPr>
  </w:style>
  <w:style w:type="paragraph" w:styleId="a6">
    <w:name w:val="List Paragraph"/>
    <w:basedOn w:val="a"/>
    <w:uiPriority w:val="34"/>
    <w:qFormat/>
    <w:rsid w:val="005F5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4A43"/>
    <w:rPr>
      <w:b/>
      <w:bCs/>
    </w:rPr>
  </w:style>
  <w:style w:type="character" w:styleId="HTML">
    <w:name w:val="HTML Code"/>
    <w:basedOn w:val="a0"/>
    <w:uiPriority w:val="99"/>
    <w:semiHidden/>
    <w:unhideWhenUsed/>
    <w:rsid w:val="00E04A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64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425"/>
    <w:rPr>
      <w:sz w:val="18"/>
      <w:szCs w:val="18"/>
    </w:rPr>
  </w:style>
  <w:style w:type="paragraph" w:styleId="a6">
    <w:name w:val="List Paragraph"/>
    <w:basedOn w:val="a"/>
    <w:uiPriority w:val="34"/>
    <w:qFormat/>
    <w:rsid w:val="005F5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2025-08-13T07:38:00Z</dcterms:created>
  <dcterms:modified xsi:type="dcterms:W3CDTF">2025-08-14T06:12:00Z</dcterms:modified>
</cp:coreProperties>
</file>