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E76727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499"/>
      <w:bookmarkStart w:id="1" w:name="_Toc246399168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96CFE83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500"/>
      <w:bookmarkStart w:id="4" w:name="_Toc17740"/>
      <w:bookmarkStart w:id="5" w:name="_Toc246399169"/>
    </w:p>
    <w:p w14:paraId="256CBC09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170"/>
      <w:bookmarkStart w:id="7" w:name="_Toc19531"/>
      <w:bookmarkStart w:id="8" w:name="_Toc246399501"/>
    </w:p>
    <w:p w14:paraId="577673F1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6399502"/>
      <w:bookmarkStart w:id="10" w:name="_Toc246399171"/>
      <w:bookmarkStart w:id="11" w:name="_Toc24889"/>
    </w:p>
    <w:p w14:paraId="764ADA1C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309E6427"/>
    <w:p w14:paraId="4774E8EF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rPr>
          <w:rFonts w:hint="eastAsia" w:ascii="等线" w:hAnsi="等线" w:eastAsia="等线" w:cs="等线"/>
          <w:b/>
          <w:sz w:val="36"/>
          <w:szCs w:val="36"/>
        </w:rPr>
        <w:t xml:space="preserve"> </w:t>
      </w:r>
    </w:p>
    <w:p w14:paraId="78F02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0AB7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D836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5F1D4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97EB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17D069A9">
      <w:pPr>
        <w:ind w:firstLine="960" w:firstLineChars="300"/>
        <w:jc w:val="center"/>
        <w:rPr>
          <w:rFonts w:ascii="等线" w:hAnsi="等线" w:eastAsia="等线" w:cs="等线"/>
          <w:b/>
          <w:sz w:val="32"/>
          <w:szCs w:val="32"/>
        </w:rPr>
      </w:pP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 xml:space="preserve">2025 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年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12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月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05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日</w:t>
      </w:r>
    </w:p>
    <w:p w14:paraId="6876F29C">
      <w:pPr>
        <w:jc w:val="both"/>
        <w:rPr>
          <w:szCs w:val="21"/>
        </w:rPr>
      </w:pPr>
    </w:p>
    <w:p w14:paraId="6568D6FF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titlePg/>
          <w:docGrid w:type="lines" w:linePitch="312" w:charSpace="0"/>
        </w:sectPr>
      </w:pPr>
    </w:p>
    <w:p w14:paraId="4728E621">
      <w:pPr>
        <w:pStyle w:val="7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  <w:b w:val="0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TOC \o "1-2" \h \u </w:instrText>
      </w:r>
      <w:r>
        <w:rPr>
          <w:rFonts w:hint="eastAsia" w:ascii="Times New Roman" w:hAnsi="Times New Roman" w:eastAsia="宋体" w:cs="Times New Roman"/>
          <w:b w:val="0"/>
        </w:rPr>
        <w:fldChar w:fldCharType="separate"/>
      </w: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_Toc10710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1.引言</w:t>
      </w:r>
      <w:r>
        <w:tab/>
      </w:r>
      <w:r>
        <w:fldChar w:fldCharType="begin"/>
      </w:r>
      <w:r>
        <w:instrText xml:space="preserve"> PAGEREF _Toc10710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12BE35C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_Toc14427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_Toc14427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24514504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_Toc9392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1.2项目背景</w:t>
      </w:r>
      <w:r>
        <w:tab/>
      </w:r>
      <w:r>
        <w:fldChar w:fldCharType="begin"/>
      </w:r>
      <w:r>
        <w:instrText xml:space="preserve"> PAGEREF _Toc9392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946325F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_Toc240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1.3术语说明</w:t>
      </w:r>
      <w:r>
        <w:tab/>
      </w:r>
      <w:r>
        <w:fldChar w:fldCharType="begin"/>
      </w:r>
      <w:r>
        <w:instrText xml:space="preserve"> PAGEREF _Toc240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2EDC4B3B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_Toc3491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1.4参考资料</w:t>
      </w:r>
      <w:r>
        <w:tab/>
      </w:r>
      <w:r>
        <w:fldChar w:fldCharType="begin"/>
      </w:r>
      <w:r>
        <w:instrText xml:space="preserve"> PAGEREF _Toc3491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3E7C37C">
      <w:pPr>
        <w:pStyle w:val="7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_Toc13223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2.软件结构</w:t>
      </w:r>
      <w:r>
        <w:tab/>
      </w:r>
      <w:r>
        <w:fldChar w:fldCharType="begin"/>
      </w:r>
      <w:r>
        <w:instrText xml:space="preserve"> PAGEREF _Toc13223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3267D8F6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_Toc3063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2.1需求概述</w:t>
      </w:r>
      <w:r>
        <w:tab/>
      </w:r>
      <w:r>
        <w:fldChar w:fldCharType="begin"/>
      </w:r>
      <w:r>
        <w:instrText xml:space="preserve"> PAGEREF _Toc3063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8E3F0F4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_Toc22498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2.2软件结构（必填）</w:t>
      </w:r>
      <w:r>
        <w:tab/>
      </w:r>
      <w:r>
        <w:fldChar w:fldCharType="begin"/>
      </w:r>
      <w:r>
        <w:instrText xml:space="preserve"> PAGEREF _Toc22498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E34F419">
      <w:pPr>
        <w:pStyle w:val="7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_Toc6590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ascii="Times New Roman" w:hAnsi="Times New Roman" w:eastAsia="宋体" w:cs="Times New Roman"/>
        </w:rPr>
        <w:t>3.程序设计说明</w:t>
      </w:r>
      <w:r>
        <w:tab/>
      </w:r>
      <w:r>
        <w:fldChar w:fldCharType="begin"/>
      </w:r>
      <w:r>
        <w:instrText xml:space="preserve"> PAGEREF _Toc6590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CE5DD41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_Toc14015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3.1模块描述</w:t>
      </w:r>
      <w:r>
        <w:tab/>
      </w:r>
      <w:r>
        <w:fldChar w:fldCharType="begin"/>
      </w:r>
      <w:r>
        <w:instrText xml:space="preserve"> PAGEREF _Toc14015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67EBFBB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_Toc32173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3.2功能（必填）</w:t>
      </w:r>
      <w:r>
        <w:tab/>
      </w:r>
      <w:r>
        <w:fldChar w:fldCharType="begin"/>
      </w:r>
      <w:r>
        <w:instrText xml:space="preserve"> PAGEREF _Toc32173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797FE67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_Toc15878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3.3性能</w:t>
      </w:r>
      <w:r>
        <w:tab/>
      </w:r>
      <w:r>
        <w:fldChar w:fldCharType="begin"/>
      </w:r>
      <w:r>
        <w:instrText xml:space="preserve"> PAGEREF _Toc15878 \h </w:instrText>
      </w:r>
      <w:r>
        <w:fldChar w:fldCharType="separate"/>
      </w:r>
      <w:r>
        <w:t>8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2C41462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_Toc12481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3.4输入项</w:t>
      </w:r>
      <w:r>
        <w:tab/>
      </w:r>
      <w:r>
        <w:fldChar w:fldCharType="begin"/>
      </w:r>
      <w:r>
        <w:instrText xml:space="preserve"> PAGEREF _Toc12481 \h </w:instrText>
      </w:r>
      <w:r>
        <w:fldChar w:fldCharType="separate"/>
      </w:r>
      <w:r>
        <w:t>9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65C10951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_Toc9131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3.5输出项</w:t>
      </w:r>
      <w:r>
        <w:tab/>
      </w:r>
      <w:r>
        <w:fldChar w:fldCharType="begin"/>
      </w:r>
      <w:r>
        <w:instrText xml:space="preserve"> PAGEREF _Toc9131 \h </w:instrText>
      </w:r>
      <w:r>
        <w:fldChar w:fldCharType="separate"/>
      </w:r>
      <w:r>
        <w:t>14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96954E4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_Toc30284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3.6算法</w:t>
      </w:r>
      <w:r>
        <w:tab/>
      </w:r>
      <w:r>
        <w:fldChar w:fldCharType="begin"/>
      </w:r>
      <w:r>
        <w:instrText xml:space="preserve"> PAGEREF _Toc30284 \h </w:instrText>
      </w:r>
      <w:r>
        <w:fldChar w:fldCharType="separate"/>
      </w:r>
      <w:r>
        <w:t>18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16479757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_Toc5694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3.7程序逻辑（必填）</w:t>
      </w:r>
      <w:r>
        <w:tab/>
      </w:r>
      <w:r>
        <w:fldChar w:fldCharType="begin"/>
      </w:r>
      <w:r>
        <w:instrText xml:space="preserve"> PAGEREF _Toc5694 \h </w:instrText>
      </w:r>
      <w:r>
        <w:fldChar w:fldCharType="separate"/>
      </w:r>
      <w:r>
        <w:t>19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AF2AA16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_Toc24852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3.8接口</w:t>
      </w:r>
      <w:r>
        <w:tab/>
      </w:r>
      <w:r>
        <w:fldChar w:fldCharType="begin"/>
      </w:r>
      <w:r>
        <w:instrText xml:space="preserve"> PAGEREF _Toc24852 \h </w:instrText>
      </w:r>
      <w:r>
        <w:fldChar w:fldCharType="separate"/>
      </w:r>
      <w:r>
        <w:t>20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1F57077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_Toc27137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3.9存储分配</w:t>
      </w:r>
      <w:r>
        <w:tab/>
      </w:r>
      <w:r>
        <w:fldChar w:fldCharType="begin"/>
      </w:r>
      <w:r>
        <w:instrText xml:space="preserve"> PAGEREF _Toc27137 \h </w:instrText>
      </w:r>
      <w:r>
        <w:fldChar w:fldCharType="separate"/>
      </w:r>
      <w:r>
        <w:t>22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74DB8E3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_Toc5793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3.10注释设计</w:t>
      </w:r>
      <w:r>
        <w:tab/>
      </w:r>
      <w:r>
        <w:fldChar w:fldCharType="begin"/>
      </w:r>
      <w:r>
        <w:instrText xml:space="preserve"> PAGEREF _Toc5793 \h </w:instrText>
      </w:r>
      <w:r>
        <w:fldChar w:fldCharType="separate"/>
      </w:r>
      <w:r>
        <w:t>25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49F14D30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_Toc28535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3.11限制条件</w:t>
      </w:r>
      <w:r>
        <w:tab/>
      </w:r>
      <w:r>
        <w:fldChar w:fldCharType="begin"/>
      </w:r>
      <w:r>
        <w:instrText xml:space="preserve"> PAGEREF _Toc28535 \h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7A6D10FC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_Toc27138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3.12测试要点</w:t>
      </w:r>
      <w:r>
        <w:tab/>
      </w:r>
      <w:r>
        <w:fldChar w:fldCharType="begin"/>
      </w:r>
      <w:r>
        <w:instrText xml:space="preserve"> PAGEREF _Toc27138 \h </w:instrText>
      </w:r>
      <w:r>
        <w:fldChar w:fldCharType="separate"/>
      </w:r>
      <w:r>
        <w:t>26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007E787B">
      <w:pPr>
        <w:pStyle w:val="8"/>
        <w:tabs>
          <w:tab w:val="right" w:leader="dot" w:pos="8306"/>
        </w:tabs>
      </w:pPr>
      <w:r>
        <w:rPr>
          <w:rFonts w:hint="eastAsia" w:ascii="Times New Roman" w:hAnsi="Times New Roman" w:eastAsia="宋体" w:cs="Times New Roman"/>
        </w:rPr>
        <w:fldChar w:fldCharType="begin"/>
      </w:r>
      <w:r>
        <w:rPr>
          <w:rFonts w:hint="eastAsia" w:ascii="Times New Roman" w:hAnsi="Times New Roman" w:eastAsia="宋体" w:cs="Times New Roman"/>
        </w:rPr>
        <w:instrText xml:space="preserve"> HYPERLINK \l _Toc18348 </w:instrText>
      </w:r>
      <w:r>
        <w:rPr>
          <w:rFonts w:hint="eastAsia" w:ascii="Times New Roman" w:hAnsi="Times New Roman" w:eastAsia="宋体" w:cs="Times New Roman"/>
        </w:rPr>
        <w:fldChar w:fldCharType="separate"/>
      </w:r>
      <w:r>
        <w:rPr>
          <w:rFonts w:hint="eastAsia" w:cs="Times New Roman"/>
        </w:rPr>
        <w:t>3.13尚未解决的问题</w:t>
      </w:r>
      <w:r>
        <w:tab/>
      </w:r>
      <w:r>
        <w:fldChar w:fldCharType="begin"/>
      </w:r>
      <w:r>
        <w:instrText xml:space="preserve"> PAGEREF _Toc18348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 w:ascii="Times New Roman" w:hAnsi="Times New Roman" w:eastAsia="宋体" w:cs="Times New Roman"/>
        </w:rPr>
        <w:fldChar w:fldCharType="end"/>
      </w:r>
    </w:p>
    <w:p w14:paraId="5EDEC3BA">
      <w:pPr>
        <w:pStyle w:val="16"/>
        <w:tabs>
          <w:tab w:val="right" w:leader="dot" w:pos="8306"/>
        </w:tabs>
        <w:rPr>
          <w:b/>
        </w:rPr>
      </w:pPr>
      <w:r>
        <w:rPr>
          <w:rFonts w:hint="eastAsia" w:ascii="Times New Roman" w:hAnsi="Times New Roman" w:eastAsia="宋体" w:cs="Times New Roman"/>
        </w:rPr>
        <w:fldChar w:fldCharType="end"/>
      </w:r>
    </w:p>
    <w:p w14:paraId="23079FC6">
      <w:pPr>
        <w:rPr>
          <w:b/>
        </w:rPr>
      </w:pPr>
    </w:p>
    <w:p w14:paraId="7689234D">
      <w:pPr>
        <w:rPr>
          <w:b/>
        </w:rPr>
      </w:pPr>
    </w:p>
    <w:p w14:paraId="061C3FE8">
      <w:pPr>
        <w:rPr>
          <w:b/>
        </w:rPr>
      </w:pPr>
    </w:p>
    <w:p w14:paraId="04CC4F5F">
      <w:pPr>
        <w:rPr>
          <w:b/>
        </w:rPr>
      </w:pPr>
    </w:p>
    <w:p w14:paraId="2D0DA9CF">
      <w:pPr>
        <w:rPr>
          <w:b/>
        </w:rPr>
      </w:pPr>
    </w:p>
    <w:p w14:paraId="003829D1">
      <w:pPr>
        <w:rPr>
          <w:b/>
        </w:rPr>
      </w:pPr>
    </w:p>
    <w:p w14:paraId="05A8F293">
      <w:pPr>
        <w:rPr>
          <w:b/>
        </w:rPr>
      </w:pPr>
    </w:p>
    <w:p w14:paraId="3D6E94FF">
      <w:pPr>
        <w:rPr>
          <w:b/>
        </w:rPr>
      </w:pPr>
    </w:p>
    <w:p w14:paraId="5656C733">
      <w:pPr>
        <w:rPr>
          <w:b/>
        </w:rPr>
      </w:pPr>
    </w:p>
    <w:p w14:paraId="5A24CAF0">
      <w:pPr>
        <w:rPr>
          <w:b/>
        </w:rPr>
      </w:pPr>
    </w:p>
    <w:p w14:paraId="508A4A1B">
      <w:pPr>
        <w:rPr>
          <w:b/>
        </w:rPr>
      </w:pPr>
    </w:p>
    <w:p w14:paraId="6449BD61">
      <w:pPr>
        <w:rPr>
          <w:b/>
        </w:rPr>
      </w:pPr>
    </w:p>
    <w:p w14:paraId="7BF32EB1">
      <w:pPr>
        <w:rPr>
          <w:b/>
        </w:rPr>
      </w:pPr>
    </w:p>
    <w:p w14:paraId="3B533131">
      <w:pPr>
        <w:rPr>
          <w:b/>
        </w:rPr>
      </w:pPr>
    </w:p>
    <w:p w14:paraId="0192E611">
      <w:pPr>
        <w:rPr>
          <w:b/>
        </w:rPr>
      </w:pPr>
    </w:p>
    <w:p w14:paraId="7B90D5AA">
      <w:pPr>
        <w:rPr>
          <w:b/>
        </w:rPr>
      </w:pPr>
    </w:p>
    <w:p w14:paraId="7E61E380">
      <w:pPr>
        <w:rPr>
          <w:b/>
        </w:rPr>
      </w:pPr>
    </w:p>
    <w:p w14:paraId="0C619DEA">
      <w:pPr>
        <w:rPr>
          <w:b/>
        </w:rPr>
      </w:pPr>
    </w:p>
    <w:p w14:paraId="7E896671">
      <w:pPr>
        <w:rPr>
          <w:b/>
        </w:rPr>
      </w:pPr>
    </w:p>
    <w:p w14:paraId="782BECEA">
      <w:pPr>
        <w:ind w:firstLine="241" w:firstLineChars="100"/>
        <w:jc w:val="center"/>
        <w:rPr>
          <w:rFonts w:asciiTheme="minorEastAsia" w:hAnsiTheme="minorEastAsia" w:cstheme="minorEastAsia"/>
          <w:b/>
          <w:bCs/>
          <w:sz w:val="24"/>
          <w:szCs w:val="24"/>
        </w:rPr>
      </w:pPr>
      <w:bookmarkStart w:id="12" w:name="_Hlk116050223"/>
    </w:p>
    <w:p w14:paraId="482CD48E">
      <w:pPr>
        <w:ind w:firstLine="442" w:firstLineChars="100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详细设计说明书</w:t>
      </w:r>
    </w:p>
    <w:p w14:paraId="017EDF63">
      <w:pPr>
        <w:ind w:firstLine="480" w:firstLineChars="200"/>
        <w:rPr>
          <w:rFonts w:asciiTheme="minorEastAsia" w:hAnsiTheme="minorEastAsia" w:cstheme="minorEastAsia"/>
          <w:sz w:val="24"/>
          <w:szCs w:val="24"/>
        </w:rPr>
      </w:pPr>
    </w:p>
    <w:p w14:paraId="7AE315B0">
      <w:pPr>
        <w:ind w:firstLine="480" w:firstLineChars="2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详细设计 (又可称程序设计)说明书编制的目的是说明一个软件系统各个层次中的每个程序(每个模块或子程序)的设计考虑，为程序员编写程序提供依据。</w:t>
      </w:r>
    </w:p>
    <w:p w14:paraId="1C5E8B6B">
      <w:pPr>
        <w:ind w:firstLine="480" w:firstLineChars="2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详细设计说明书的重点是描述模块的执行流程。</w:t>
      </w:r>
    </w:p>
    <w:bookmarkEnd w:id="12"/>
    <w:p w14:paraId="72175438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0406EC12">
      <w:pPr>
        <w:pStyle w:val="2"/>
        <w:rPr>
          <w:rFonts w:asciiTheme="minorEastAsia" w:hAnsiTheme="minorEastAsia" w:cstheme="minorEastAsia"/>
          <w:sz w:val="24"/>
          <w:szCs w:val="24"/>
        </w:rPr>
      </w:pPr>
      <w:bookmarkStart w:id="13" w:name="_Toc10710"/>
      <w:r>
        <w:rPr>
          <w:rFonts w:hint="eastAsia" w:ascii="Times New Roman" w:hAnsi="Times New Roman" w:eastAsia="宋体" w:cs="Times New Roman"/>
        </w:rPr>
        <w:t>1</w:t>
      </w:r>
      <w:bookmarkStart w:id="14" w:name="_Hlk116050744"/>
      <w:r>
        <w:rPr>
          <w:rFonts w:hint="eastAsia" w:ascii="Times New Roman" w:hAnsi="Times New Roman" w:eastAsia="宋体" w:cs="Times New Roman"/>
        </w:rPr>
        <w:t>.</w:t>
      </w:r>
      <w:bookmarkEnd w:id="14"/>
      <w:r>
        <w:rPr>
          <w:rFonts w:hint="eastAsia" w:ascii="Times New Roman" w:hAnsi="Times New Roman" w:eastAsia="宋体" w:cs="Times New Roman"/>
        </w:rPr>
        <w:t>引言</w:t>
      </w:r>
      <w:bookmarkEnd w:id="13"/>
    </w:p>
    <w:p w14:paraId="166619EF">
      <w:pPr>
        <w:pStyle w:val="3"/>
        <w:rPr>
          <w:rFonts w:hint="eastAsia" w:cs="Times New Roman"/>
        </w:rPr>
      </w:pPr>
      <w:bookmarkStart w:id="15" w:name="_Toc14427"/>
      <w:r>
        <w:rPr>
          <w:rFonts w:hint="eastAsia" w:cs="Times New Roman"/>
        </w:rPr>
        <w:t>1.1编写目的（必填）</w:t>
      </w:r>
      <w:bookmarkEnd w:id="15"/>
    </w:p>
    <w:p w14:paraId="6104C940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旨在详细说明企业招聘平台各模块的实现设计，包括模块划分、功能逻辑、接口定义、数据库设计、程序流程等核心内容，为开发人员提供清晰、可落地的编码依据，为测试人员制定测试用例提供参考标准，为项目管理者把控开发进度、协调模块协作提供支撑，确保系统开发过程规范、高效，最终交付符合需求规格的高质量产品。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参考。</w:t>
      </w:r>
    </w:p>
    <w:p w14:paraId="1DB805F6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16" w:name="_Toc9392"/>
      <w:r>
        <w:rPr>
          <w:rFonts w:hint="eastAsia" w:cs="Times New Roman"/>
        </w:rPr>
        <w:t>1.2项目背景</w:t>
      </w:r>
      <w:bookmarkEnd w:id="16"/>
    </w:p>
    <w:p w14:paraId="75B963BE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项目名称：企业招聘平台（Enterprise Recruitment Management System, ERM）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任务提出者：西北工业大学软件学院开发者：杨文轩、王俊杰、吴建明、蔡卓君组成的项目开发小组用户：企业 HR、求职者、平台管理员、企业管理员项目定位：面向中小型企业的全流程招聘管理解决方案，通过信息化、智能化手段解决传统招聘流程碎片化、筛选繁重、协同低效等痛点，实现招聘流程线上化、筛选智能化、数据可视化。</w:t>
      </w:r>
    </w:p>
    <w:p w14:paraId="0D2D853A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17" w:name="_Toc240"/>
      <w:r>
        <w:rPr>
          <w:rFonts w:hint="eastAsia" w:cs="Times New Roman"/>
        </w:rPr>
        <w:t>1.3术语说明</w:t>
      </w:r>
      <w:bookmarkEnd w:id="17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20"/>
        <w:gridCol w:w="5846"/>
      </w:tblGrid>
      <w:tr w14:paraId="5235C3F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EAF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DC19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</w:tr>
      <w:tr w14:paraId="71B33F6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D0C3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VO (View Object)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040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视图对象，用于封装前端展示所需数据，屏蔽底层数据结构细节</w:t>
            </w:r>
          </w:p>
        </w:tc>
      </w:tr>
      <w:tr w14:paraId="1AC233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0509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DTO (Data Transfer Object)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32BF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数据传输对象，用于接口间参数传递，统一数据交互格式</w:t>
            </w:r>
          </w:p>
        </w:tc>
      </w:tr>
      <w:tr w14:paraId="258C78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1C4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6DFE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实体类，与数据库表直接映射，存储核心业务数据</w:t>
            </w:r>
          </w:p>
        </w:tc>
      </w:tr>
      <w:tr w14:paraId="3BEFCC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7E6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Repository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0FC1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数据访问层接口，基于 MyBatis Plus 实现数据库 CRUD 操作</w:t>
            </w:r>
          </w:p>
        </w:tc>
      </w:tr>
      <w:tr w14:paraId="3F9F79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D80DA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Service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98C7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业务逻辑层，封装核心业务规则与流程处理逻辑</w:t>
            </w:r>
          </w:p>
        </w:tc>
      </w:tr>
      <w:tr w14:paraId="2051E69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837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Controller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EA2F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控制器层，接收前端请求，调用对应 Service 处理，返回响应结果</w:t>
            </w:r>
          </w:p>
        </w:tc>
      </w:tr>
      <w:tr w14:paraId="21A7D1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5B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MyBatis Plus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CECD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基于 MyBatis 的增强 ORM 框架，提供分页、条件查询等便捷功能</w:t>
            </w:r>
          </w:p>
        </w:tc>
      </w:tr>
      <w:tr w14:paraId="579A71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90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Spring Security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0334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安全框架，用于实现用户认证、授权、会话管理等安全功能</w:t>
            </w:r>
          </w:p>
        </w:tc>
      </w:tr>
      <w:tr w14:paraId="395D3E7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A8BDE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RBAC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2A4D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基于角色的访问控制（Role-Based Access Control），通过角色分配权限</w:t>
            </w:r>
          </w:p>
        </w:tc>
      </w:tr>
      <w:tr w14:paraId="58F240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B59F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NLP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100B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自然语言处理（Natural Language Processing），用于简历解析提取关键信息</w:t>
            </w:r>
          </w:p>
        </w:tc>
      </w:tr>
      <w:tr w14:paraId="4BBAD4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99C2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Elasticsearch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767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开源搜索引擎，用于实现职位与简历的智能匹配与高效检索</w:t>
            </w:r>
          </w:p>
        </w:tc>
      </w:tr>
    </w:tbl>
    <w:p w14:paraId="5042AFC9">
      <w:pPr>
        <w:ind w:firstLine="241" w:firstLineChars="100"/>
        <w:rPr>
          <w:rFonts w:asciiTheme="minorEastAsia" w:hAnsiTheme="minorEastAsia" w:cstheme="minorEastAsia"/>
          <w:b/>
          <w:bCs/>
          <w:sz w:val="24"/>
          <w:szCs w:val="24"/>
        </w:rPr>
      </w:pPr>
    </w:p>
    <w:p w14:paraId="433D4CD9">
      <w:pPr>
        <w:pStyle w:val="3"/>
        <w:rPr>
          <w:rFonts w:hint="eastAsia" w:asciiTheme="minorEastAsia" w:hAnsiTheme="minorEastAsia" w:cstheme="minorEastAsia"/>
          <w:sz w:val="24"/>
          <w:szCs w:val="24"/>
        </w:rPr>
      </w:pPr>
      <w:bookmarkStart w:id="18" w:name="_Toc3491"/>
      <w:r>
        <w:rPr>
          <w:rFonts w:hint="eastAsia" w:cs="Times New Roman"/>
        </w:rPr>
        <w:t>1.4参考资料</w:t>
      </w:r>
      <w:bookmarkEnd w:id="18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32"/>
        <w:gridCol w:w="1752"/>
        <w:gridCol w:w="2586"/>
        <w:gridCol w:w="1228"/>
        <w:gridCol w:w="1086"/>
        <w:gridCol w:w="1382"/>
      </w:tblGrid>
      <w:tr w14:paraId="216BBB4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CEA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51F9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3C9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制定 / 发布单位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F581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版本 / 标准号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91A6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发布日期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C3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29103A4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0D1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7F4A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11FB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D411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825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6435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Java 编码规范、命名规范、异常处理规范</w:t>
            </w:r>
          </w:p>
        </w:tc>
      </w:tr>
      <w:tr w14:paraId="3F3BC1F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01C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4C73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《Google Java Style Guide》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318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Google 公司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036B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最新版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7CD4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2024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CB6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Java 代码风格、格式规范、注释规范</w:t>
            </w:r>
          </w:p>
        </w:tc>
      </w:tr>
      <w:tr w14:paraId="031F63C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3BE3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7F9D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《RESTful API 设计规范》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692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Roy Fielding/Microsoft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E19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REST 架构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740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2000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FDEB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API 接口命名、请求方式、响应格式设计</w:t>
            </w:r>
          </w:p>
        </w:tc>
      </w:tr>
      <w:tr w14:paraId="41372F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27D9E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BCCB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《Spring Boot 最佳实践》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336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Pivotal/VMware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5936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Spring Boot 3.x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D0EF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2024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69DD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框架配置、依赖管理、性能优化</w:t>
            </w:r>
          </w:p>
        </w:tc>
      </w:tr>
      <w:tr w14:paraId="7AD341A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C320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0E7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《MySQL 数据库设计规范》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7930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Oracle / 社区最佳实践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A66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MySQL 8.0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8D54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A5A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表结构设计、索引设计、字段类型选择</w:t>
            </w:r>
          </w:p>
        </w:tc>
      </w:tr>
      <w:tr w14:paraId="4E59F30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D285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E4E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《微服务架构设计模式》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56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Chris Richardson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CEB4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最新版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C7AA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2019 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A26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模块划分、接口设计、服务协作模式</w:t>
            </w:r>
          </w:p>
        </w:tc>
      </w:tr>
      <w:tr w14:paraId="4B6B3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A6C8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3822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《企业招聘平台项目开发计划》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CBBE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E92D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FAA0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2025 年 11 月 14 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B101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项目范围、进度、人员分工</w:t>
            </w:r>
          </w:p>
        </w:tc>
      </w:tr>
      <w:tr w14:paraId="7DAAF5D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66F5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0C0A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《企业招聘平台需求规格文档》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058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4E87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891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2025 年 11 月 27 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712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功能需求、性能需求、数据需求</w:t>
            </w:r>
          </w:p>
        </w:tc>
      </w:tr>
    </w:tbl>
    <w:p w14:paraId="3DA6A248">
      <w:pPr>
        <w:rPr>
          <w:rFonts w:asciiTheme="minorEastAsia" w:hAnsiTheme="minorEastAsia" w:cstheme="minorEastAsia"/>
          <w:b w:val="0"/>
          <w:bCs w:val="0"/>
          <w:sz w:val="24"/>
          <w:szCs w:val="24"/>
          <w:highlight w:val="black"/>
        </w:rPr>
      </w:pPr>
    </w:p>
    <w:p w14:paraId="67C09F2B">
      <w:pPr>
        <w:pStyle w:val="2"/>
        <w:rPr>
          <w:rFonts w:ascii="Times New Roman" w:hAnsi="Times New Roman" w:eastAsia="宋体" w:cs="Times New Roman"/>
        </w:rPr>
      </w:pPr>
      <w:bookmarkStart w:id="19" w:name="_Toc13223"/>
      <w:r>
        <w:rPr>
          <w:rFonts w:hint="eastAsia" w:ascii="Times New Roman" w:hAnsi="Times New Roman" w:eastAsia="宋体" w:cs="Times New Roman"/>
        </w:rPr>
        <w:t>2.软件结构</w:t>
      </w:r>
      <w:bookmarkEnd w:id="19"/>
    </w:p>
    <w:p w14:paraId="63A72490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0" w:name="_Toc3063"/>
      <w:r>
        <w:rPr>
          <w:rFonts w:hint="eastAsia" w:cs="Times New Roman"/>
        </w:rPr>
        <w:t>2.1需求概述</w:t>
      </w:r>
      <w:bookmarkEnd w:id="20"/>
    </w:p>
    <w:p w14:paraId="14DA0B45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招聘平台核心覆盖四大功能域：用户账户及权限管理、求职者服务、企业招聘管理、智能匹配与面试管理。支持多角色（平台管理员、企业管理员、HR、求职者）操作，实现从职位发布、简历投递、智能匹配、面试安排到录用决策的全流程线上化管理，同时满足系统安全性、可扩展性、高性能等非功能需求。</w:t>
      </w:r>
    </w:p>
    <w:p w14:paraId="0BEF1FB9">
      <w:pPr>
        <w:pStyle w:val="3"/>
        <w:rPr>
          <w:rFonts w:cs="Times New Roman"/>
        </w:rPr>
      </w:pPr>
      <w:bookmarkStart w:id="21" w:name="_Toc22498"/>
      <w:r>
        <w:rPr>
          <w:rFonts w:hint="eastAsia" w:cs="Times New Roman"/>
        </w:rPr>
        <w:t>2.2软件结构（必填）</w:t>
      </w:r>
      <w:bookmarkEnd w:id="21"/>
    </w:p>
    <w:p w14:paraId="50E0CEE3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系统采用分层架构设计，自上而下分为表现层、业务逻辑层、数据访问层，横向按功能划分为四大核心模块及公共支撑模块，具体结构如下：</w:t>
      </w:r>
    </w:p>
    <w:p w14:paraId="237AD76B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2.2.1 整体架构分层</w:t>
      </w:r>
    </w:p>
    <w:p w14:paraId="671CBA85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plaintext</w:t>
      </w:r>
    </w:p>
    <w:p w14:paraId="6B53498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企业招聘平台（ERM V1.0）</w:t>
      </w:r>
    </w:p>
    <w:p w14:paraId="7BDA151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表现层（Controller层）：接收请求、返回响应</w:t>
      </w:r>
    </w:p>
    <w:p w14:paraId="689FAEA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业务逻辑层（Service层）：核心业务处理、规则校验</w:t>
      </w:r>
    </w:p>
    <w:p w14:paraId="30D61F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数据访问层（Repository层）：数据库交互、数据持久化</w:t>
      </w:r>
    </w:p>
    <w:p w14:paraId="27D6CC10">
      <w:pPr>
        <w:ind w:firstLine="240" w:firstLineChars="100"/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基础设施层：公共组件、配置、工具类</w:t>
      </w:r>
    </w:p>
    <w:p w14:paraId="6FF8109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2.2.2 功能模块划分</w:t>
      </w:r>
    </w:p>
    <w:p w14:paraId="03E7268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plaintext</w:t>
      </w:r>
    </w:p>
    <w:p w14:paraId="4A14599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表现层（Controller层）</w:t>
      </w:r>
    </w:p>
    <w:p w14:paraId="6309729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UserController：用户账户及权限管理接口</w:t>
      </w:r>
    </w:p>
    <w:p w14:paraId="4DA3EB0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JobSeekerController：求职者服务接口</w:t>
      </w:r>
    </w:p>
    <w:p w14:paraId="2272F45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CompanyRecruitController：企业招聘管理接口</w:t>
      </w:r>
    </w:p>
    <w:p w14:paraId="0D5ED3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MatchInterviewController：智能匹配与面试管理接口</w:t>
      </w:r>
    </w:p>
    <w:p w14:paraId="26E7984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CommonController：公共功能接口（通知、文件上传等）</w:t>
      </w:r>
    </w:p>
    <w:p w14:paraId="6A3F579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3E41D34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业务逻辑层（Service层）</w:t>
      </w:r>
    </w:p>
    <w:p w14:paraId="3AA790E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UserService：用户注册、登录、权限管理业务</w:t>
      </w:r>
    </w:p>
    <w:p w14:paraId="60582A0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UserAuthService：认证相关业务</w:t>
      </w:r>
    </w:p>
    <w:p w14:paraId="4E523FA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RolePermissionService：角色与权限管理业务</w:t>
      </w:r>
    </w:p>
    <w:p w14:paraId="29363BB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CompanyAuthService：企业认证业务</w:t>
      </w:r>
    </w:p>
    <w:p w14:paraId="5B0B1E8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JobSeekerService：求职者简历、职位搜索、申请业务</w:t>
      </w:r>
    </w:p>
    <w:p w14:paraId="488BAFE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ResumeService：简历管理业务</w:t>
      </w:r>
    </w:p>
    <w:p w14:paraId="637AE8C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JobSearchService：职位搜索与收藏业务</w:t>
      </w:r>
    </w:p>
    <w:p w14:paraId="5B0CBB4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ApplicationService：职位申请与状态跟踪业务</w:t>
      </w:r>
    </w:p>
    <w:p w14:paraId="2444FD3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CompanyRecruitService：企业职位、候选人、录用管理业务</w:t>
      </w:r>
    </w:p>
    <w:p w14:paraId="6242BBC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PositionService：职位发布与管理业务</w:t>
      </w:r>
    </w:p>
    <w:p w14:paraId="0C4141F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CandidateService：候选人筛选与分类业务</w:t>
      </w:r>
    </w:p>
    <w:p w14:paraId="486BCDE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OfferService：录用通知业务</w:t>
      </w:r>
    </w:p>
    <w:p w14:paraId="718CB8F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MatchInterviewService：智能匹配、面试安排业务</w:t>
      </w:r>
    </w:p>
    <w:p w14:paraId="63F25AF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IntelligentMatchService：简历与职位匹配业务</w:t>
      </w:r>
    </w:p>
    <w:p w14:paraId="0C49952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InterviewService：面试安排与反馈业务</w:t>
      </w:r>
    </w:p>
    <w:p w14:paraId="18CAF8D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NoticeService：通知与提醒业务</w:t>
      </w:r>
    </w:p>
    <w:p w14:paraId="6713331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CommonService：公共业务（文件解析、数据统计等）</w:t>
      </w:r>
    </w:p>
    <w:p w14:paraId="705ADDC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56061E3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数据访问层（Repository层）</w:t>
      </w:r>
    </w:p>
    <w:p w14:paraId="6A581E7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UserRepository：用户信息数据访问</w:t>
      </w:r>
    </w:p>
    <w:p w14:paraId="42E2F68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RolePermissionRepository：角色权限数据访问</w:t>
      </w:r>
    </w:p>
    <w:p w14:paraId="1943692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ResumeRepository：简历数据访问</w:t>
      </w:r>
    </w:p>
    <w:p w14:paraId="24B3DF3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PositionRepository：职位数据访问</w:t>
      </w:r>
    </w:p>
    <w:p w14:paraId="3CF8128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ApplicationRepository：职位申请数据访问</w:t>
      </w:r>
    </w:p>
    <w:p w14:paraId="670265D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CandidateRepository：候选人数据访问</w:t>
      </w:r>
    </w:p>
    <w:p w14:paraId="51D923C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InterviewRepository：面试数据访问</w:t>
      </w:r>
    </w:p>
    <w:p w14:paraId="522254A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NoticeRepository：通知数据访问</w:t>
      </w:r>
    </w:p>
    <w:p w14:paraId="6DC9E71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2C3B5C1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基础设施层</w:t>
      </w:r>
    </w:p>
    <w:p w14:paraId="4ECDAFC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公共组件</w:t>
      </w:r>
    </w:p>
    <w:p w14:paraId="4DF46CD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SecurityComponent：安全组件（加密、认证）</w:t>
      </w:r>
    </w:p>
    <w:p w14:paraId="78DC4BD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FileComponent：文件处理组件（简历解析、上传下载）</w:t>
      </w:r>
    </w:p>
    <w:p w14:paraId="5A6E264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NotifyComponent：通知组件（邮件、短信）</w:t>
      </w:r>
    </w:p>
    <w:p w14:paraId="6BA3E3C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配置类</w:t>
      </w:r>
    </w:p>
    <w:p w14:paraId="1B47424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DataSourceConfig：数据源配置</w:t>
      </w:r>
    </w:p>
    <w:p w14:paraId="59C2194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SecurityConfig：安全配置</w:t>
      </w:r>
    </w:p>
    <w:p w14:paraId="20FB96A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ElasticsearchConfig：搜索引擎配置</w:t>
      </w:r>
    </w:p>
    <w:p w14:paraId="10C50B4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工具类</w:t>
      </w:r>
    </w:p>
    <w:p w14:paraId="618B29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├─ DateUtils：日期处理工具</w:t>
      </w:r>
    </w:p>
    <w:p w14:paraId="2A6CF7A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├─ StringUtils：字符串处理工具</w:t>
      </w:r>
    </w:p>
    <w:p w14:paraId="4D95845A">
      <w:pPr>
        <w:ind w:firstLine="240" w:firstLineChars="100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└─ ValidatorUtils：数据校验工具</w:t>
      </w:r>
    </w:p>
    <w:p w14:paraId="342DEB46">
      <w:pPr>
        <w:pStyle w:val="2"/>
        <w:rPr>
          <w:rFonts w:asciiTheme="minorEastAsia" w:hAnsiTheme="minorEastAsia" w:cstheme="minorEastAsia"/>
          <w:sz w:val="24"/>
          <w:szCs w:val="24"/>
        </w:rPr>
      </w:pPr>
      <w:bookmarkStart w:id="22" w:name="_Toc6590"/>
      <w:r>
        <w:rPr>
          <w:rFonts w:hint="eastAsia" w:ascii="Times New Roman" w:hAnsi="Times New Roman" w:eastAsia="宋体" w:cs="Times New Roman"/>
        </w:rPr>
        <w:t>3.程序设计说明</w:t>
      </w:r>
      <w:bookmarkEnd w:id="22"/>
    </w:p>
    <w:p w14:paraId="56D556DA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3" w:name="_Toc14015"/>
      <w:r>
        <w:rPr>
          <w:rFonts w:hint="eastAsia" w:cs="Times New Roman"/>
        </w:rPr>
        <w:t>3.1模块描述</w:t>
      </w:r>
      <w:bookmarkEnd w:id="23"/>
    </w:p>
    <w:p w14:paraId="5E2DFA8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将四大核心功能模块进一步拆分为可独立编码的子模块，各子模块职责清晰、低耦合，具体划分如下：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20"/>
        <w:gridCol w:w="2320"/>
        <w:gridCol w:w="4026"/>
      </w:tblGrid>
      <w:tr w14:paraId="15AFA2D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97A9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8519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1B66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功能描述</w:t>
            </w:r>
          </w:p>
        </w:tc>
      </w:tr>
      <w:tr w14:paraId="58E913A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DA7D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用户账户及权限管理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F82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用户注册登录子模块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899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处理多角色注册、登录、第三方快捷登录</w:t>
            </w:r>
          </w:p>
        </w:tc>
      </w:tr>
      <w:tr w14:paraId="3B4E503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69CE5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C2F9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企业认证子模块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66BF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企业资质审核、认证状态管理</w:t>
            </w:r>
          </w:p>
        </w:tc>
      </w:tr>
      <w:tr w14:paraId="28CBC68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418514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5B7F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角色权限子模块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F9A9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角色创建、权限分配、权限审计</w:t>
            </w:r>
          </w:p>
        </w:tc>
      </w:tr>
      <w:tr w14:paraId="35794D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9E119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AC47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个人信息子模块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012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用户信息维护、密码重置、账号状态管理</w:t>
            </w:r>
          </w:p>
        </w:tc>
      </w:tr>
      <w:tr w14:paraId="2818C33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8F12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FB3F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简历管理子模块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0267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多版本简历创建、编辑、删除、隐私设置</w:t>
            </w:r>
          </w:p>
        </w:tc>
      </w:tr>
      <w:tr w14:paraId="3B4364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7D52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FB364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职位搜索子模块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A7B94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关键词搜索、条件筛选、热门推荐</w:t>
            </w:r>
          </w:p>
        </w:tc>
      </w:tr>
      <w:tr w14:paraId="608DF4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31AC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B5C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职位申请子模块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C52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简历投递、职位收藏、申请记录管理</w:t>
            </w:r>
          </w:p>
        </w:tc>
      </w:tr>
      <w:tr w14:paraId="7A75E2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9990F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C602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状态跟踪子模块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8C7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申请状态查询、面试提醒、结果通知</w:t>
            </w:r>
          </w:p>
        </w:tc>
      </w:tr>
      <w:tr w14:paraId="20D1CE2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39D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企业招聘管理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00B1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职位管理子模块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4E0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职位创建、发布、暂停、关闭、复制</w:t>
            </w:r>
          </w:p>
        </w:tc>
      </w:tr>
      <w:tr w14:paraId="670483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CEA8E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355AA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候选人管理子模块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6239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简历筛选、标签管理、人才库归档</w:t>
            </w:r>
          </w:p>
        </w:tc>
      </w:tr>
      <w:tr w14:paraId="10A5DE0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653A6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21500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面试管理子模块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0EBF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面试安排、面试官分配、面试反馈录入</w:t>
            </w:r>
          </w:p>
        </w:tc>
      </w:tr>
      <w:tr w14:paraId="79E46C2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2CB984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5C60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数据统计子模块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C14CD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招聘数据报表生成、竞争力分析</w:t>
            </w:r>
          </w:p>
        </w:tc>
      </w:tr>
      <w:tr w14:paraId="46331FE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BEB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智能匹配与面试管理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B9354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智能匹配子模块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88BFA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简历解析、关键词提取、匹配度计算</w:t>
            </w:r>
          </w:p>
        </w:tc>
      </w:tr>
      <w:tr w14:paraId="7A7946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55C03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714FD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86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面试时间协调、面试形式配置、面试通知</w:t>
            </w:r>
          </w:p>
        </w:tc>
      </w:tr>
      <w:tr w14:paraId="2BD3526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B367A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714B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超时处理子模块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CF78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申请超时提醒、面试过期自动处理</w:t>
            </w:r>
          </w:p>
        </w:tc>
      </w:tr>
      <w:tr w14:paraId="540FFB3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5E52A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E50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录用管理子模块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EE5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录用通知生成、发送、候选人响应处理</w:t>
            </w:r>
          </w:p>
        </w:tc>
      </w:tr>
    </w:tbl>
    <w:p w14:paraId="699366A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8010056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4" w:name="_Toc32173"/>
      <w:r>
        <w:rPr>
          <w:rFonts w:hint="eastAsia" w:cs="Times New Roman"/>
        </w:rPr>
        <w:t>3.2功能（必填）</w:t>
      </w:r>
      <w:bookmarkEnd w:id="24"/>
    </w:p>
    <w:p w14:paraId="0BAEF4D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IPO 图（输入 - 处理 - 输出图）描述各核心子模块的功能：</w:t>
      </w:r>
    </w:p>
    <w:p w14:paraId="5C09D37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3.2.1 用户注册登录子模块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57"/>
        <w:gridCol w:w="4083"/>
        <w:gridCol w:w="2426"/>
      </w:tblGrid>
      <w:tr w14:paraId="320E2DC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F325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678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34E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0DC173C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916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求职者：手机号 / 邮箱、密码、验证码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684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校验输入格式合法性；2. 检查账号是否已存在；3. 密码加密存储；4. 生成用户 ID 与角色；5. 返回注册结果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45CF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注册成功 / 失败提示、用户凭证（Token）</w:t>
            </w:r>
          </w:p>
        </w:tc>
      </w:tr>
      <w:tr w14:paraId="014302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6654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企业用户：企业名称、营业执照、联系人信息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6E91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校验企业信息完整性；2. 存储企业基础信息；3. 标记认证状态为 "待审核"；4. 生成企业管理员账号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522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注册成功提示、企业管理员账号信息</w:t>
            </w:r>
          </w:p>
        </w:tc>
      </w:tr>
      <w:tr w14:paraId="76B8ACE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CA26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登录：账号（手机号 / 邮箱）、密码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B785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校验账号密码正确性；2. 验证账号状态（是否禁用）；3. 生成会话 Token；4. 记录登录日志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4A8B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登录成功 / 失败提示、Token、用户角色信息</w:t>
            </w:r>
          </w:p>
        </w:tc>
      </w:tr>
      <w:tr w14:paraId="18323FB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6677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第三方登录：微信 / QQ 授权信息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B20C7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验证第三方授权合法性；2. 关联平台账号（已注册则直接登录，未注册则自动创建账号）；3. 生成 Token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7CE7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登录成功 / 失败提示、Token、用户角色信息</w:t>
            </w:r>
          </w:p>
        </w:tc>
      </w:tr>
    </w:tbl>
    <w:p w14:paraId="4FDE1EE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3.2.2 智能匹配子模块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73"/>
        <w:gridCol w:w="4505"/>
        <w:gridCol w:w="2188"/>
      </w:tblGrid>
      <w:tr w14:paraId="342D07E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2A5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ED0C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EF19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376C519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628B7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求职者简历：基本信息、技能、工作经验、教育背景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40A2D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调用 NLP 组件解析简历，提取关键词；2. 标准化字段（如学历、经验年限）；3. 存储结构化简历数据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5F258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结构化简历信息、解析结果（成功 / 失败）</w:t>
            </w:r>
          </w:p>
        </w:tc>
      </w:tr>
      <w:tr w14:paraId="21A373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E9CC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企业职位：技能要求、学历要求、工作经验要求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CC7C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提取职位核心关键词；2. 设定各字段匹配权重（如技能占比 40%、经验占比 30%）；3. 存储职位匹配规则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F29AC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职位关键词、匹配权重配置</w:t>
            </w:r>
          </w:p>
        </w:tc>
      </w:tr>
      <w:tr w14:paraId="4C1D0E0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2AB33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匹配请求：求职者 ID / 职位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D395D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从 Elasticsearch 查询目标数据；2. 按权重计算匹配度分数；3. 按匹配度降序排序；4. 过滤无效数据（如已关闭职位）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F2C39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匹配结果列表（含匹配度分数）、推荐职位 / 候选人</w:t>
            </w:r>
          </w:p>
        </w:tc>
      </w:tr>
    </w:tbl>
    <w:p w14:paraId="6FBE1C0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3.2.3 面试安排子模块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39"/>
        <w:gridCol w:w="3627"/>
        <w:gridCol w:w="2400"/>
      </w:tblGrid>
      <w:tr w14:paraId="4CF820F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7B2A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3C1D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CE4B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00308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27D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 操作：候选人 ID、职位 ID、面试形式、可选时间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BD842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校验候选人与职位关联合法性；2. 存储面试基础信息；3. 生成面试 ID；4. 触发面试通知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DFEC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面试安排记录、面试通知（系统消息 + 邮件 / 短信）</w:t>
            </w:r>
          </w:p>
        </w:tc>
      </w:tr>
      <w:tr w14:paraId="123BFA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08C73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候选人操作：面试 ID、确认状态（接受 / 拒绝）、备注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41F5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校验面试 ID 有效性；2. 更新面试状态；3. 若接受则锁定面试时间；4. 通知 HR 确认结果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74F7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面试状态更新结果、HR 通知消息</w:t>
            </w:r>
          </w:p>
        </w:tc>
      </w:tr>
      <w:tr w14:paraId="77F95E5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192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面试反馈：面试官 ID、面试 ID、评价分数、反馈内容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7F0D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校验面试官权限；2. 存储面试反馈信息；3. 更新候选人面试结果；4. 触发候选人反馈通知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2DC14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面试反馈记录、候选人通知消息</w:t>
            </w:r>
          </w:p>
        </w:tc>
      </w:tr>
    </w:tbl>
    <w:p w14:paraId="304150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3.2.4 职位管理子模块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66"/>
        <w:gridCol w:w="4828"/>
        <w:gridCol w:w="1672"/>
      </w:tblGrid>
      <w:tr w14:paraId="5FA8FFE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AD81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6727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处理逻辑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8356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输出项</w:t>
            </w:r>
          </w:p>
        </w:tc>
      </w:tr>
      <w:tr w14:paraId="5C2D1A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9C78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 操作：职位信息（名称、职责、要求、薪资等）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45C74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校验职位信息完整性；2. 标准化字段（如工作地点、薪资范围）；3. 存储职位数据；4. 标记职位状态为 "待发布"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215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职位记录、操作成功 / 失败提示</w:t>
            </w:r>
          </w:p>
        </w:tc>
      </w:tr>
      <w:tr w14:paraId="0AE86BD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64F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发布操作：职位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6AFF5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校验职位状态；2. 更新职位状态为 "已发布"；3. 同步职位信息至 Elasticsearch（用于搜索）；4. 记录发布日志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EF2B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职位发布结果、职位上线通知</w:t>
            </w:r>
          </w:p>
        </w:tc>
      </w:tr>
      <w:tr w14:paraId="1D486E5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18002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暂停 / 关闭操作：职位 ID、操作原因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84A8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1. 校验操作权限；2. 更新职位状态；3. 若关闭则终止未完成申请流程；4. 通知相关候选人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center"/>
          </w:tcPr>
          <w:p w14:paraId="70106DEE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职位状态更新结果、候选人通知消息</w:t>
            </w:r>
          </w:p>
        </w:tc>
      </w:tr>
    </w:tbl>
    <w:p w14:paraId="4098E2D1">
      <w:pPr>
        <w:ind w:left="239" w:leftChars="114"/>
        <w:rPr>
          <w:rFonts w:asciiTheme="minorEastAsia" w:hAnsiTheme="minorEastAsia" w:cstheme="minorEastAsia"/>
          <w:sz w:val="24"/>
          <w:szCs w:val="24"/>
        </w:rPr>
      </w:pPr>
    </w:p>
    <w:p w14:paraId="44424730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25" w:name="_Toc15878"/>
      <w:r>
        <w:rPr>
          <w:rFonts w:hint="eastAsia" w:cs="Times New Roman"/>
        </w:rPr>
        <w:t>3.3性能</w:t>
      </w:r>
      <w:bookmarkEnd w:id="25"/>
    </w:p>
    <w:p w14:paraId="3124948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各模块需满足以下性能要求，确保系统稳定高效运行：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68"/>
        <w:gridCol w:w="2510"/>
        <w:gridCol w:w="1863"/>
        <w:gridCol w:w="3025"/>
      </w:tblGrid>
      <w:tr w14:paraId="571B7E7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0AF3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6DD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精度要求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D9FD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灵活性要求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E552E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时间特性要求</w:t>
            </w:r>
          </w:p>
        </w:tc>
      </w:tr>
      <w:tr w14:paraId="4A6BFD7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8DEB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用户账户及权限管理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8220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用户信息存储准确率 100%；权限控制精准度 100%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54E60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支持动态添加角色、扩展权限项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D781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 / 登录响应时间≤1 秒；权限校验响应时间≤500 毫秒</w:t>
            </w:r>
          </w:p>
        </w:tc>
      </w:tr>
      <w:tr w14:paraId="10A7AA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5C9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1142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简历数据存储完整率 100%；职位搜索结果准确率≥98%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1BC7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支持多维度筛选条件扩展；简历模板自定义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9B3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简历上传 / 编辑响应时间≤2 秒；职位搜索响应时间≤1.5 秒</w:t>
            </w:r>
          </w:p>
        </w:tc>
      </w:tr>
      <w:tr w14:paraId="751E9E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EB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企业招聘管理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847E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候选人数据关联准确率 100%；招聘数据统计误差率≤0.5%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1A1E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支持职位模板自定义；筛选条件可配置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AE2FD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 / 编辑响应时间≤1.5 秒；批量操作（≤100 条）响应时间≤3 秒</w:t>
            </w:r>
          </w:p>
        </w:tc>
      </w:tr>
      <w:tr w14:paraId="1238A8F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98C3F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智能匹配与面试管理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70B4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匹配度计算一致性≥95%；面试安排数据准确率 100%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D8A4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支持匹配权重自定义；面试流程可配置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0A15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单简历解析时间≤3 秒；智能匹配响应时间≤2 秒；面试通知发送延迟≤30 秒</w:t>
            </w:r>
          </w:p>
        </w:tc>
      </w:tr>
    </w:tbl>
    <w:p w14:paraId="6BD4E3AF">
      <w:pPr>
        <w:ind w:firstLine="241" w:firstLineChars="100"/>
        <w:rPr>
          <w:rFonts w:asciiTheme="minorEastAsia" w:hAnsiTheme="minorEastAsia" w:cstheme="minorEastAsia"/>
          <w:b/>
          <w:bCs/>
          <w:sz w:val="24"/>
          <w:szCs w:val="24"/>
        </w:rPr>
      </w:pPr>
    </w:p>
    <w:p w14:paraId="612FAC47">
      <w:pPr>
        <w:pStyle w:val="3"/>
        <w:rPr>
          <w:rFonts w:cs="Times New Roman"/>
        </w:rPr>
      </w:pPr>
      <w:bookmarkStart w:id="26" w:name="_Toc12481"/>
      <w:r>
        <w:rPr>
          <w:rFonts w:hint="eastAsia" w:cs="Times New Roman"/>
        </w:rPr>
        <w:t>3.4输入项</w:t>
      </w:r>
      <w:bookmarkEnd w:id="26"/>
    </w:p>
    <w:p w14:paraId="7CF11BCC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192E32C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以核心子模块为例，详细描述输入项特性：</w:t>
      </w:r>
    </w:p>
    <w:p w14:paraId="1B6DAA2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3.4.1 简历管理子模块输入项</w:t>
      </w:r>
    </w:p>
    <w:tbl>
      <w:tblPr>
        <w:tblW w:w="10068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2"/>
        <w:gridCol w:w="1114"/>
        <w:gridCol w:w="638"/>
        <w:gridCol w:w="3688"/>
        <w:gridCol w:w="840"/>
        <w:gridCol w:w="542"/>
        <w:gridCol w:w="638"/>
        <w:gridCol w:w="542"/>
        <w:gridCol w:w="543"/>
        <w:gridCol w:w="981"/>
      </w:tblGrid>
      <w:tr w14:paraId="229090D9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2041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ABBF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1F974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E594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18B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A444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输入方式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33C3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3012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输入媒体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63DE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来源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C448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78BB8E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FC99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简历名称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A116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resumeName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758AA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91A9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字母 + 数字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4D5F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1-50 字符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B586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手动输入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31A4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0EB5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024BB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F74F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45A3B7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5250C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求职方向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5FDD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jobDirection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8C78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CA9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82C4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可选值：系统预设岗位类别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A07A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425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0DD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7D1C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3422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5304D92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7" w:hRule="atLeast"/>
        </w:trPr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D00FF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基本信息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8ADF7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basicInfo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264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C13F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{"name":"","gender":"","phone":"","email":""}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86242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手机号格式：11 位数字；邮箱符合标准格式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A11CD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ECF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E03B8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7C77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10E7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手机号 / 邮箱加密传输</w:t>
            </w:r>
          </w:p>
        </w:tc>
      </w:tr>
      <w:tr w14:paraId="44DA9D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698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教育背景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A226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educationList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F35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E2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[{"school":"","degree":"","major":"","startTime":"","endTime":""}]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BFD0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学历可选值：小学 / 初中 / 高中 / 专科 / 本科 / 硕士 / 博士；时间格式：yyyy-MM-dd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051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F5184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1-5 条 / 简历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6638B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BAB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EB77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25010D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79D1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工作经验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DAF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workExpList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E0C5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03F5C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[{"company":"","position":"","duty":"","startTime":"","endTime":""}]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2DFF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时间格式：yyyy-MM-dd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5466F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C1E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0-10 条 / 简历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34343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488C8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219A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19F1D2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8467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技能信息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A8B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skillList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30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ADB8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[{"skillName":"","proficiency":"","years":""}]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B2D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熟练度：入门 / 初级 / 中级 / 高级 / 专家；年限：0-20 年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EDF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 + 添加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CF9B5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1-20 条 / 简历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38F32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4BD2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CCDB9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6994F8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248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简历附件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DFB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resumeFile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B52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EDDE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PDF/Word 格式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C7086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文件大小≤20MB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FA29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文件上传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4449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 个 / 简历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172E6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端文件上传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426B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B38AD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文件传输加密</w:t>
            </w:r>
          </w:p>
        </w:tc>
      </w:tr>
      <w:tr w14:paraId="4D584B2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4D69E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隐私设置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BCA5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privacySetting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B2953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1F60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可选值：公开 / 对指定企业公开 / 完全保密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B218C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C0D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简历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D32B0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B37CC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7576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  <w:tc>
          <w:tcPr>
            <w:tcW w:w="191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7957D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31A77E9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3.4.2 面试安排子模块输入项</w:t>
      </w:r>
    </w:p>
    <w:tbl>
      <w:tblPr>
        <w:tblW w:w="10068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1217"/>
        <w:gridCol w:w="696"/>
        <w:gridCol w:w="3010"/>
        <w:gridCol w:w="1057"/>
        <w:gridCol w:w="580"/>
        <w:gridCol w:w="638"/>
        <w:gridCol w:w="580"/>
        <w:gridCol w:w="580"/>
        <w:gridCol w:w="1130"/>
      </w:tblGrid>
      <w:tr w14:paraId="2E9DD42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5AD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C8C4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ABE6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6989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1B91B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081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输入方式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5057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691C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输入媒体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FD0C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来源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E9A9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254F280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70C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 ID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083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candidateId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87F0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323C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UUID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5906E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系统生成的有效候选人 ID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A734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自动关联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17A83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面试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514ED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8347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FC6C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仅授权 HR 可操作</w:t>
            </w:r>
          </w:p>
        </w:tc>
      </w:tr>
      <w:tr w14:paraId="1815EE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3237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 ID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0F64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positionId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EFDBD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AD8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UUID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E215B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系统生成的有效职位 ID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621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5C85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面试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9C65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6C84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4F8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仅授权 HR 可操作</w:t>
            </w:r>
          </w:p>
        </w:tc>
      </w:tr>
      <w:tr w14:paraId="6D664A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E56B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面试形式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53E6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interviewType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0A9F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873A7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可选值：线上面试 / 现场面试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195FB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5B55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面试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01B93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7B1E0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81BFB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60C65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 w14:paraId="382A747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AC9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线上面试信息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A117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onlineInfo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E8F1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E17F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{"platform":"","meetingId":"","password":""}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BAF26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平台可选值：腾讯会议 / Zoom / 钉钉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69E75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表单填写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5418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线上面试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B3C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FF09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83A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会议密码加密存储</w:t>
            </w:r>
          </w:p>
        </w:tc>
      </w:tr>
      <w:tr w14:paraId="254F9D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04C1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现场面试地址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803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offlineAddr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0B2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334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数字 + 符号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92E6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详细地址，1-200 字符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6E11F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下拉选择 / 手动输入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0A4AD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现场面试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E647B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152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C8A3A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1655B3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5DE4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可选面试时间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4C87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optionalTime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8B77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133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[{"date":"","startTime":"","endTime":""}]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07B3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日期格式：yyyy-MM-dd；时间格式：HH:mm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2C9EB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日期时间选择器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6D6E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2-5 个 / 面试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AAA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11E9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94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AD767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  <w:tr w14:paraId="3CBDF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0B5F8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面试备注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5980A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remark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252F8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58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834EA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中文 + 字母 + 数字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AA44C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0-500 字符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20A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文本框输入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309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0-1 个 / 面试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299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端表单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508F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1949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center"/>
          </w:tcPr>
          <w:p w14:paraId="69DCBD2F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无特殊限制</w:t>
            </w:r>
          </w:p>
        </w:tc>
      </w:tr>
    </w:tbl>
    <w:p w14:paraId="2E9FC55D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426347F8">
      <w:pPr>
        <w:pStyle w:val="3"/>
        <w:rPr>
          <w:rFonts w:cs="Times New Roman"/>
        </w:rPr>
      </w:pPr>
      <w:bookmarkStart w:id="27" w:name="_Toc9131"/>
      <w:r>
        <w:rPr>
          <w:rFonts w:hint="eastAsia" w:cs="Times New Roman"/>
        </w:rPr>
        <w:t>3.5输出项</w:t>
      </w:r>
      <w:bookmarkEnd w:id="27"/>
    </w:p>
    <w:p w14:paraId="75CCBDFF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136B493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以核心子模块为例，详细描述输出项特性：</w:t>
      </w:r>
    </w:p>
    <w:p w14:paraId="7F7CF84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3.5.1 智能匹配子模块输出项</w:t>
      </w:r>
    </w:p>
    <w:tbl>
      <w:tblPr>
        <w:tblW w:w="10090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"/>
        <w:gridCol w:w="826"/>
        <w:gridCol w:w="523"/>
        <w:gridCol w:w="4987"/>
        <w:gridCol w:w="633"/>
        <w:gridCol w:w="468"/>
        <w:gridCol w:w="475"/>
        <w:gridCol w:w="468"/>
        <w:gridCol w:w="530"/>
        <w:gridCol w:w="712"/>
      </w:tblGrid>
      <w:tr w14:paraId="460215C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94C35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079D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382F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049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0626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8CBD3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5B6B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输出形式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08C6B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96AA4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输出媒体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951A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图形符号说明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5CA16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0EB0F13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3ABC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匹配结果列表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1B771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matchResultList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87464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数组</w:t>
            </w:r>
          </w:p>
        </w:tc>
        <w:tc>
          <w:tcPr>
            <w:tcW w:w="2049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48DC4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[{"positionId":"","positionName":"","companyName":"","matchScore":"","skillMatch":"","expMatch":"","degreeMatch":"","salaryRange":"","workPlace":"","publishTime":""}]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EF7D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匹配分数：0-100 分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2C358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分页列表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17956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页 / 请求（10 条 / 页）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9AE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 / 移动端界面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E49C9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匹配分数红色高亮（≥80 分）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1CAE8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仅求职者 / 授权 HR 可见</w:t>
            </w:r>
          </w:p>
        </w:tc>
      </w:tr>
      <w:tr w14:paraId="11B0C3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37C12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匹配度详情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3F9F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matchDetail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CE851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2049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32FE1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{"totalScore":"","scoreBreakdown":{"skill":{},"experience":{},"education":{}},"missingRequirements":[]}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26D85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C14A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弹窗展示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83EE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职位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7D58D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端界面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5FBD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分数占比用环形图展示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6EE2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仅求职者 / 授权 HR 可见</w:t>
            </w:r>
          </w:p>
        </w:tc>
      </w:tr>
      <w:tr w14:paraId="73C3F52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00A2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推荐职位通知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348EF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recommendNotice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982C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049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361C0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"为您推荐 {count} 个匹配度≥80 分的职位，快去查看！"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A621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count≥1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8BCD7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系统消息 + 邮件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091A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天（有新匹配时）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E943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系统消息中心 / 邮箱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0DDD4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1B16B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仅对应求职者可见</w:t>
            </w:r>
          </w:p>
        </w:tc>
      </w:tr>
    </w:tbl>
    <w:p w14:paraId="7B8DC45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3.5.2 录用通知子模块输出项</w:t>
      </w:r>
    </w:p>
    <w:tbl>
      <w:tblPr>
        <w:tblW w:w="10068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0"/>
        <w:gridCol w:w="807"/>
        <w:gridCol w:w="526"/>
        <w:gridCol w:w="4964"/>
        <w:gridCol w:w="645"/>
        <w:gridCol w:w="498"/>
        <w:gridCol w:w="470"/>
        <w:gridCol w:w="477"/>
        <w:gridCol w:w="498"/>
        <w:gridCol w:w="713"/>
      </w:tblGrid>
      <w:tr w14:paraId="34B12E8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06D3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名称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08E0C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标识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D38F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2AE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格式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DD04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有效范围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73E7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输出形式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ECD45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数量 / 频度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432FA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输出媒体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CA7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图形符号说明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6B9F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安全条件</w:t>
            </w:r>
          </w:p>
        </w:tc>
      </w:tr>
      <w:tr w14:paraId="5A001D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B007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录用通知详情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87EA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offerDetail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697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JSON 对象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869A5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{"offerId":"","positionName":"","companyName":"","salary":"","entryTime":"","probationPeriod":"","duty":"","requiredDocs":"","contactPerson":"","contactPhone":""}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8E38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薪资格式：数字 + 单位；时间格式：yyyy-MM-dd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7325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 文档 + 界面展示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EB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个 / 候选人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64D8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端界面 / 邮件附件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09E9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 含企业 LOGO 与电子签章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31084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仅对应候选人可见</w:t>
            </w:r>
          </w:p>
        </w:tc>
      </w:tr>
      <w:tr w14:paraId="6A5D7C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3A8F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通知消息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3A8C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offerNotice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DA7A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4DE0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"{companyName} 已向您发送 {positionName} 岗位的录用通知，请注意查收！"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5F07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7BC4C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系统消息 + 短信 + 邮件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32EE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录用通知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0F01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系统消息中心 / 短信 / 邮箱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464F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184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96050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仅对应候选人可见</w:t>
            </w:r>
          </w:p>
        </w:tc>
      </w:tr>
      <w:tr w14:paraId="417B327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18EF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候选人响应结果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33A9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responseResult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000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字符串</w:t>
            </w:r>
          </w:p>
        </w:tc>
        <w:tc>
          <w:tcPr>
            <w:tcW w:w="200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E76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"接受录用"/"拒绝录用"/"逾期未响应"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5E9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EA4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界面展示 + HR 通知</w:t>
            </w:r>
          </w:p>
        </w:tc>
        <w:tc>
          <w:tcPr>
            <w:tcW w:w="81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2C876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次 / 候选人操作</w:t>
            </w:r>
          </w:p>
        </w:tc>
        <w:tc>
          <w:tcPr>
            <w:tcW w:w="84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E041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PC 端界面（HR 侧）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4D14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接受：绿色；拒绝：红色；逾期：灰色</w:t>
            </w:r>
          </w:p>
        </w:tc>
        <w:tc>
          <w:tcPr>
            <w:tcW w:w="1849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center"/>
          </w:tcPr>
          <w:tbl>
            <w:tblPr>
              <w:tblW w:w="0" w:type="auto"/>
              <w:tblInd w:w="-180" w:type="dxa"/>
              <w:tblBorders>
                <w:top w:val="single" w:color="auto" w:sz="2" w:space="0"/>
                <w:left w:val="single" w:color="auto" w:sz="2" w:space="0"/>
                <w:bottom w:val="single" w:color="auto" w:sz="2" w:space="0"/>
                <w:right w:val="single" w:color="auto" w:sz="2" w:space="0"/>
                <w:insideH w:val="none" w:color="auto" w:sz="0" w:space="0"/>
                <w:insideV w:val="none" w:color="auto" w:sz="0" w:space="0"/>
              </w:tblBorders>
              <w:shd w:val="clear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80"/>
            </w:tblGrid>
            <w:tr w14:paraId="57B0824C">
              <w:tblPrEx>
                <w:tbl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9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</w:tcPr>
                <w:p w14:paraId="1538EAA4">
                  <w:pPr>
                    <w:ind w:firstLine="240" w:firstLineChars="100"/>
                    <w:rPr>
                      <w:rFonts w:hint="default" w:cs="Times New Roman" w:asciiTheme="minorEastAsia" w:hAnsiTheme="minorEastAsia" w:eastAsiaTheme="minorEastAsia"/>
                      <w:kern w:val="2"/>
                      <w:sz w:val="24"/>
                      <w:szCs w:val="24"/>
                      <w:lang w:val="en-US" w:eastAsia="zh-CN" w:bidi="ar-SA"/>
                    </w:rPr>
                  </w:pPr>
                  <w:r>
                    <w:rPr>
                      <w:rFonts w:hint="default" w:cs="Times New Roman" w:asciiTheme="minorEastAsia" w:hAnsiTheme="minorEastAsia" w:eastAsiaTheme="minorEastAsia"/>
                      <w:kern w:val="2"/>
                      <w:sz w:val="24"/>
                      <w:szCs w:val="24"/>
                      <w:lang w:val="en-US" w:eastAsia="zh-CN" w:bidi="ar-SA"/>
                    </w:rPr>
                    <w:t>仅授权 HR 可见</w:t>
                  </w:r>
                </w:p>
              </w:tc>
            </w:tr>
          </w:tbl>
          <w:p w14:paraId="6FA25B4B">
            <w:pPr>
              <w:ind w:firstLine="240" w:firstLineChars="100"/>
              <w:rPr>
                <w:rFonts w:hint="eastAsia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</w:tbl>
    <w:p w14:paraId="3D90FE3D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7E763070">
      <w:pPr>
        <w:pStyle w:val="3"/>
        <w:rPr>
          <w:rFonts w:cs="Times New Roman"/>
        </w:rPr>
      </w:pPr>
      <w:bookmarkStart w:id="28" w:name="_Toc30284"/>
      <w:r>
        <w:rPr>
          <w:rFonts w:hint="eastAsia" w:cs="Times New Roman"/>
        </w:rPr>
        <w:t>3.6算法</w:t>
      </w:r>
      <w:bookmarkEnd w:id="28"/>
    </w:p>
    <w:p w14:paraId="2919DB3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3.6.1 智能匹配算法</w:t>
      </w:r>
    </w:p>
    <w:p w14:paraId="02F6562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采用加权求和算法计算简历与职位的匹配度，具体步骤如下：</w:t>
      </w:r>
    </w:p>
    <w:p w14:paraId="5F738D4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168B935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字段权重配置：预设各匹配字段的权重占比，支持企业自定义调整</w:t>
      </w:r>
    </w:p>
    <w:p w14:paraId="2816284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450"/>
        <w:gridCol w:w="1530"/>
      </w:tblGrid>
      <w:tr w14:paraId="263F806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CF94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FBAF2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默认权重</w:t>
            </w:r>
          </w:p>
        </w:tc>
      </w:tr>
      <w:tr w14:paraId="2160B4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A5F4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核心技能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963D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40%</w:t>
            </w:r>
          </w:p>
        </w:tc>
      </w:tr>
      <w:tr w14:paraId="3C13D6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83E6D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工作经验年限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BD06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30%</w:t>
            </w:r>
          </w:p>
        </w:tc>
      </w:tr>
      <w:tr w14:paraId="0F9E032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71DCC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学历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18530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15%</w:t>
            </w:r>
          </w:p>
        </w:tc>
      </w:tr>
      <w:tr w14:paraId="6CCC4E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13B05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薪资期望与岗位薪资匹配度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275D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10%</w:t>
            </w:r>
          </w:p>
        </w:tc>
      </w:tr>
      <w:tr w14:paraId="738BF89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6DA6A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工作地点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8FFC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5%</w:t>
            </w:r>
          </w:p>
        </w:tc>
      </w:tr>
    </w:tbl>
    <w:p w14:paraId="3EED436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60D93A5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EEEDDB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单个字段匹配度计算</w:t>
      </w:r>
    </w:p>
    <w:p w14:paraId="4D5C2F1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2C79AA2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核心技能：采用关键词匹配法，职位核心技能集合为 S，简历技能集合为 R，匹配度 =（S∩R 的关键词数量 / S 的关键词总数量）×100%</w:t>
      </w:r>
    </w:p>
    <w:p w14:paraId="33845D2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工作经验年限：职位要求年限为 E，简历经验年限为 R，若 R≥E 则匹配度 = 100%；若 0≤R&lt;E 则匹配度 =（R/E）×100%；若 R&lt;0 则匹配度 = 0%</w:t>
      </w:r>
    </w:p>
    <w:p w14:paraId="777E8FF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学历：按学历层级赋值（小学 = 1，初中 = 2，高中 = 3，专科 = 4，本科 = 5，硕士 = 6，博士 = 7），职位要求学历值为 E，简历学历值为 R，若 R≥E 则匹配度 = 100%，否则为 0%</w:t>
      </w:r>
    </w:p>
    <w:p w14:paraId="1812965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薪资匹配度：职位薪资范围为 [MinP, MaxP]，简历薪资期望为 [MinR, MaxR]，交集范围为 [Max (MinP,MinR), Min (MaxP,MaxR)]，若交集为空则匹配度 = 0%；否则匹配度 =（交集长度 / 职位薪资范围长度）×100%</w:t>
      </w:r>
    </w:p>
    <w:p w14:paraId="6777F70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工作地点：职位地点为 P（省 / 市 / 区），简历期望地点为 R，若 R 包含 P 则匹配度 = 100%，否则为 0%</w:t>
      </w:r>
    </w:p>
    <w:p w14:paraId="0F5DF37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67F1A6D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总匹配度计算总匹配度 =Σ（单个字段匹配度 × 对应权重）示例：核心技能匹配度 80%×40% + 工作经验匹配度 100%×30% + 学历匹配度 100%×15% + 薪资匹配度 70%×10% + 工作地点匹配度 100%×5% = 85.5%</w:t>
      </w:r>
    </w:p>
    <w:p w14:paraId="1930531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34ECC4F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3.6.2 超时处理算法</w:t>
      </w:r>
    </w:p>
    <w:p w14:paraId="5473553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申请超时提醒：候选人投递简历后，企业未处理的时间为 T，当 T≥7 天且未发送过提醒时，触发系统提醒（HR 消息 + 邮件）</w:t>
      </w:r>
    </w:p>
    <w:p w14:paraId="221217E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面试过期处理：面试安排的时间为 T，当前时间为 Now，若 Now&gt;T 且候选人未确认、HR 未取消，则自动将面试状态更新为 "已过期"，触发双方通知</w:t>
      </w:r>
    </w:p>
    <w:p w14:paraId="761F12C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录用通知过期处理：录用通知发送时间为 T，候选人未响应的时间为 ΔT，当 ΔT≥5 天（3-5 个工作日），自动将状态更新为 "逾期未响应"，通知 HR</w:t>
      </w:r>
    </w:p>
    <w:p w14:paraId="2088A948">
      <w:pPr>
        <w:pStyle w:val="3"/>
        <w:rPr>
          <w:rFonts w:cs="Times New Roman"/>
        </w:rPr>
      </w:pPr>
      <w:bookmarkStart w:id="29" w:name="_Toc5694"/>
      <w:r>
        <w:rPr>
          <w:rFonts w:hint="eastAsia" w:cs="Times New Roman"/>
        </w:rPr>
        <w:t>3.7程序逻辑（必填）</w:t>
      </w:r>
      <w:bookmarkEnd w:id="29"/>
    </w:p>
    <w:p w14:paraId="6A35FE4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采用程序流程图描述核心子模块的关键业务逻辑：</w:t>
      </w:r>
    </w:p>
    <w:p w14:paraId="2EF1954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3.7.1 求职者简历投递流程</w:t>
      </w:r>
    </w:p>
    <w:p w14:paraId="40AFB7A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3.7.2 智能匹配流程</w:t>
      </w:r>
    </w:p>
    <w:p w14:paraId="2B1A397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3.7.3 企业面试安排</w:t>
      </w:r>
    </w:p>
    <w:p w14:paraId="26472FF9">
      <w:pPr>
        <w:pStyle w:val="3"/>
        <w:rPr>
          <w:rFonts w:cs="Times New Roman"/>
        </w:rPr>
      </w:pPr>
      <w:bookmarkStart w:id="30" w:name="_Toc24852"/>
      <w:r>
        <w:rPr>
          <w:rFonts w:hint="eastAsia" w:cs="Times New Roman"/>
        </w:rPr>
        <w:t>3.8接口</w:t>
      </w:r>
      <w:bookmarkEnd w:id="30"/>
    </w:p>
    <w:p w14:paraId="14081C2E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7152F6E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3.8.1 模块间接口关系</w:t>
      </w:r>
    </w:p>
    <w:p w14:paraId="01DA666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以智能匹配与面试管理模块为例，说明其与其他模块的接口依赖关系：</w:t>
      </w:r>
    </w:p>
    <w:p w14:paraId="4FAF57D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plaintext</w:t>
      </w:r>
    </w:p>
    <w:p w14:paraId="7930725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智能匹配与面试管理模块</w:t>
      </w:r>
    </w:p>
    <w:p w14:paraId="18DFB42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依赖模块：求职者服务模块</w:t>
      </w:r>
    </w:p>
    <w:p w14:paraId="66105CF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接口1：简历数据查询接口（输入：简历ID；输出：结构化简历数据）</w:t>
      </w:r>
    </w:p>
    <w:p w14:paraId="06F9A3C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接口2：求职者联系方式查询接口（输入：求职者ID；输出：手机号、邮箱）</w:t>
      </w:r>
    </w:p>
    <w:p w14:paraId="7AAA056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依赖模块：企业招聘管理模块</w:t>
      </w:r>
    </w:p>
    <w:p w14:paraId="2B6E136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接口1：职位数据查询接口（输入：职位ID；输出：职位要求、企业信息）</w:t>
      </w:r>
    </w:p>
    <w:p w14:paraId="4EB8C8B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接口2：HR信息查询接口（输入：企业ID；输出：HR联系方式、权限信息）</w:t>
      </w:r>
    </w:p>
    <w:p w14:paraId="56C30B7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├─ 依赖模块：公共支撑模块</w:t>
      </w:r>
    </w:p>
    <w:p w14:paraId="493AD74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├─ 接口1：通知发送接口（输入：接收人ID、通知类型、内容；输出：发送结果）</w:t>
      </w:r>
    </w:p>
    <w:p w14:paraId="74F1E73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│  └─ 接口2：文件解析接口（输入：简历文件；输出：结构化数据）</w:t>
      </w:r>
    </w:p>
    <w:p w14:paraId="376CCD6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└─ 提供接口：</w:t>
      </w:r>
    </w:p>
    <w:p w14:paraId="5F3E9F3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├─ 接口1：匹配结果查询接口（输入：用户ID、角色；输出：匹配列表）</w:t>
      </w:r>
    </w:p>
    <w:p w14:paraId="12AFCE3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 xml:space="preserve">   └─ 接口2：面试状态更新接口（输入：面试ID、操作类型、操作人；输出：更新结果）</w:t>
      </w:r>
    </w:p>
    <w:p w14:paraId="3F3F6EE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3.8.2 核心 API 接口定义（RESTful 风格）</w:t>
      </w:r>
    </w:p>
    <w:tbl>
      <w:tblPr>
        <w:tblW w:w="1010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5"/>
        <w:gridCol w:w="686"/>
        <w:gridCol w:w="2219"/>
        <w:gridCol w:w="2594"/>
        <w:gridCol w:w="2232"/>
        <w:gridCol w:w="1855"/>
      </w:tblGrid>
      <w:tr w14:paraId="2A667A9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D36EB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B3362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请求方式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2582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请求 URL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158C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请求参数（DTO）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D642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响应结果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D48ED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权限要求</w:t>
            </w:r>
          </w:p>
        </w:tc>
      </w:tr>
      <w:tr w14:paraId="2D7B074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5635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用户注册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C84B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26B45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/api/v1/user/register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FDB7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UserRegisterDTO{userType, account, password, code, companyInfo?}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7F6A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Result{success, message, data:token}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963FD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</w:tr>
      <w:tr w14:paraId="0FD8836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4E9CC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用户登录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34BFA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9D4B2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/api/v1/user/login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9DEE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UserLoginDTO{account, password}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94419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Result{success, message, data:{token, userInfo}}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944F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</w:tr>
      <w:tr w14:paraId="46CF2DC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E551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简历创建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42DE1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C6CF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/api/v1/jobseeker/resume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A2708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ResumeCreateDTO{resumeName, jobDirection, basicInfo, educationList, workExpList, skillList, privacySetting}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6ED3B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Result{success, message, data:resumeId}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311B1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</w:tr>
      <w:tr w14:paraId="5FB2E37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7B0EF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职位投递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12437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B3B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/api/v1/jobseeker/application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C84A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ApplicationDTO{positionId, resumeId, interviewType, interviewAddr?, timeOptionId}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9C1B0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Result{success, message}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304BB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</w:tr>
      <w:tr w14:paraId="248EF8E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856B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职位发布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7C53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DFA47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/api/v1/company/position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7639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PositionCreateDTO{positionName, department, workPlace, salaryRange, degreeReq, expReq, skillReq, duty, qualification}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1AF08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Result{success, message, data:positionId}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183AD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 HR / 管理员</w:t>
            </w:r>
          </w:p>
        </w:tc>
      </w:tr>
      <w:tr w14:paraId="70D5A79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E1028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候选人筛选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D22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GET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883AD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/api/v1/company/candidate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BFEC4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CandidateFilterDTO{positionId, matchScoreMin, degree?, expMin?, pageNum, pageSize}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4E8A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Result{success, data:PageInfo&lt;CandidateVO&gt;}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243C3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 HR / 管理员</w:t>
            </w:r>
          </w:p>
        </w:tc>
      </w:tr>
      <w:tr w14:paraId="12CA88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978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99296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POST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D3EF6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/api/v1/interview/schedule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21FC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InterviewScheduleDTO{candidateId, positionId, interviewType, onlineInfo?, offlineAddr?, timeOptions, remark}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C1E9F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Result{success, message, data:interviewId}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FC7AC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企业 HR / 管理员</w:t>
            </w:r>
          </w:p>
        </w:tc>
      </w:tr>
      <w:tr w14:paraId="07FC8FF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1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0F1E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智能匹配结果查询</w:t>
            </w:r>
          </w:p>
        </w:tc>
        <w:tc>
          <w:tcPr>
            <w:tcW w:w="6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B1A9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GET</w:t>
            </w:r>
          </w:p>
        </w:tc>
        <w:tc>
          <w:tcPr>
            <w:tcW w:w="221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6A6A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/api/v1/match/result</w:t>
            </w: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4F14D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MatchQueryDTO{type, pageNum, pageSize}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55F1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Result{success, data:PageInfo&lt;MatchVO&gt;}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A74CC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求职者 / 企业 HR</w:t>
            </w:r>
          </w:p>
        </w:tc>
      </w:tr>
    </w:tbl>
    <w:p w14:paraId="77AEF5DF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31" w:name="_Toc27137"/>
      <w:r>
        <w:rPr>
          <w:rFonts w:hint="eastAsia" w:cs="Times New Roman"/>
        </w:rPr>
        <w:t>3.9存储分配</w:t>
      </w:r>
      <w:bookmarkEnd w:id="31"/>
    </w:p>
    <w:p w14:paraId="0C18A2D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3.9.1 数据库存储设计</w:t>
      </w:r>
    </w:p>
    <w:p w14:paraId="37D4170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MySQL 8.0 作为主数据库，核心表结构设计如下（关键字段）：</w:t>
      </w:r>
    </w:p>
    <w:tbl>
      <w:tblPr>
        <w:tblW w:w="10114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513"/>
        <w:gridCol w:w="1402"/>
        <w:gridCol w:w="3357"/>
      </w:tblGrid>
      <w:tr w14:paraId="2206561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CB77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表名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61D4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核心字段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8EDF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存储引擎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9B18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索引设计</w:t>
            </w:r>
          </w:p>
        </w:tc>
      </w:tr>
      <w:tr w14:paraId="1F04C3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40AB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sys_user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9EE0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(主键)、account、password (加密)、user_type、status、create_time、update_time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2E7CB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E4E9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主键索引：id；唯一索引：account；普通索引：user_type、status</w:t>
            </w:r>
          </w:p>
        </w:tc>
      </w:tr>
      <w:tr w14:paraId="2ECB1E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1788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sys_role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54471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(主键)、role_name、description、create_time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3C03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FEA09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主键索引：id；唯一索引：role_name</w:t>
            </w:r>
          </w:p>
        </w:tc>
      </w:tr>
      <w:tr w14:paraId="1FA834E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DA59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sys_permission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898A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(主键)、perm_name、perm_key、module、create_time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50D62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817A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主键索引：id；唯一索引：perm_key；普通索引：module</w:t>
            </w:r>
          </w:p>
        </w:tc>
      </w:tr>
      <w:tr w14:paraId="0E7489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48BAF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sys_user_role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AE76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(主键)、user_id、role_id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723C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EA6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主键索引：id；联合索引：(user_id, role_id)</w:t>
            </w:r>
          </w:p>
        </w:tc>
      </w:tr>
      <w:tr w14:paraId="3CD01AA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8FFE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sys_role_permission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3F97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(主键)、role_id、perm_id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0E4B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968CA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主键索引：id；联合索引：(role_id, perm_id)</w:t>
            </w:r>
          </w:p>
        </w:tc>
      </w:tr>
      <w:tr w14:paraId="305E5C5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337A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0AC21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(主键)、user_id、resume_name、job_direction、privacy_setting、create_time、update_time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79B1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C793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主键索引：id；普通索引：user_id、job_direction</w:t>
            </w:r>
          </w:p>
        </w:tc>
      </w:tr>
      <w:tr w14:paraId="3CC3F94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DC98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resume_education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F45A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(主键)、resume_id、school、degree、major、start_time、end_time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68EE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E3BF8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主键索引：id；普通索引：resume_id</w:t>
            </w:r>
          </w:p>
        </w:tc>
      </w:tr>
      <w:tr w14:paraId="73CAF70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51A1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resume_work_exp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80ED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(主键)、resume_id、company、position、duty、start_time、end_time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0CD8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62B8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主键索引：id；普通索引：resume_id</w:t>
            </w:r>
          </w:p>
        </w:tc>
      </w:tr>
      <w:tr w14:paraId="0360D8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56D45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position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748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(主键)、company_id、position_name、department、work_place、salary_min、salary_max、degree_req、exp_req、status、create_time、update_time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40C7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C77A1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主键索引：id；普通索引：company_id、status、work_place、position_name (全文索引)</w:t>
            </w:r>
          </w:p>
        </w:tc>
      </w:tr>
      <w:tr w14:paraId="487C5A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EB0A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job_application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48B62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(主键)、user_id、resume_id、position_id、interview_type、interview_addr、time_option、status、create_time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E641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1B95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主键索引：id；联合索引：(user_id, position_id)；普通索引：status、position_id</w:t>
            </w:r>
          </w:p>
        </w:tc>
      </w:tr>
      <w:tr w14:paraId="27F6A4D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271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interview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A0C2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(主键)、application_id、candidate_id、position_id、interview_type、online_info、offline_addr、interview_time、status、create_time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42B7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DBFC0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主键索引：id；普通索引：candidate_id、position_id、status</w:t>
            </w:r>
          </w:p>
        </w:tc>
      </w:tr>
      <w:tr w14:paraId="59C808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4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8E553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</w:t>
            </w:r>
          </w:p>
        </w:tc>
        <w:tc>
          <w:tcPr>
            <w:tcW w:w="251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E8E6C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id (主键)、interview_id、candidate_id、position_id、salary、entry_time、probation_period、status、create_time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70691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InnoDB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CD9C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主键索引：id；普通索引：candidate_id、position_id、status</w:t>
            </w:r>
          </w:p>
        </w:tc>
      </w:tr>
    </w:tbl>
    <w:p w14:paraId="3701051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3.9.2 缓存存储设计</w:t>
      </w:r>
    </w:p>
    <w:p w14:paraId="54B4E05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Redis 6.x 作为缓存，存储热点数据，具体分配如下：</w:t>
      </w:r>
    </w:p>
    <w:tbl>
      <w:tblPr>
        <w:tblW w:w="10104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70"/>
        <w:gridCol w:w="1298"/>
        <w:gridCol w:w="2049"/>
        <w:gridCol w:w="835"/>
        <w:gridCol w:w="2352"/>
      </w:tblGrid>
      <w:tr w14:paraId="758DE57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3B52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缓存 Key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4A49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CD002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C2EA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过期时间</w:t>
            </w:r>
          </w:p>
        </w:tc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5476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4160D6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4C5A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user:token:{token}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22A39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5351E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用户登录信息（user_id、role、expire_time）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1B9C9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 小时</w:t>
            </w:r>
          </w:p>
        </w:tc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64B6B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会话管理</w:t>
            </w:r>
          </w:p>
        </w:tc>
      </w:tr>
      <w:tr w14:paraId="746AFF9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0A95D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position:hot:{page}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63C5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ZSet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77B19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热门职位 ID 及热度值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BA882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24 小时</w:t>
            </w:r>
          </w:p>
        </w:tc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6B7F0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热门职位推荐</w:t>
            </w:r>
          </w:p>
        </w:tc>
      </w:tr>
      <w:tr w14:paraId="743F7CC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44022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match:result:{user_id}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E79B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Hash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58EC6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用户的智能匹配结果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E311A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12 小时</w:t>
            </w:r>
          </w:p>
        </w:tc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A241E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减少匹配计算压力</w:t>
            </w:r>
          </w:p>
        </w:tc>
      </w:tr>
      <w:tr w14:paraId="0F37E11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237E4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verify:code:{phone/email}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22C2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96EE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验证码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ED2AA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15 分钟</w:t>
            </w:r>
          </w:p>
        </w:tc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16E08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 / 登录 / 密码重置验证</w:t>
            </w:r>
          </w:p>
        </w:tc>
      </w:tr>
      <w:tr w14:paraId="7D66F34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F62D8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resume:cache:{resume_id}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0202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String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77CE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结构化简历数据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FCBF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1 小时</w:t>
            </w:r>
          </w:p>
        </w:tc>
        <w:tc>
          <w:tcPr>
            <w:tcW w:w="235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B99F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简历查询缓存</w:t>
            </w:r>
          </w:p>
        </w:tc>
      </w:tr>
    </w:tbl>
    <w:p w14:paraId="19BA23C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3.9.3 文件存储设计</w:t>
      </w:r>
    </w:p>
    <w:p w14:paraId="150C307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采用 MinIO 作为文件存储服务，存储简历附件、企业资质文件等：</w:t>
      </w:r>
    </w:p>
    <w:tbl>
      <w:tblPr>
        <w:tblW w:w="10114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45"/>
        <w:gridCol w:w="1507"/>
        <w:gridCol w:w="4023"/>
        <w:gridCol w:w="1639"/>
      </w:tblGrid>
      <w:tr w14:paraId="768631D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29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93DF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存储目录</w:t>
            </w:r>
          </w:p>
        </w:tc>
        <w:tc>
          <w:tcPr>
            <w:tcW w:w="15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88E1F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文件类型</w:t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A1286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命名规则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BCA26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访问权限</w:t>
            </w:r>
          </w:p>
        </w:tc>
      </w:tr>
      <w:tr w14:paraId="72FE48C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9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7350B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/resume/attach/{user_id}/</w:t>
            </w:r>
          </w:p>
        </w:tc>
        <w:tc>
          <w:tcPr>
            <w:tcW w:w="15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2DE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PDF/Word</w:t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21E29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resume_{resume_id}_{timestamp}.pdf/docx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753D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仅简历所有者及授权 HR 可读</w:t>
            </w:r>
          </w:p>
        </w:tc>
      </w:tr>
      <w:tr w14:paraId="701362D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9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9F9A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/company/auth/{company_id}/</w:t>
            </w:r>
          </w:p>
        </w:tc>
        <w:tc>
          <w:tcPr>
            <w:tcW w:w="15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A6190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PDF/PNG/JPG</w:t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FE9EE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auth_{file_type}_{timestamp}.pdf/png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0E6D3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仅企业管理员及平台管理员可读</w:t>
            </w:r>
          </w:p>
        </w:tc>
      </w:tr>
      <w:tr w14:paraId="45B552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94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1CFED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/offer/{offer_id}/</w:t>
            </w:r>
          </w:p>
        </w:tc>
        <w:tc>
          <w:tcPr>
            <w:tcW w:w="150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6AA06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PDF</w:t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BEE8AB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offer_{offer_id}_{timestamp}.pdf</w:t>
            </w:r>
          </w:p>
        </w:tc>
        <w:tc>
          <w:tcPr>
            <w:tcW w:w="1639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A57749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仅候选人及授权 HR 可读</w:t>
            </w:r>
          </w:p>
        </w:tc>
      </w:tr>
    </w:tbl>
    <w:p w14:paraId="498414CC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6B1EBF75">
      <w:pPr>
        <w:pStyle w:val="3"/>
        <w:rPr>
          <w:rFonts w:cs="Times New Roman"/>
        </w:rPr>
      </w:pPr>
      <w:bookmarkStart w:id="32" w:name="_Toc5793"/>
      <w:r>
        <w:rPr>
          <w:rFonts w:hint="eastAsia" w:cs="Times New Roman"/>
        </w:rPr>
        <w:t>3.10注释设计</w:t>
      </w:r>
      <w:bookmarkEnd w:id="32"/>
    </w:p>
    <w:p w14:paraId="15A3D42F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490FB91C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说明准备在本模块中添加的注释，如:</w:t>
      </w:r>
    </w:p>
    <w:p w14:paraId="7B3D3D30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7761485B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•加在模块首部的注释。</w:t>
      </w:r>
    </w:p>
    <w:p w14:paraId="6A21B6E1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2A71BE44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•加在各分支点处的注释。</w:t>
      </w:r>
    </w:p>
    <w:p w14:paraId="689CF916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690CBEA5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•对各变量的功能、范围、缺省条件等所加的注释。</w:t>
      </w:r>
    </w:p>
    <w:p w14:paraId="28FAB13C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</w:p>
    <w:p w14:paraId="346E16DA">
      <w:pPr>
        <w:ind w:firstLine="240" w:firstLineChars="100"/>
        <w:rPr>
          <w:rFonts w:asciiTheme="minorEastAsia" w:hAnsiTheme="minorEastAsia" w:cstheme="minorEastAsia"/>
          <w:sz w:val="24"/>
          <w:szCs w:val="24"/>
        </w:rPr>
      </w:pPr>
      <w:r>
        <w:rPr>
          <w:rFonts w:hint="eastAsia" w:asciiTheme="minorEastAsia" w:hAnsiTheme="minorEastAsia" w:cstheme="minorEastAsia"/>
          <w:sz w:val="24"/>
          <w:szCs w:val="24"/>
        </w:rPr>
        <w:t>•对使用的逻辑所加的注释等。</w:t>
      </w:r>
    </w:p>
    <w:p w14:paraId="7E6F6AAE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33" w:name="_Toc28535"/>
      <w:r>
        <w:rPr>
          <w:rFonts w:hint="eastAsia" w:cs="Times New Roman"/>
        </w:rPr>
        <w:t>3.11限制条件</w:t>
      </w:r>
      <w:bookmarkEnd w:id="33"/>
    </w:p>
    <w:p w14:paraId="4D6AACB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各模块运行过程中需遵守以下限制条件：</w:t>
      </w:r>
    </w:p>
    <w:p w14:paraId="7713E75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65174B6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用户模块限制：</w:t>
      </w:r>
    </w:p>
    <w:p w14:paraId="13EF6DD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0A6F613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同一手机号 / 邮箱仅能注册一个账号</w:t>
      </w:r>
    </w:p>
    <w:p w14:paraId="1232626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企业认证资料提交后，审核期间不可重复提交</w:t>
      </w:r>
    </w:p>
    <w:p w14:paraId="1FD8A70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密码长度需在 8-20 位之间，包含字母、数字、特殊字符</w:t>
      </w:r>
    </w:p>
    <w:p w14:paraId="0F4ABFB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账号禁用后，仅平台管理员可解锁，解锁前不可登录</w:t>
      </w:r>
    </w:p>
    <w:p w14:paraId="6AED5C3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4B3F7FEA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求职者服务模块限制：</w:t>
      </w:r>
    </w:p>
    <w:p w14:paraId="2D37E83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54C2E90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单个求职者最多创建 5 份简历</w:t>
      </w:r>
    </w:p>
    <w:p w14:paraId="7A224AB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同一职位最多投递 1 次，不可重复投递</w:t>
      </w:r>
    </w:p>
    <w:p w14:paraId="0F4748F8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简历附件大小不超过 20MB，仅支持 PDF/Word 格式</w:t>
      </w:r>
    </w:p>
    <w:p w14:paraId="0A41A1F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职位收藏数量最多 100 个</w:t>
      </w:r>
    </w:p>
    <w:p w14:paraId="6ED4EF0B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2406DF9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企业招聘管理模块限制：</w:t>
      </w:r>
    </w:p>
    <w:p w14:paraId="7C9C59D4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73FB65F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单个企业最多同时发布 50 个有效职位</w:t>
      </w:r>
    </w:p>
    <w:p w14:paraId="13D0456E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批量操作（面试邀请、反馈）单次最多 100 条</w:t>
      </w:r>
    </w:p>
    <w:p w14:paraId="4617FCA6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招聘数据报表导出最多支持 1000 条数据 / 次</w:t>
      </w:r>
    </w:p>
    <w:p w14:paraId="4F1A1AD3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职位描述与任职要求总字数不超过 5000 字</w:t>
      </w:r>
    </w:p>
    <w:p w14:paraId="16D5C9F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1C7A03C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智能匹配与面试管理模块限制：</w:t>
      </w:r>
    </w:p>
    <w:p w14:paraId="63552A3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2F1481C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智能匹配每天最多触发 1 次 / 用户（避免频繁计算）</w:t>
      </w:r>
    </w:p>
    <w:p w14:paraId="2A3869A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面试安排的可选时间最多 5 个，每个时间段间隔不少于 30 分钟</w:t>
      </w:r>
    </w:p>
    <w:p w14:paraId="03340BCC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录用通知逾期未响应时间固定为 5 个自然日，不可修改</w:t>
      </w:r>
    </w:p>
    <w:p w14:paraId="790210D1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面试提醒仅在指定时间点发送（线下面试前 1 天，线上面试前 1 小时）</w:t>
      </w:r>
    </w:p>
    <w:p w14:paraId="6072A58C">
      <w:pPr>
        <w:pStyle w:val="3"/>
        <w:rPr>
          <w:rFonts w:asciiTheme="minorEastAsia" w:hAnsiTheme="minorEastAsia" w:eastAsiaTheme="minorEastAsia" w:cstheme="minorEastAsia"/>
          <w:sz w:val="24"/>
          <w:szCs w:val="24"/>
        </w:rPr>
      </w:pPr>
      <w:bookmarkStart w:id="34" w:name="_Toc27138"/>
      <w:r>
        <w:rPr>
          <w:rFonts w:hint="eastAsia" w:cs="Times New Roman"/>
        </w:rPr>
        <w:t>3.12测试要点</w:t>
      </w:r>
      <w:bookmarkEnd w:id="34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66"/>
        <w:gridCol w:w="2278"/>
        <w:gridCol w:w="2363"/>
        <w:gridCol w:w="2959"/>
      </w:tblGrid>
      <w:tr w14:paraId="2322FCE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31F6C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AC2D1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测试技术要求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59984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9F9B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预期结果</w:t>
            </w:r>
          </w:p>
        </w:tc>
      </w:tr>
      <w:tr w14:paraId="6776859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8F3F2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用户注册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9971A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验证参数校验、密码加密、账号唯一性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81AF6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合法手机号 + 密码 + 验证码；重复手机号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6D2FA0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注册成功，密码加密存储；重复注册提示失败</w:t>
            </w:r>
          </w:p>
        </w:tc>
      </w:tr>
      <w:tr w14:paraId="4F2DB07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9E8C0A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智能匹配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A69E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验证匹配算法准确性、权重配置有效性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BE622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已知技能 / 经验 / 学历的简历与职位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CC852D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匹配度计算结果符合预期；修改权重后结果相应变化</w:t>
            </w:r>
          </w:p>
        </w:tc>
      </w:tr>
      <w:tr w14:paraId="1576AC7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763BC1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简历投递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0C63E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验证重复投递限制、状态流转、通知触发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C5E063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已投递过的职位；新职位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3337E7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重复投递提示失败；新投递状态为 "已提交"，HR 收到通知</w:t>
            </w:r>
          </w:p>
        </w:tc>
      </w:tr>
      <w:tr w14:paraId="57908CE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846E1C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面试安排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885F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验证面试状态更新、超时处理、通知发送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5D7A5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候选人接受 / 拒绝面试；逾期未响应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92AD2">
            <w:pPr>
              <w:ind w:firstLine="240" w:firstLineChars="100"/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kern w:val="2"/>
                <w:sz w:val="24"/>
                <w:szCs w:val="24"/>
                <w:lang w:val="en-US" w:eastAsia="zh-CN" w:bidi="ar-SA"/>
              </w:rPr>
              <w:t>状态正确更新；超时自动处理；相关人员收到通知</w:t>
            </w:r>
          </w:p>
        </w:tc>
      </w:tr>
    </w:tbl>
    <w:p w14:paraId="458B4E75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3.12.2 集成测试要点</w:t>
      </w:r>
    </w:p>
    <w:p w14:paraId="7669CC5D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模块间接口调用测试：验证各模块间接口参数传递正确性、异常处理合理性</w:t>
      </w:r>
    </w:p>
    <w:p w14:paraId="43B2295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数据流转测试：验证用户操作后数据在各关联表中的一致性（如投递简历后，申请表、候选人表数据同步）</w:t>
      </w:r>
    </w:p>
    <w:p w14:paraId="0B5EA3AF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权限控制测试：验证不同角色对功能和数据的访问权限是否符合要求（如普通 HR 不可查看其他企业数据）</w:t>
      </w:r>
    </w:p>
    <w:p w14:paraId="37086E45">
      <w:pPr>
        <w:ind w:firstLine="240" w:firstLineChars="100"/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并发场景测试：验证多用户同时操作同一数据（如同一职位多人投递）时的数据一致性</w:t>
      </w:r>
    </w:p>
    <w:p w14:paraId="78CBE702">
      <w:pPr>
        <w:pStyle w:val="3"/>
        <w:rPr>
          <w:rFonts w:cs="Times New Roman"/>
        </w:rPr>
      </w:pPr>
      <w:bookmarkStart w:id="35" w:name="_Toc18348"/>
      <w:r>
        <w:rPr>
          <w:rFonts w:hint="eastAsia" w:cs="Times New Roman"/>
        </w:rPr>
        <w:t>3.13尚未解决的问题</w:t>
      </w:r>
      <w:bookmarkEnd w:id="35"/>
    </w:p>
    <w:p w14:paraId="34477F07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简历解析的准确率依赖 NLP 组件，对于非标准格式简历（如手写扫描件、特殊排版 Word）的解析效果有待验证，需后续优化解析算法或限制简历上传格式</w:t>
      </w:r>
    </w:p>
    <w:p w14:paraId="752DC83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智能匹配算法的权重配置目前仅支持企业全局自定义，尚未实现按单个职位自定义权重，需在后续版本扩展</w:t>
      </w:r>
    </w:p>
    <w:p w14:paraId="0F0FCD50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bookmarkStart w:id="36" w:name="_GoBack"/>
      <w:bookmarkEnd w:id="36"/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数据备份目前仅支持自动备份，未提供手动备份与跨区域备份功能，需在运维阶段补充完善</w:t>
      </w:r>
    </w:p>
    <w:p w14:paraId="24240972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p w14:paraId="158B2EC9">
      <w:pPr>
        <w:ind w:firstLine="240" w:firstLineChars="100"/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both"/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</w:pPr>
    <w:r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widowControl w:val="0"/>
      <w:pBdr>
        <w:bottom w:val="none" w:color="auto" w:sz="0" w:space="0"/>
      </w:pBdr>
      <w:tabs>
        <w:tab w:val="left" w:pos="1088"/>
      </w:tabs>
      <w:snapToGrid w:val="0"/>
      <w:jc w:val="both"/>
      <w:rPr>
        <w:rFonts w:ascii="Times New Roman" w:hAnsi="Times New Roman" w:eastAsia="宋体" w:cs="Times New Roman"/>
        <w:kern w:val="2"/>
        <w:sz w:val="18"/>
        <w:szCs w:val="18"/>
        <w:lang w:val="en-US" w:eastAsia="zh-CN" w:bidi="ar-S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B21B6">
    <w:pPr>
      <w:pStyle w:val="6"/>
      <w:jc w:val="both"/>
    </w:pPr>
    <w:r>
      <w:rPr>
        <w:rFonts w:hint="eastAsia"/>
      </w:rPr>
      <w:t>详细设计文档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ExMTg5YzFkY2I2NzJmN2NlMDAzZjNkOGFmNzYzYWUifQ=="/>
  </w:docVars>
  <w:rsids>
    <w:rsidRoot w:val="00252954"/>
    <w:rsid w:val="0001124E"/>
    <w:rsid w:val="000C0F7D"/>
    <w:rsid w:val="00172265"/>
    <w:rsid w:val="001E1AD1"/>
    <w:rsid w:val="00210E92"/>
    <w:rsid w:val="00252954"/>
    <w:rsid w:val="00277A61"/>
    <w:rsid w:val="00302368"/>
    <w:rsid w:val="00381604"/>
    <w:rsid w:val="003A6917"/>
    <w:rsid w:val="003E3344"/>
    <w:rsid w:val="003E3474"/>
    <w:rsid w:val="003F04FB"/>
    <w:rsid w:val="00423D2A"/>
    <w:rsid w:val="0049038F"/>
    <w:rsid w:val="00491E06"/>
    <w:rsid w:val="004E3682"/>
    <w:rsid w:val="005020B4"/>
    <w:rsid w:val="00521D97"/>
    <w:rsid w:val="00561AB7"/>
    <w:rsid w:val="00581B35"/>
    <w:rsid w:val="00584DC9"/>
    <w:rsid w:val="005B6E3A"/>
    <w:rsid w:val="005C7F1B"/>
    <w:rsid w:val="00620CB2"/>
    <w:rsid w:val="00626645"/>
    <w:rsid w:val="00681984"/>
    <w:rsid w:val="006826F2"/>
    <w:rsid w:val="00696251"/>
    <w:rsid w:val="006A166F"/>
    <w:rsid w:val="006F2325"/>
    <w:rsid w:val="0070485F"/>
    <w:rsid w:val="007A117F"/>
    <w:rsid w:val="007A711D"/>
    <w:rsid w:val="008076AD"/>
    <w:rsid w:val="00832D2E"/>
    <w:rsid w:val="008409A2"/>
    <w:rsid w:val="008736C8"/>
    <w:rsid w:val="008C0632"/>
    <w:rsid w:val="009516B6"/>
    <w:rsid w:val="009B0217"/>
    <w:rsid w:val="009C1164"/>
    <w:rsid w:val="009D1C0B"/>
    <w:rsid w:val="00A86F3C"/>
    <w:rsid w:val="00AF068E"/>
    <w:rsid w:val="00B1795C"/>
    <w:rsid w:val="00B34CE0"/>
    <w:rsid w:val="00B85C1D"/>
    <w:rsid w:val="00BA3773"/>
    <w:rsid w:val="00BF1E28"/>
    <w:rsid w:val="00C217C7"/>
    <w:rsid w:val="00C25CC6"/>
    <w:rsid w:val="00C42798"/>
    <w:rsid w:val="00C57A71"/>
    <w:rsid w:val="00CF350A"/>
    <w:rsid w:val="00D060B5"/>
    <w:rsid w:val="00D93F93"/>
    <w:rsid w:val="00DB43D4"/>
    <w:rsid w:val="00E14346"/>
    <w:rsid w:val="00E5248E"/>
    <w:rsid w:val="00EF3095"/>
    <w:rsid w:val="00F064F0"/>
    <w:rsid w:val="00F218F1"/>
    <w:rsid w:val="00F452D9"/>
    <w:rsid w:val="00FC1700"/>
    <w:rsid w:val="00FD771D"/>
    <w:rsid w:val="015C48D3"/>
    <w:rsid w:val="09AE6A26"/>
    <w:rsid w:val="0DD13408"/>
    <w:rsid w:val="108A230D"/>
    <w:rsid w:val="1241669D"/>
    <w:rsid w:val="24116812"/>
    <w:rsid w:val="411E6A7E"/>
    <w:rsid w:val="5FF434B2"/>
    <w:rsid w:val="67755B09"/>
    <w:rsid w:val="799E5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iPriority w:val="39"/>
    <w:pPr>
      <w:spacing w:before="120" w:after="120"/>
      <w:jc w:val="left"/>
    </w:pPr>
    <w:rPr>
      <w:b/>
      <w:bCs/>
      <w:caps/>
    </w:rPr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uiPriority w:val="0"/>
    <w:rPr>
      <w:rFonts w:ascii="Courier New" w:hAnsi="Courier New"/>
      <w:sz w:val="20"/>
    </w:rPr>
  </w:style>
  <w:style w:type="paragraph" w:customStyle="1" w:styleId="16">
    <w:name w:val="WPSOffice手动目录 1"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7">
    <w:name w:val="WPSOffice手动目录 2"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3561E-53F8-43CF-9C1E-95DF03A6097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1512</Words>
  <Characters>1856</Characters>
  <Lines>22</Lines>
  <Paragraphs>6</Paragraphs>
  <TotalTime>7</TotalTime>
  <ScaleCrop>false</ScaleCrop>
  <LinksUpToDate>false</LinksUpToDate>
  <CharactersWithSpaces>1918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2022-10-04T06:00:00Z</dcterms:created>
  <dc:creator>JINBo</dc:creator>
  <cp:lastModifiedBy>WPS_1726282788</cp:lastModifiedBy>
  <dcterms:modified xsi:type="dcterms:W3CDTF">2025-12-05T02:08:05Z</dcterms:modified>
  <cp:revision>63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9313778D46614CCF8F1E546BF9AA735D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