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07" w:rsidRPr="000C1080" w:rsidRDefault="004F5708">
      <w:pPr>
        <w:rPr>
          <w:rFonts w:ascii="Times New Roman" w:hAnsi="Times New Roman" w:cs="Times New Roman"/>
          <w:b/>
          <w:sz w:val="28"/>
          <w:szCs w:val="28"/>
        </w:rPr>
      </w:pPr>
      <w:r w:rsidRPr="00831345">
        <w:rPr>
          <w:rFonts w:ascii="Times New Roman" w:hAnsi="Times New Roman" w:cs="Times New Roman"/>
          <w:b/>
          <w:sz w:val="28"/>
          <w:szCs w:val="28"/>
        </w:rPr>
        <w:t>API Rest Assured Framework Architecture</w:t>
      </w:r>
    </w:p>
    <w:p w:rsidR="00814707" w:rsidRPr="00814707" w:rsidRDefault="000C1080" w:rsidP="00814707">
      <w:pPr>
        <w:rPr>
          <w:sz w:val="32"/>
          <w:szCs w:val="32"/>
        </w:rPr>
      </w:pPr>
      <w:r w:rsidRPr="000C1080">
        <w:rPr>
          <w:sz w:val="32"/>
          <w:szCs w:val="32"/>
        </w:rPr>
        <w:sym w:font="Wingdings" w:char="F0E8"/>
      </w:r>
      <w:r w:rsidR="00814707" w:rsidRPr="00814707">
        <w:rPr>
          <w:sz w:val="32"/>
          <w:szCs w:val="32"/>
        </w:rPr>
        <w:t xml:space="preserve">it’s a backend </w:t>
      </w:r>
      <w:r w:rsidR="00814707" w:rsidRPr="00814707">
        <w:rPr>
          <w:sz w:val="32"/>
          <w:szCs w:val="32"/>
        </w:rPr>
        <w:t>API automation</w:t>
      </w:r>
      <w:r w:rsidR="00814707" w:rsidRPr="00814707">
        <w:rPr>
          <w:sz w:val="32"/>
          <w:szCs w:val="32"/>
        </w:rPr>
        <w:t xml:space="preserve"> framework which help us to validate </w:t>
      </w:r>
      <w:r w:rsidR="00814707" w:rsidRPr="000C1080">
        <w:rPr>
          <w:b/>
          <w:sz w:val="32"/>
          <w:szCs w:val="32"/>
        </w:rPr>
        <w:t>API</w:t>
      </w:r>
      <w:r w:rsidR="00814707" w:rsidRPr="000C1080">
        <w:rPr>
          <w:b/>
          <w:sz w:val="32"/>
          <w:szCs w:val="32"/>
        </w:rPr>
        <w:t xml:space="preserve"> response</w:t>
      </w:r>
      <w:r w:rsidR="00814707" w:rsidRPr="00814707">
        <w:rPr>
          <w:sz w:val="32"/>
          <w:szCs w:val="32"/>
        </w:rPr>
        <w:t xml:space="preserve"> </w:t>
      </w:r>
      <w:r w:rsidR="00814707">
        <w:rPr>
          <w:sz w:val="32"/>
          <w:szCs w:val="32"/>
        </w:rPr>
        <w:t>WRT</w:t>
      </w:r>
      <w:r>
        <w:rPr>
          <w:sz w:val="32"/>
          <w:szCs w:val="32"/>
        </w:rPr>
        <w:t xml:space="preserve"> to </w:t>
      </w:r>
      <w:r w:rsidRPr="000C1080">
        <w:rPr>
          <w:b/>
          <w:sz w:val="32"/>
          <w:szCs w:val="32"/>
        </w:rPr>
        <w:t>D</w:t>
      </w:r>
      <w:r w:rsidR="00814707" w:rsidRPr="000C1080">
        <w:rPr>
          <w:b/>
          <w:sz w:val="32"/>
          <w:szCs w:val="32"/>
        </w:rPr>
        <w:t>ata base</w:t>
      </w:r>
      <w:r w:rsidR="00814707">
        <w:rPr>
          <w:sz w:val="32"/>
          <w:szCs w:val="32"/>
        </w:rPr>
        <w:t xml:space="preserve"> &amp; </w:t>
      </w:r>
      <w:r w:rsidR="00814707" w:rsidRPr="000C1080">
        <w:rPr>
          <w:b/>
          <w:sz w:val="32"/>
          <w:szCs w:val="32"/>
        </w:rPr>
        <w:t>Front</w:t>
      </w:r>
      <w:r w:rsidRPr="000C1080">
        <w:rPr>
          <w:b/>
          <w:sz w:val="32"/>
          <w:szCs w:val="32"/>
        </w:rPr>
        <w:t xml:space="preserve"> </w:t>
      </w:r>
      <w:proofErr w:type="gramStart"/>
      <w:r w:rsidR="00814707" w:rsidRPr="000C1080">
        <w:rPr>
          <w:b/>
          <w:sz w:val="32"/>
          <w:szCs w:val="32"/>
        </w:rPr>
        <w:t>E</w:t>
      </w:r>
      <w:r w:rsidR="00814707" w:rsidRPr="000C1080">
        <w:rPr>
          <w:b/>
          <w:sz w:val="32"/>
          <w:szCs w:val="32"/>
        </w:rPr>
        <w:t>nd</w:t>
      </w:r>
      <w:r w:rsidR="00814707" w:rsidRPr="00814707">
        <w:rPr>
          <w:sz w:val="32"/>
          <w:szCs w:val="32"/>
        </w:rPr>
        <w:t xml:space="preserve"> .</w:t>
      </w:r>
      <w:proofErr w:type="gramEnd"/>
      <w:r w:rsidR="00814707" w:rsidRPr="00814707">
        <w:rPr>
          <w:sz w:val="32"/>
          <w:szCs w:val="32"/>
        </w:rPr>
        <w:t xml:space="preserve"> It’s contains lots of utility for rest </w:t>
      </w:r>
      <w:r w:rsidR="00814707">
        <w:rPr>
          <w:sz w:val="32"/>
          <w:szCs w:val="32"/>
        </w:rPr>
        <w:t>API</w:t>
      </w:r>
      <w:r w:rsidR="00814707" w:rsidRPr="00814707">
        <w:rPr>
          <w:sz w:val="32"/>
          <w:szCs w:val="32"/>
        </w:rPr>
        <w:t xml:space="preserve"> &amp; data </w:t>
      </w:r>
      <w:r w:rsidR="00814707" w:rsidRPr="00814707">
        <w:rPr>
          <w:sz w:val="32"/>
          <w:szCs w:val="32"/>
        </w:rPr>
        <w:t>base that</w:t>
      </w:r>
      <w:r w:rsidR="00814707" w:rsidRPr="00814707">
        <w:rPr>
          <w:sz w:val="32"/>
          <w:szCs w:val="32"/>
        </w:rPr>
        <w:t xml:space="preserve"> make </w:t>
      </w:r>
      <w:r w:rsidR="00814707">
        <w:rPr>
          <w:sz w:val="32"/>
          <w:szCs w:val="32"/>
        </w:rPr>
        <w:t>API</w:t>
      </w:r>
      <w:r w:rsidR="00814707" w:rsidRPr="00814707">
        <w:rPr>
          <w:sz w:val="32"/>
          <w:szCs w:val="32"/>
        </w:rPr>
        <w:t xml:space="preserve"> testing </w:t>
      </w:r>
      <w:r w:rsidR="00814707" w:rsidRPr="00814707">
        <w:rPr>
          <w:sz w:val="32"/>
          <w:szCs w:val="32"/>
        </w:rPr>
        <w:t>easier</w:t>
      </w:r>
      <w:r w:rsidR="00814707" w:rsidRPr="00814707">
        <w:rPr>
          <w:sz w:val="32"/>
          <w:szCs w:val="32"/>
        </w:rPr>
        <w:t xml:space="preserve"> and faster</w:t>
      </w:r>
    </w:p>
    <w:p w:rsidR="00814707" w:rsidRPr="00831345" w:rsidRDefault="00814707">
      <w:pPr>
        <w:rPr>
          <w:rFonts w:ascii="Times New Roman" w:hAnsi="Times New Roman" w:cs="Times New Roman"/>
          <w:b/>
          <w:sz w:val="28"/>
          <w:szCs w:val="28"/>
        </w:rPr>
      </w:pPr>
    </w:p>
    <w:p w:rsidR="005C213F" w:rsidRDefault="005C213F">
      <w:r>
        <w:rPr>
          <w:noProof/>
          <w:lang w:eastAsia="en-IN"/>
        </w:rPr>
        <w:drawing>
          <wp:inline distT="0" distB="0" distL="0" distR="0">
            <wp:extent cx="5725160" cy="266827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5160" cy="2668270"/>
                    </a:xfrm>
                    <a:prstGeom prst="rect">
                      <a:avLst/>
                    </a:prstGeom>
                    <a:noFill/>
                    <a:ln w="9525">
                      <a:noFill/>
                      <a:miter lim="800000"/>
                      <a:headEnd/>
                      <a:tailEnd/>
                    </a:ln>
                  </pic:spPr>
                </pic:pic>
              </a:graphicData>
            </a:graphic>
          </wp:inline>
        </w:drawing>
      </w:r>
    </w:p>
    <w:p w:rsidR="0078110C" w:rsidRPr="00B00243" w:rsidRDefault="0078110C" w:rsidP="0078110C">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Class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JSON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Endpoints</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POJO Class</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B00243">
        <w:rPr>
          <w:rFonts w:ascii="Times New Roman" w:hAnsi="Times New Roman" w:cs="Times New Roman"/>
          <w:sz w:val="24"/>
          <w:szCs w:val="24"/>
        </w:rPr>
        <w:t>Test Scripts</w:t>
      </w:r>
    </w:p>
    <w:p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Report</w:t>
      </w:r>
      <w:r w:rsidR="004F5708">
        <w:rPr>
          <w:rFonts w:ascii="Times New Roman" w:hAnsi="Times New Roman" w:cs="Times New Roman"/>
          <w:sz w:val="24"/>
          <w:szCs w:val="24"/>
        </w:rPr>
        <w:t>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rsidR="0078110C" w:rsidRDefault="00B8438E" w:rsidP="0078110C">
      <w:pPr>
        <w:rPr>
          <w:rFonts w:ascii="Times New Roman" w:hAnsi="Times New Roman" w:cs="Times New Roman"/>
          <w:sz w:val="24"/>
          <w:szCs w:val="24"/>
        </w:rPr>
      </w:pPr>
      <w:r w:rsidRPr="004F5708">
        <w:rPr>
          <w:rFonts w:ascii="Times New Roman" w:hAnsi="Times New Roman" w:cs="Times New Roman"/>
          <w:b/>
          <w:sz w:val="24"/>
          <w:szCs w:val="24"/>
        </w:rPr>
        <w:t>Base class</w:t>
      </w:r>
      <w:r>
        <w:rPr>
          <w:rFonts w:ascii="Times New Roman" w:hAnsi="Times New Roman" w:cs="Times New Roman"/>
          <w:sz w:val="24"/>
          <w:szCs w:val="24"/>
        </w:rPr>
        <w:t xml:space="preserve">: API base class contains common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configuration annotations which is required for all the test script. As per the automation rule every test script should extend base class to use those annotations. In API we make use of following annotations:</w:t>
      </w:r>
    </w:p>
    <w:p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@Before Suite</w:t>
      </w:r>
      <w:r>
        <w:rPr>
          <w:rFonts w:ascii="Times New Roman" w:hAnsi="Times New Roman" w:cs="Times New Roman"/>
          <w:sz w:val="24"/>
          <w:szCs w:val="24"/>
        </w:rPr>
        <w:t xml:space="preserve">: this annotation is used to configure the base </w:t>
      </w:r>
      <w:r w:rsidR="004F5708">
        <w:rPr>
          <w:rFonts w:ascii="Times New Roman" w:hAnsi="Times New Roman" w:cs="Times New Roman"/>
          <w:sz w:val="24"/>
          <w:szCs w:val="24"/>
        </w:rPr>
        <w:t>URI</w:t>
      </w:r>
      <w:r>
        <w:rPr>
          <w:rFonts w:ascii="Times New Roman" w:hAnsi="Times New Roman" w:cs="Times New Roman"/>
          <w:sz w:val="24"/>
          <w:szCs w:val="24"/>
        </w:rPr>
        <w:t xml:space="preserve"> </w:t>
      </w:r>
      <w:r w:rsidR="005B4070">
        <w:rPr>
          <w:rFonts w:ascii="Times New Roman" w:hAnsi="Times New Roman" w:cs="Times New Roman"/>
          <w:sz w:val="24"/>
          <w:szCs w:val="24"/>
        </w:rPr>
        <w:t xml:space="preserve">&amp; POT </w:t>
      </w:r>
      <w:r>
        <w:rPr>
          <w:rFonts w:ascii="Times New Roman" w:hAnsi="Times New Roman" w:cs="Times New Roman"/>
          <w:sz w:val="24"/>
          <w:szCs w:val="24"/>
        </w:rPr>
        <w:t>of the API and also the data base connection is established.</w:t>
      </w:r>
    </w:p>
    <w:p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@After Suite</w:t>
      </w:r>
      <w:r>
        <w:rPr>
          <w:rFonts w:ascii="Times New Roman" w:hAnsi="Times New Roman" w:cs="Times New Roman"/>
          <w:sz w:val="24"/>
          <w:szCs w:val="24"/>
        </w:rPr>
        <w:t>: data base connection is closed in this configuration</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lastRenderedPageBreak/>
        <w:t>Database Utility</w:t>
      </w:r>
      <w:r>
        <w:rPr>
          <w:rFonts w:ascii="Times New Roman" w:hAnsi="Times New Roman" w:cs="Times New Roman"/>
          <w:sz w:val="24"/>
          <w:szCs w:val="24"/>
        </w:rPr>
        <w:t>: This is developed using JDBC which is utilised to connect to any database from the automation test script. In real time few scenarios require to connect to database for validation to execute precondition. It contains few generic methods to connect to database, close database, read data from data base.</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Java Utility</w:t>
      </w:r>
      <w:r>
        <w:rPr>
          <w:rFonts w:ascii="Times New Roman" w:hAnsi="Times New Roman" w:cs="Times New Roman"/>
          <w:sz w:val="24"/>
          <w:szCs w:val="24"/>
        </w:rPr>
        <w:t>: It contains java specific methods which can be used for all the test scripts like get-Random-number, get-Date etc</w:t>
      </w: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JSON Utility</w:t>
      </w:r>
      <w:r>
        <w:rPr>
          <w:rFonts w:ascii="Times New Roman" w:hAnsi="Times New Roman" w:cs="Times New Roman"/>
          <w:sz w:val="24"/>
          <w:szCs w:val="24"/>
        </w:rPr>
        <w:t>: This class contains the JSON path, which is required for complex response validation, fetch individual data from the response and also for chaining two requests.</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End Points</w:t>
      </w:r>
      <w:r>
        <w:rPr>
          <w:rFonts w:ascii="Times New Roman" w:hAnsi="Times New Roman" w:cs="Times New Roman"/>
          <w:sz w:val="24"/>
          <w:szCs w:val="24"/>
        </w:rPr>
        <w:t>: this is an interface in the framework where all the necessary endpoints of different APIs are stored and fetched as required.</w:t>
      </w:r>
    </w:p>
    <w:p w:rsidR="00B8438E" w:rsidRDefault="00B8438E" w:rsidP="00B8438E">
      <w:pPr>
        <w:rPr>
          <w:rFonts w:ascii="Times New Roman" w:hAnsi="Times New Roman" w:cs="Times New Roman"/>
          <w:sz w:val="24"/>
          <w:szCs w:val="24"/>
        </w:rPr>
      </w:pPr>
    </w:p>
    <w:p w:rsidR="002A394F"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POJO class</w:t>
      </w:r>
      <w:r>
        <w:rPr>
          <w:rFonts w:ascii="Times New Roman" w:hAnsi="Times New Roman" w:cs="Times New Roman"/>
          <w:sz w:val="24"/>
          <w:szCs w:val="24"/>
        </w:rPr>
        <w:t xml:space="preserve">: POJO class is a java design pattern which </w:t>
      </w:r>
      <w:r w:rsidR="002A394F">
        <w:rPr>
          <w:rFonts w:ascii="Times New Roman" w:hAnsi="Times New Roman" w:cs="Times New Roman"/>
          <w:sz w:val="24"/>
          <w:szCs w:val="24"/>
        </w:rPr>
        <w:t>helps to handle complex requests, using POJO class serialization and de-serialization becomes easy</w:t>
      </w:r>
    </w:p>
    <w:p w:rsidR="002A394F" w:rsidRDefault="002A394F" w:rsidP="00B8438E">
      <w:pPr>
        <w:rPr>
          <w:rFonts w:ascii="Times New Roman" w:hAnsi="Times New Roman" w:cs="Times New Roman"/>
          <w:sz w:val="24"/>
          <w:szCs w:val="24"/>
        </w:rPr>
      </w:pPr>
    </w:p>
    <w:p w:rsidR="00B8438E" w:rsidRDefault="002A394F" w:rsidP="00B8438E">
      <w:pPr>
        <w:rPr>
          <w:rFonts w:ascii="Times New Roman" w:hAnsi="Times New Roman" w:cs="Times New Roman"/>
          <w:sz w:val="24"/>
          <w:szCs w:val="24"/>
        </w:rPr>
      </w:pPr>
      <w:r w:rsidRPr="004F5708">
        <w:rPr>
          <w:rFonts w:ascii="Times New Roman" w:hAnsi="Times New Roman" w:cs="Times New Roman"/>
          <w:b/>
          <w:sz w:val="24"/>
          <w:szCs w:val="24"/>
        </w:rPr>
        <w:t>API test scripts</w:t>
      </w:r>
      <w:r>
        <w:rPr>
          <w:rFonts w:ascii="Times New Roman" w:hAnsi="Times New Roman" w:cs="Times New Roman"/>
          <w:sz w:val="24"/>
          <w:szCs w:val="24"/>
        </w:rPr>
        <w:t xml:space="preserve">:  </w:t>
      </w:r>
      <w:r w:rsidRPr="003976FE">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 xml:space="preserve">contains collection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test scripts which is automated using @Test. During test script development make sure generic libraries, POJO class is being used. Typically BDD type of test script development is followed to achieve code optimisation and to avoid unnecessary storage of the responses.</w:t>
      </w:r>
    </w:p>
    <w:p w:rsidR="002A394F" w:rsidRDefault="002A394F" w:rsidP="00B8438E">
      <w:pPr>
        <w:rPr>
          <w:rFonts w:ascii="Times New Roman" w:hAnsi="Times New Roman" w:cs="Times New Roman"/>
          <w:sz w:val="24"/>
          <w:szCs w:val="24"/>
        </w:rPr>
      </w:pPr>
    </w:p>
    <w:p w:rsidR="002A394F" w:rsidRDefault="002A394F" w:rsidP="00B8438E">
      <w:pPr>
        <w:rPr>
          <w:rFonts w:ascii="Times New Roman" w:hAnsi="Times New Roman" w:cs="Times New Roman"/>
          <w:sz w:val="24"/>
          <w:szCs w:val="24"/>
        </w:rPr>
      </w:pPr>
      <w:r>
        <w:rPr>
          <w:rFonts w:ascii="Times New Roman" w:hAnsi="Times New Roman" w:cs="Times New Roman"/>
          <w:b/>
          <w:sz w:val="24"/>
          <w:szCs w:val="24"/>
        </w:rPr>
        <w:t>Run me/</w:t>
      </w:r>
      <w:r w:rsidRPr="00B00243">
        <w:rPr>
          <w:rFonts w:ascii="Times New Roman" w:hAnsi="Times New Roman" w:cs="Times New Roman"/>
          <w:b/>
          <w:sz w:val="24"/>
          <w:szCs w:val="24"/>
        </w:rPr>
        <w:t>Driver/</w:t>
      </w:r>
      <w:bookmarkStart w:id="0" w:name="_GoBack"/>
      <w:r w:rsidRPr="00B00243">
        <w:rPr>
          <w:rFonts w:ascii="Times New Roman" w:hAnsi="Times New Roman" w:cs="Times New Roman"/>
          <w:b/>
          <w:sz w:val="24"/>
          <w:szCs w:val="24"/>
        </w:rPr>
        <w:t xml:space="preserve">XML </w:t>
      </w:r>
      <w:bookmarkEnd w:id="0"/>
      <w:r w:rsidRPr="00B00243">
        <w:rPr>
          <w:rFonts w:ascii="Times New Roman" w:hAnsi="Times New Roman" w:cs="Times New Roman"/>
          <w:b/>
          <w:sz w:val="24"/>
          <w:szCs w:val="24"/>
        </w:rPr>
        <w:t>File:</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component used to execute all the test scripts in batch, parallel, group. </w:t>
      </w:r>
      <w:r w:rsidR="004F5708">
        <w:rPr>
          <w:rFonts w:ascii="Times New Roman" w:hAnsi="Times New Roman" w:cs="Times New Roman"/>
          <w:sz w:val="24"/>
          <w:szCs w:val="24"/>
        </w:rPr>
        <w:t>A separate testNG.xml file is created for every build and the execution is triggered.</w:t>
      </w:r>
    </w:p>
    <w:p w:rsidR="004F5708" w:rsidRDefault="004F5708" w:rsidP="00B8438E">
      <w:pPr>
        <w:rPr>
          <w:rFonts w:ascii="Times New Roman" w:hAnsi="Times New Roman" w:cs="Times New Roman"/>
          <w:sz w:val="24"/>
          <w:szCs w:val="24"/>
        </w:rPr>
      </w:pPr>
    </w:p>
    <w:p w:rsidR="004F5708" w:rsidRDefault="004F5708" w:rsidP="00B8438E">
      <w:pPr>
        <w:rPr>
          <w:rFonts w:ascii="Times New Roman" w:hAnsi="Times New Roman" w:cs="Times New Roman"/>
          <w:sz w:val="24"/>
          <w:szCs w:val="24"/>
        </w:rPr>
      </w:pPr>
      <w:r w:rsidRPr="00B00243">
        <w:rPr>
          <w:rFonts w:ascii="Times New Roman" w:hAnsi="Times New Roman" w:cs="Times New Roman"/>
          <w:b/>
          <w:sz w:val="24"/>
          <w:szCs w:val="24"/>
        </w:rPr>
        <w:t>Report</w:t>
      </w:r>
      <w:r>
        <w:rPr>
          <w:rFonts w:ascii="Times New Roman" w:hAnsi="Times New Roman" w:cs="Times New Roman"/>
          <w:b/>
          <w:sz w:val="24"/>
          <w:szCs w:val="24"/>
        </w:rPr>
        <w:t>s</w:t>
      </w:r>
      <w:r w:rsidRPr="00B00243">
        <w:rPr>
          <w:rFonts w:ascii="Times New Roman" w:hAnsi="Times New Roman" w:cs="Times New Roman"/>
          <w:b/>
          <w:sz w:val="24"/>
          <w:szCs w:val="24"/>
        </w:rPr>
        <w:t>:</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Whenever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execution is completed it automatically generates HTML report which helps us to know the status of request. In Real time reporting component is very much important because it provides the quality of application and same report is being submitted to customer. In real time report helps the engineer to know the root cause of the issue whenever test Script is getting failed.</w:t>
      </w:r>
    </w:p>
    <w:p w:rsidR="00814707" w:rsidRDefault="00814707" w:rsidP="00B8438E">
      <w:pPr>
        <w:rPr>
          <w:rFonts w:ascii="Times New Roman" w:hAnsi="Times New Roman" w:cs="Times New Roman"/>
          <w:sz w:val="24"/>
          <w:szCs w:val="24"/>
        </w:rPr>
      </w:pPr>
    </w:p>
    <w:p w:rsidR="004F5708" w:rsidRDefault="00814707" w:rsidP="00B8438E">
      <w:pPr>
        <w:rPr>
          <w:rFonts w:ascii="Times New Roman" w:hAnsi="Times New Roman" w:cs="Times New Roman"/>
          <w:sz w:val="24"/>
          <w:szCs w:val="24"/>
        </w:rPr>
      </w:pPr>
      <w:r>
        <w:rPr>
          <w:rFonts w:ascii="Times New Roman" w:hAnsi="Times New Roman" w:cs="Times New Roman"/>
          <w:sz w:val="24"/>
          <w:szCs w:val="24"/>
        </w:rPr>
        <w:t>Maven[POM.xml]</w:t>
      </w:r>
    </w:p>
    <w:p w:rsidR="00814707" w:rsidRDefault="00814707" w:rsidP="00B8438E">
      <w:pPr>
        <w:rPr>
          <w:rFonts w:ascii="Times New Roman" w:hAnsi="Times New Roman" w:cs="Times New Roman"/>
          <w:sz w:val="24"/>
          <w:szCs w:val="24"/>
        </w:rPr>
      </w:pPr>
      <w:r>
        <w:rPr>
          <w:rFonts w:ascii="Times New Roman" w:hAnsi="Times New Roman" w:cs="Times New Roman"/>
          <w:sz w:val="24"/>
          <w:szCs w:val="24"/>
        </w:rPr>
        <w:t>Its build testing tool, which contains all the dependencies code to develop the robust framework like</w:t>
      </w:r>
    </w:p>
    <w:p w:rsidR="00814707" w:rsidRDefault="00814707" w:rsidP="00B8438E">
      <w:pPr>
        <w:rPr>
          <w:rFonts w:ascii="Times New Roman" w:hAnsi="Times New Roman" w:cs="Times New Roman"/>
          <w:sz w:val="24"/>
          <w:szCs w:val="24"/>
        </w:rPr>
      </w:pPr>
      <w:r>
        <w:rPr>
          <w:rFonts w:ascii="Times New Roman" w:hAnsi="Times New Roman" w:cs="Times New Roman"/>
          <w:sz w:val="24"/>
          <w:szCs w:val="24"/>
        </w:rPr>
        <w:t xml:space="preserve"> </w:t>
      </w:r>
      <w:r>
        <w:rPr>
          <w:rFonts w:ascii="Consolas" w:hAnsi="Consolas" w:cs="Consolas"/>
          <w:color w:val="000000"/>
          <w:sz w:val="20"/>
          <w:szCs w:val="20"/>
          <w:shd w:val="clear" w:color="auto" w:fill="E8F2FE"/>
        </w:rPr>
        <w:t>selenium-java-3.141.59</w:t>
      </w:r>
      <w:r>
        <w:rPr>
          <w:rFonts w:ascii="Times New Roman" w:hAnsi="Times New Roman" w:cs="Times New Roman"/>
          <w:sz w:val="24"/>
          <w:szCs w:val="24"/>
        </w:rPr>
        <w:t xml:space="preserve"> </w:t>
      </w:r>
      <w:r w:rsidRPr="00814707">
        <w:rPr>
          <w:rFonts w:ascii="Times New Roman" w:hAnsi="Times New Roman" w:cs="Times New Roman"/>
          <w:sz w:val="24"/>
          <w:szCs w:val="24"/>
        </w:rPr>
        <w:sym w:font="Wingdings" w:char="F0E8"/>
      </w:r>
      <w:r>
        <w:rPr>
          <w:rFonts w:ascii="Times New Roman" w:hAnsi="Times New Roman" w:cs="Times New Roman"/>
          <w:sz w:val="24"/>
          <w:szCs w:val="24"/>
        </w:rPr>
        <w:t xml:space="preserve"> used GUI interaction</w:t>
      </w:r>
    </w:p>
    <w:p w:rsidR="00814707" w:rsidRDefault="00814707" w:rsidP="00B8438E">
      <w:pPr>
        <w:rPr>
          <w:rFonts w:ascii="Times New Roman" w:hAnsi="Times New Roman" w:cs="Times New Roman"/>
          <w:sz w:val="24"/>
          <w:szCs w:val="24"/>
        </w:rPr>
      </w:pPr>
      <w:proofErr w:type="spellStart"/>
      <w:r>
        <w:rPr>
          <w:rFonts w:ascii="Consolas" w:hAnsi="Consolas" w:cs="Consolas"/>
          <w:color w:val="000000"/>
          <w:sz w:val="20"/>
          <w:szCs w:val="20"/>
          <w:u w:val="single"/>
          <w:shd w:val="clear" w:color="auto" w:fill="E8F2FE"/>
        </w:rPr>
        <w:t>mysql</w:t>
      </w:r>
      <w:proofErr w:type="spellEnd"/>
      <w:r>
        <w:rPr>
          <w:rFonts w:ascii="Consolas" w:hAnsi="Consolas" w:cs="Consolas"/>
          <w:color w:val="000000"/>
          <w:sz w:val="20"/>
          <w:szCs w:val="20"/>
          <w:u w:val="single"/>
          <w:shd w:val="clear" w:color="auto" w:fill="E8F2FE"/>
        </w:rPr>
        <w:t>-connector-java</w:t>
      </w:r>
      <w:r>
        <w:rPr>
          <w:rFonts w:ascii="Consolas" w:hAnsi="Consolas" w:cs="Consolas"/>
          <w:color w:val="000000"/>
          <w:sz w:val="20"/>
          <w:szCs w:val="20"/>
          <w:u w:val="single"/>
          <w:shd w:val="clear" w:color="auto" w:fill="E8F2FE"/>
        </w:rPr>
        <w:t>-</w:t>
      </w:r>
      <w:r w:rsidRPr="00814707">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8.0.16</w:t>
      </w:r>
      <w:r>
        <w:rPr>
          <w:rFonts w:ascii="Times New Roman" w:hAnsi="Times New Roman" w:cs="Times New Roman"/>
          <w:sz w:val="24"/>
          <w:szCs w:val="24"/>
        </w:rPr>
        <w:t xml:space="preserve"> </w:t>
      </w:r>
      <w:r w:rsidRPr="00814707">
        <w:rPr>
          <w:rFonts w:ascii="Times New Roman" w:hAnsi="Times New Roman" w:cs="Times New Roman"/>
          <w:sz w:val="24"/>
          <w:szCs w:val="24"/>
        </w:rPr>
        <w:sym w:font="Wingdings" w:char="F0E8"/>
      </w:r>
      <w:r>
        <w:rPr>
          <w:rFonts w:ascii="Times New Roman" w:hAnsi="Times New Roman" w:cs="Times New Roman"/>
          <w:sz w:val="24"/>
          <w:szCs w:val="24"/>
        </w:rPr>
        <w:t xml:space="preserve"> used for Database </w:t>
      </w:r>
      <w:r>
        <w:rPr>
          <w:rFonts w:ascii="Times New Roman" w:hAnsi="Times New Roman" w:cs="Times New Roman"/>
          <w:sz w:val="24"/>
          <w:szCs w:val="24"/>
        </w:rPr>
        <w:t>interaction</w:t>
      </w:r>
    </w:p>
    <w:p w:rsidR="00814707" w:rsidRDefault="00814707" w:rsidP="00B8438E">
      <w:pPr>
        <w:rPr>
          <w:rFonts w:ascii="Times New Roman" w:hAnsi="Times New Roman" w:cs="Times New Roman"/>
          <w:sz w:val="24"/>
          <w:szCs w:val="24"/>
        </w:rPr>
      </w:pPr>
      <w:r>
        <w:rPr>
          <w:rFonts w:ascii="Consolas" w:hAnsi="Consolas" w:cs="Consolas"/>
          <w:color w:val="000000"/>
          <w:sz w:val="20"/>
          <w:szCs w:val="20"/>
          <w:shd w:val="clear" w:color="auto" w:fill="E8F2FE"/>
        </w:rPr>
        <w:lastRenderedPageBreak/>
        <w:t>rest-assured</w:t>
      </w:r>
      <w:r>
        <w:rPr>
          <w:rFonts w:ascii="Consolas" w:hAnsi="Consolas" w:cs="Consolas"/>
          <w:color w:val="000000"/>
          <w:sz w:val="20"/>
          <w:szCs w:val="20"/>
          <w:shd w:val="clear" w:color="auto" w:fill="E8F2FE"/>
        </w:rPr>
        <w:t xml:space="preserve">.4.3.0 </w:t>
      </w:r>
      <w:r w:rsidRPr="00814707">
        <w:rPr>
          <w:rFonts w:ascii="Times New Roman" w:hAnsi="Times New Roman" w:cs="Times New Roman"/>
          <w:sz w:val="24"/>
          <w:szCs w:val="24"/>
        </w:rPr>
        <w:sym w:font="Wingdings" w:char="F0E8"/>
      </w:r>
      <w:r>
        <w:rPr>
          <w:rFonts w:ascii="Times New Roman" w:hAnsi="Times New Roman" w:cs="Times New Roman"/>
          <w:sz w:val="24"/>
          <w:szCs w:val="24"/>
        </w:rPr>
        <w:t xml:space="preserve">used for backend Rest-API </w:t>
      </w:r>
      <w:r>
        <w:rPr>
          <w:rFonts w:ascii="Times New Roman" w:hAnsi="Times New Roman" w:cs="Times New Roman"/>
          <w:sz w:val="24"/>
          <w:szCs w:val="24"/>
        </w:rPr>
        <w:t>interaction</w:t>
      </w:r>
    </w:p>
    <w:p w:rsidR="00814707" w:rsidRDefault="00814707" w:rsidP="00B8438E">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jackson-mapper-asl</w:t>
      </w:r>
      <w:r>
        <w:rPr>
          <w:rFonts w:ascii="Consolas" w:hAnsi="Consolas" w:cs="Consolas"/>
          <w:color w:val="000000"/>
          <w:sz w:val="20"/>
          <w:szCs w:val="20"/>
          <w:shd w:val="clear" w:color="auto" w:fill="E8F2FE"/>
        </w:rPr>
        <w:t xml:space="preserve">-1.9.13 </w:t>
      </w:r>
      <w:r w:rsidRPr="00814707">
        <w:rPr>
          <w:rFonts w:ascii="Consolas" w:hAnsi="Consolas" w:cs="Consolas"/>
          <w:color w:val="000000"/>
          <w:sz w:val="20"/>
          <w:szCs w:val="20"/>
          <w:shd w:val="clear" w:color="auto" w:fill="E8F2FE"/>
        </w:rPr>
        <w:sym w:font="Wingdings" w:char="F0E8"/>
      </w:r>
      <w:r>
        <w:rPr>
          <w:rFonts w:ascii="Consolas" w:hAnsi="Consolas" w:cs="Consolas"/>
          <w:color w:val="000000"/>
          <w:sz w:val="20"/>
          <w:szCs w:val="20"/>
          <w:shd w:val="clear" w:color="auto" w:fill="E8F2FE"/>
        </w:rPr>
        <w:t xml:space="preserve"> used for </w:t>
      </w:r>
      <w:proofErr w:type="spellStart"/>
      <w:r>
        <w:rPr>
          <w:rFonts w:ascii="Consolas" w:hAnsi="Consolas" w:cs="Consolas"/>
          <w:color w:val="000000"/>
          <w:sz w:val="20"/>
          <w:szCs w:val="20"/>
          <w:shd w:val="clear" w:color="auto" w:fill="E8F2FE"/>
        </w:rPr>
        <w:t>json</w:t>
      </w:r>
      <w:proofErr w:type="spellEnd"/>
      <w:r>
        <w:rPr>
          <w:rFonts w:ascii="Consolas" w:hAnsi="Consolas" w:cs="Consolas"/>
          <w:color w:val="000000"/>
          <w:sz w:val="20"/>
          <w:szCs w:val="20"/>
          <w:shd w:val="clear" w:color="auto" w:fill="E8F2FE"/>
        </w:rPr>
        <w:t xml:space="preserve"> Parsing </w:t>
      </w:r>
    </w:p>
    <w:p w:rsidR="00814707" w:rsidRDefault="00814707" w:rsidP="00B8438E">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json-simple</w:t>
      </w:r>
      <w:r>
        <w:rPr>
          <w:rFonts w:ascii="Consolas" w:hAnsi="Consolas" w:cs="Consolas"/>
          <w:color w:val="000000"/>
          <w:sz w:val="20"/>
          <w:szCs w:val="20"/>
          <w:shd w:val="clear" w:color="auto" w:fill="E8F2FE"/>
        </w:rPr>
        <w:t xml:space="preserve">-1.1.1 </w:t>
      </w:r>
      <w:r w:rsidRPr="00814707">
        <w:rPr>
          <w:rFonts w:ascii="Consolas" w:hAnsi="Consolas" w:cs="Consolas"/>
          <w:color w:val="000000"/>
          <w:sz w:val="20"/>
          <w:szCs w:val="20"/>
          <w:shd w:val="clear" w:color="auto" w:fill="E8F2FE"/>
        </w:rPr>
        <w:sym w:font="Wingdings" w:char="F0E8"/>
      </w:r>
      <w:r>
        <w:rPr>
          <w:rFonts w:ascii="Consolas" w:hAnsi="Consolas" w:cs="Consolas"/>
          <w:color w:val="000000"/>
          <w:sz w:val="20"/>
          <w:szCs w:val="20"/>
          <w:shd w:val="clear" w:color="auto" w:fill="E8F2FE"/>
        </w:rPr>
        <w:t xml:space="preserve"> used for </w:t>
      </w:r>
      <w:proofErr w:type="spellStart"/>
      <w:r>
        <w:rPr>
          <w:rFonts w:ascii="Consolas" w:hAnsi="Consolas" w:cs="Consolas"/>
          <w:color w:val="000000"/>
          <w:sz w:val="20"/>
          <w:szCs w:val="20"/>
          <w:shd w:val="clear" w:color="auto" w:fill="E8F2FE"/>
        </w:rPr>
        <w:t>JSon</w:t>
      </w:r>
      <w:proofErr w:type="spellEnd"/>
      <w:r>
        <w:rPr>
          <w:rFonts w:ascii="Consolas" w:hAnsi="Consolas" w:cs="Consolas"/>
          <w:color w:val="000000"/>
          <w:sz w:val="20"/>
          <w:szCs w:val="20"/>
          <w:shd w:val="clear" w:color="auto" w:fill="E8F2FE"/>
        </w:rPr>
        <w:t xml:space="preserve"> Object creation</w:t>
      </w:r>
    </w:p>
    <w:p w:rsidR="00814707" w:rsidRDefault="00814707" w:rsidP="00B8438E">
      <w:pPr>
        <w:rPr>
          <w:rFonts w:ascii="Times New Roman" w:hAnsi="Times New Roman" w:cs="Times New Roman"/>
          <w:sz w:val="24"/>
          <w:szCs w:val="24"/>
        </w:rPr>
      </w:pPr>
      <w:r>
        <w:rPr>
          <w:rFonts w:ascii="Consolas" w:hAnsi="Consolas" w:cs="Consolas"/>
          <w:color w:val="000000"/>
          <w:sz w:val="20"/>
          <w:szCs w:val="20"/>
          <w:shd w:val="clear" w:color="auto" w:fill="E8F2FE"/>
        </w:rPr>
        <w:t xml:space="preserve">testing-7.1.0 </w:t>
      </w:r>
      <w:r w:rsidRPr="00814707">
        <w:rPr>
          <w:rFonts w:ascii="Consolas" w:hAnsi="Consolas" w:cs="Consolas"/>
          <w:color w:val="000000"/>
          <w:sz w:val="20"/>
          <w:szCs w:val="20"/>
          <w:shd w:val="clear" w:color="auto" w:fill="E8F2FE"/>
        </w:rPr>
        <w:sym w:font="Wingdings" w:char="F0E8"/>
      </w:r>
      <w:r>
        <w:rPr>
          <w:rFonts w:ascii="Consolas" w:hAnsi="Consolas" w:cs="Consolas"/>
          <w:color w:val="000000"/>
          <w:sz w:val="20"/>
          <w:szCs w:val="20"/>
          <w:shd w:val="clear" w:color="auto" w:fill="E8F2FE"/>
        </w:rPr>
        <w:t xml:space="preserve"> used for unit testing </w:t>
      </w:r>
    </w:p>
    <w:p w:rsidR="004F5708" w:rsidRDefault="004F5708" w:rsidP="00B8438E">
      <w:pPr>
        <w:rPr>
          <w:rFonts w:ascii="Times New Roman" w:hAnsi="Times New Roman" w:cs="Times New Roman"/>
          <w:sz w:val="24"/>
          <w:szCs w:val="24"/>
        </w:rPr>
      </w:pPr>
      <w:r w:rsidRPr="004F5708">
        <w:rPr>
          <w:rFonts w:ascii="Times New Roman" w:hAnsi="Times New Roman" w:cs="Times New Roman"/>
          <w:b/>
          <w:sz w:val="24"/>
          <w:szCs w:val="24"/>
        </w:rPr>
        <w:t>Jenkins</w:t>
      </w:r>
      <w:r>
        <w:rPr>
          <w:rFonts w:ascii="Times New Roman" w:hAnsi="Times New Roman" w:cs="Times New Roman"/>
          <w:sz w:val="24"/>
          <w:szCs w:val="24"/>
        </w:rPr>
        <w:t>: It’s a tool which will trigger the execution through the POM.xml file invoked in a maven project, in this pom.xml file using sure-fire plug-in, we can specify which particular testNG.xml has to be executed, and that will be triggered in a Jenkins job.</w:t>
      </w:r>
    </w:p>
    <w:p w:rsidR="004F5708" w:rsidRPr="00B8438E" w:rsidRDefault="004F5708" w:rsidP="00B8438E">
      <w:pPr>
        <w:rPr>
          <w:rFonts w:ascii="Times New Roman" w:hAnsi="Times New Roman" w:cs="Times New Roman"/>
          <w:sz w:val="24"/>
          <w:szCs w:val="24"/>
        </w:rPr>
      </w:pPr>
    </w:p>
    <w:p w:rsidR="00B8438E" w:rsidRPr="0078110C" w:rsidRDefault="00B8438E" w:rsidP="0078110C">
      <w:pPr>
        <w:rPr>
          <w:rFonts w:ascii="Times New Roman" w:hAnsi="Times New Roman" w:cs="Times New Roman"/>
          <w:sz w:val="24"/>
          <w:szCs w:val="24"/>
        </w:rPr>
      </w:pPr>
    </w:p>
    <w:sectPr w:rsidR="00B8438E" w:rsidRPr="0078110C" w:rsidSect="00F360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262" w:rsidRDefault="007D2262" w:rsidP="00DA7CBC">
      <w:pPr>
        <w:spacing w:after="0" w:line="240" w:lineRule="auto"/>
      </w:pPr>
      <w:r>
        <w:separator/>
      </w:r>
    </w:p>
  </w:endnote>
  <w:endnote w:type="continuationSeparator" w:id="0">
    <w:p w:rsidR="007D2262" w:rsidRDefault="007D2262" w:rsidP="00D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262" w:rsidRDefault="007D2262" w:rsidP="00DA7CBC">
      <w:pPr>
        <w:spacing w:after="0" w:line="240" w:lineRule="auto"/>
      </w:pPr>
      <w:r>
        <w:separator/>
      </w:r>
    </w:p>
  </w:footnote>
  <w:footnote w:type="continuationSeparator" w:id="0">
    <w:p w:rsidR="007D2262" w:rsidRDefault="007D2262" w:rsidP="00DA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CBC" w:rsidRPr="00DA7CBC" w:rsidRDefault="004F5708">
    <w:pPr>
      <w:pStyle w:val="Header"/>
      <w:rPr>
        <w:lang w:val="en-US"/>
      </w:rPr>
    </w:pPr>
    <w:r>
      <w:rPr>
        <w:lang w:val="en-US"/>
      </w:rPr>
      <w:t xml:space="preserve">   REST - </w:t>
    </w:r>
    <w:r w:rsidR="00DA7CBC">
      <w:rPr>
        <w:lang w:val="en-US"/>
      </w:rPr>
      <w:t>Assured Framework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3760"/>
    <w:multiLevelType w:val="hybridMultilevel"/>
    <w:tmpl w:val="D80E5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12"/>
    <w:rsid w:val="000C1080"/>
    <w:rsid w:val="00205C12"/>
    <w:rsid w:val="00284B6A"/>
    <w:rsid w:val="002A394F"/>
    <w:rsid w:val="004F5708"/>
    <w:rsid w:val="00533F3E"/>
    <w:rsid w:val="005B4070"/>
    <w:rsid w:val="005C213F"/>
    <w:rsid w:val="0078110C"/>
    <w:rsid w:val="007D2262"/>
    <w:rsid w:val="00814707"/>
    <w:rsid w:val="00831345"/>
    <w:rsid w:val="00942884"/>
    <w:rsid w:val="00985C39"/>
    <w:rsid w:val="00B8438E"/>
    <w:rsid w:val="00B962AD"/>
    <w:rsid w:val="00BA5783"/>
    <w:rsid w:val="00BF7415"/>
    <w:rsid w:val="00CE2400"/>
    <w:rsid w:val="00D81862"/>
    <w:rsid w:val="00DA7CBC"/>
    <w:rsid w:val="00F3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82DC"/>
  <w15:docId w15:val="{1265566F-A609-470B-BD81-5DF8AA05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BalloonText">
    <w:name w:val="Balloon Text"/>
    <w:basedOn w:val="Normal"/>
    <w:link w:val="BalloonTextChar"/>
    <w:uiPriority w:val="99"/>
    <w:semiHidden/>
    <w:unhideWhenUsed/>
    <w:rsid w:val="005C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3F"/>
    <w:rPr>
      <w:rFonts w:ascii="Tahoma" w:hAnsi="Tahoma" w:cs="Tahoma"/>
      <w:sz w:val="16"/>
      <w:szCs w:val="16"/>
    </w:rPr>
  </w:style>
  <w:style w:type="paragraph" w:styleId="ListParagraph">
    <w:name w:val="List Paragraph"/>
    <w:basedOn w:val="Normal"/>
    <w:uiPriority w:val="34"/>
    <w:qFormat/>
    <w:rsid w:val="0078110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9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cp:lastModifiedBy>
  <cp:revision>4</cp:revision>
  <dcterms:created xsi:type="dcterms:W3CDTF">2021-06-23T11:49:00Z</dcterms:created>
  <dcterms:modified xsi:type="dcterms:W3CDTF">2021-06-23T12:02:00Z</dcterms:modified>
</cp:coreProperties>
</file>