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Verbale CND MT (sistema) — stub. Convertire una volta il .doc Mason in .docx (Word/LibreOffice), non OLE a runtime.</w:t>
      </w:r>
    </w:p>
    <w:p>
      <w:r>
        <w:t xml:space="preserve">Tracciante: {mt_tr_dry} {mt_tr_wet} {mt_tr_flu}</w:t>
      </w:r>
    </w:p>
    <w:p>
      <w:r>
        <w:t xml:space="preserve">Magnetizzazione: {mt_mag_prod} {mt_mag_yoke} {mt_mag_coil}</w:t>
      </w:r>
    </w:p>
    <w:p>
      <w:r>
        <w:t xml:space="preserve">Modo: {mt_mag_dir} {mt_mag_res}  Passo poli: {mt_pole_pitch}</w:t>
      </w:r>
    </w:p>
    <w:p>
      <w:r>
        <w:t xml:space="preserve">Corrente: {mt_curr_type} {mt_curr_a} {mt_field}</w:t>
      </w:r>
    </w:p>
    <w:p>
      <w:r>
        <w:t xml:space="preserve">Smagnetizzazione: {mt_demag_yes} {mt_demag_no}</w:t>
      </w:r>
    </w:p>
    <w:p>
      <w:r>
        <w:t xml:space="preserve">Superficie: {mt_surf}  %: {inspection_pct}  Giudizio: {mt_judg}</w:t>
      </w:r>
    </w:p>
    <w:p>
      <w:r>
        <w:t xml:space="preserve">Nomi/date: {mt_name_resp} {mt_name_insp} {mt_name_cli} {mt_date_insp} {mt_date_iss}</w:t>
      </w:r>
    </w:p>
  </w:body>
</w:document>
</file>

<file path=word/_rels/document.xml.rels><?xml version="1.0" encoding="UTF-8" standalone="yes"?>
<Relationships xmlns="http://schemas.openxmlformats.org/package/2006/relationships"/>

</file>