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Verbale CND UT (sistema, stub) — nessun Word Mason in CND-4.</w:t>
      </w:r>
    </w:p>
    <w:p>
      <w:r>
        <w:t xml:space="preserve">Metodo: {report_type}  % controllo: {inspection_pct}</w:t>
      </w:r>
    </w:p>
    <w:p>
      <w:r>
        <w:t xml:space="preserve">N. verbale: {report_number}  Cliente: {client}</w:t>
      </w:r>
    </w:p>
  </w:body>
</w:document>
</file>

<file path=word/_rels/document.xml.rels><?xml version="1.0" encoding="UTF-8" standalone="yes"?>
<Relationships xmlns="http://schemas.openxmlformats.org/package/2006/relationships"/>

</file>