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B11E" w14:textId="77777777" w:rsidR="00973F64" w:rsidRPr="00561076" w:rsidRDefault="00973F64" w:rsidP="00973F64">
      <w:pPr>
        <w:jc w:val="center"/>
        <w:rPr>
          <w:rFonts w:ascii="黑体" w:eastAsia="黑体" w:hAnsi="黑体"/>
          <w:b/>
          <w:bCs/>
          <w:sz w:val="32"/>
        </w:rPr>
      </w:pPr>
      <w:r w:rsidRPr="00561076">
        <w:rPr>
          <w:rFonts w:ascii="黑体" w:eastAsia="黑体" w:hAnsi="黑体" w:hint="eastAsia"/>
          <w:b/>
          <w:bCs/>
          <w:sz w:val="32"/>
        </w:rPr>
        <w:t>《数字图象处理》小作业</w:t>
      </w:r>
      <w:r w:rsidR="00F77B7B">
        <w:rPr>
          <w:rFonts w:ascii="黑体" w:eastAsia="黑体" w:hAnsi="黑体" w:hint="eastAsia"/>
          <w:b/>
          <w:bCs/>
          <w:sz w:val="32"/>
        </w:rPr>
        <w:t>2</w:t>
      </w:r>
    </w:p>
    <w:p w14:paraId="51AAB7C9" w14:textId="77777777" w:rsidR="00246A29" w:rsidRDefault="00246A29" w:rsidP="00973F64">
      <w:pPr>
        <w:jc w:val="center"/>
        <w:rPr>
          <w:b/>
          <w:bCs/>
          <w:sz w:val="24"/>
        </w:rPr>
      </w:pPr>
    </w:p>
    <w:p w14:paraId="1D597A28" w14:textId="77777777" w:rsidR="00362D2E" w:rsidRDefault="00362D2E" w:rsidP="00362D2E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注意事项：</w:t>
      </w:r>
    </w:p>
    <w:p w14:paraId="0CB005BC" w14:textId="1F73D8BD" w:rsidR="00246A29" w:rsidRPr="00362D2E" w:rsidRDefault="00246A29" w:rsidP="00DB59B3">
      <w:pPr>
        <w:pStyle w:val="a3"/>
        <w:numPr>
          <w:ilvl w:val="0"/>
          <w:numId w:val="7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最晚提交时间</w:t>
      </w:r>
      <w:r w:rsidRPr="00362D2E">
        <w:rPr>
          <w:bCs/>
          <w:sz w:val="24"/>
        </w:rPr>
        <w:t>：</w:t>
      </w:r>
      <w:r w:rsidRPr="00362D2E">
        <w:rPr>
          <w:rFonts w:hint="eastAsia"/>
          <w:bCs/>
          <w:sz w:val="24"/>
        </w:rPr>
        <w:t>20</w:t>
      </w:r>
      <w:r w:rsidR="00362D2E" w:rsidRPr="00362D2E">
        <w:rPr>
          <w:rFonts w:hint="eastAsia"/>
          <w:bCs/>
          <w:sz w:val="24"/>
        </w:rPr>
        <w:t>2</w:t>
      </w:r>
      <w:r w:rsidR="00DE2D3F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年</w:t>
      </w:r>
      <w:r w:rsidRPr="00362D2E">
        <w:rPr>
          <w:rFonts w:hint="eastAsia"/>
          <w:bCs/>
          <w:sz w:val="24"/>
        </w:rPr>
        <w:t>10</w:t>
      </w:r>
      <w:r w:rsidRPr="00362D2E">
        <w:rPr>
          <w:rFonts w:hint="eastAsia"/>
          <w:bCs/>
          <w:sz w:val="24"/>
        </w:rPr>
        <w:t>月</w:t>
      </w:r>
      <w:r w:rsidR="00DE2D3F">
        <w:rPr>
          <w:bCs/>
          <w:sz w:val="24"/>
        </w:rPr>
        <w:t>10</w:t>
      </w:r>
      <w:r w:rsidRPr="00362D2E">
        <w:rPr>
          <w:rFonts w:hint="eastAsia"/>
          <w:bCs/>
          <w:sz w:val="24"/>
        </w:rPr>
        <w:t>日</w:t>
      </w:r>
      <w:r w:rsidR="00362D2E" w:rsidRPr="00362D2E">
        <w:rPr>
          <w:rFonts w:hint="eastAsia"/>
          <w:bCs/>
          <w:sz w:val="24"/>
        </w:rPr>
        <w:t>晚上</w:t>
      </w:r>
      <w:r w:rsidR="00362D2E" w:rsidRPr="00362D2E">
        <w:rPr>
          <w:rFonts w:hint="eastAsia"/>
          <w:bCs/>
          <w:sz w:val="24"/>
        </w:rPr>
        <w:t>12</w:t>
      </w:r>
      <w:r w:rsidR="00362D2E" w:rsidRPr="00362D2E">
        <w:rPr>
          <w:rFonts w:hint="eastAsia"/>
          <w:bCs/>
          <w:sz w:val="24"/>
        </w:rPr>
        <w:t>点</w:t>
      </w:r>
      <w:r w:rsidR="005C53C6">
        <w:rPr>
          <w:rFonts w:hint="eastAsia"/>
          <w:bCs/>
          <w:sz w:val="24"/>
        </w:rPr>
        <w:t>整</w:t>
      </w:r>
      <w:r w:rsidR="00362D2E" w:rsidRPr="00362D2E">
        <w:rPr>
          <w:rFonts w:hint="eastAsia"/>
          <w:bCs/>
          <w:sz w:val="24"/>
        </w:rPr>
        <w:t>。</w:t>
      </w:r>
    </w:p>
    <w:p w14:paraId="57D8AF6C" w14:textId="77777777" w:rsidR="00973F64" w:rsidRPr="00362D2E" w:rsidRDefault="00973F64" w:rsidP="00DB59B3">
      <w:pPr>
        <w:pStyle w:val="a3"/>
        <w:numPr>
          <w:ilvl w:val="0"/>
          <w:numId w:val="7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需要提交的</w:t>
      </w:r>
      <w:r w:rsidRPr="00362D2E">
        <w:rPr>
          <w:rFonts w:ascii="黑体" w:eastAsia="黑体" w:hAnsi="黑体"/>
          <w:bCs/>
          <w:sz w:val="24"/>
        </w:rPr>
        <w:t>文件</w:t>
      </w:r>
      <w:r w:rsidRPr="00362D2E">
        <w:rPr>
          <w:bCs/>
          <w:sz w:val="24"/>
        </w:rPr>
        <w:t>：</w:t>
      </w:r>
    </w:p>
    <w:p w14:paraId="2ECEAFEE" w14:textId="77777777" w:rsidR="00973F64" w:rsidRPr="00362D2E" w:rsidRDefault="00D95CF1" w:rsidP="00DB59B3">
      <w:pPr>
        <w:pStyle w:val="a3"/>
        <w:numPr>
          <w:ilvl w:val="0"/>
          <w:numId w:val="6"/>
        </w:numPr>
        <w:ind w:leftChars="300" w:left="1050" w:firstLineChars="0"/>
        <w:rPr>
          <w:bCs/>
          <w:sz w:val="24"/>
        </w:rPr>
      </w:pPr>
      <w:r w:rsidRPr="00362D2E">
        <w:rPr>
          <w:bCs/>
          <w:sz w:val="24"/>
        </w:rPr>
        <w:t>MATLAB</w:t>
      </w:r>
      <w:r w:rsidR="00973F64" w:rsidRPr="00362D2E">
        <w:rPr>
          <w:bCs/>
          <w:sz w:val="24"/>
        </w:rPr>
        <w:t>程序</w:t>
      </w:r>
      <w:r w:rsidR="00973F64" w:rsidRPr="00362D2E">
        <w:rPr>
          <w:rFonts w:hint="eastAsia"/>
          <w:bCs/>
          <w:sz w:val="24"/>
        </w:rPr>
        <w:t>文件</w:t>
      </w:r>
    </w:p>
    <w:p w14:paraId="4A40144D" w14:textId="77777777" w:rsidR="009920D4" w:rsidRPr="00362D2E" w:rsidRDefault="009920D4" w:rsidP="00DB59B3">
      <w:pPr>
        <w:pStyle w:val="a3"/>
        <w:numPr>
          <w:ilvl w:val="0"/>
          <w:numId w:val="6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图像数据</w:t>
      </w:r>
    </w:p>
    <w:p w14:paraId="1757BBD2" w14:textId="77777777" w:rsidR="00973F64" w:rsidRPr="00362D2E" w:rsidRDefault="001016AE" w:rsidP="00DB59B3">
      <w:pPr>
        <w:pStyle w:val="a3"/>
        <w:numPr>
          <w:ilvl w:val="0"/>
          <w:numId w:val="6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简要</w:t>
      </w:r>
      <w:r w:rsidRPr="00362D2E">
        <w:rPr>
          <w:bCs/>
          <w:sz w:val="24"/>
        </w:rPr>
        <w:t>的</w:t>
      </w:r>
      <w:r w:rsidR="00973F64" w:rsidRPr="00362D2E">
        <w:rPr>
          <w:rFonts w:hint="eastAsia"/>
          <w:bCs/>
          <w:sz w:val="24"/>
        </w:rPr>
        <w:t>实验报告（</w:t>
      </w:r>
      <w:r w:rsidR="00973F64" w:rsidRPr="00362D2E">
        <w:rPr>
          <w:bCs/>
          <w:sz w:val="24"/>
        </w:rPr>
        <w:t>W</w:t>
      </w:r>
      <w:r w:rsidR="00973F64" w:rsidRPr="00362D2E">
        <w:rPr>
          <w:rFonts w:hint="eastAsia"/>
          <w:bCs/>
          <w:sz w:val="24"/>
        </w:rPr>
        <w:t>ord</w:t>
      </w:r>
      <w:r w:rsidR="00973F64" w:rsidRPr="00362D2E">
        <w:rPr>
          <w:rFonts w:hint="eastAsia"/>
          <w:bCs/>
          <w:sz w:val="24"/>
        </w:rPr>
        <w:t>或者</w:t>
      </w:r>
      <w:r w:rsidR="00973F64" w:rsidRPr="00362D2E">
        <w:rPr>
          <w:bCs/>
          <w:sz w:val="24"/>
        </w:rPr>
        <w:t>PDF</w:t>
      </w:r>
      <w:r w:rsidR="00973F64" w:rsidRPr="00362D2E">
        <w:rPr>
          <w:bCs/>
          <w:sz w:val="24"/>
        </w:rPr>
        <w:t>格式</w:t>
      </w:r>
      <w:r w:rsidR="00973F64" w:rsidRPr="00362D2E">
        <w:rPr>
          <w:rFonts w:hint="eastAsia"/>
          <w:bCs/>
          <w:sz w:val="24"/>
        </w:rPr>
        <w:t>）</w:t>
      </w:r>
    </w:p>
    <w:p w14:paraId="1BCD25B5" w14:textId="77777777" w:rsidR="0043697B" w:rsidRDefault="0043697B" w:rsidP="005E36F6">
      <w:pPr>
        <w:rPr>
          <w:b/>
          <w:bCs/>
          <w:sz w:val="24"/>
        </w:rPr>
      </w:pPr>
    </w:p>
    <w:p w14:paraId="4835CDAF" w14:textId="3A4E8B19" w:rsidR="00F9682D" w:rsidRPr="00DB59B3" w:rsidRDefault="00F9682D" w:rsidP="00A5322E">
      <w:pPr>
        <w:rPr>
          <w:rFonts w:ascii="黑体" w:eastAsia="黑体" w:hAnsi="黑体"/>
          <w:bCs/>
          <w:sz w:val="24"/>
        </w:rPr>
      </w:pPr>
      <w:r w:rsidRPr="00DB59B3">
        <w:rPr>
          <w:rFonts w:ascii="黑体" w:eastAsia="黑体" w:hAnsi="黑体" w:hint="eastAsia"/>
          <w:bCs/>
          <w:sz w:val="24"/>
        </w:rPr>
        <w:t>相机仿真</w:t>
      </w:r>
    </w:p>
    <w:p w14:paraId="53207B54" w14:textId="77777777" w:rsidR="00113BF5" w:rsidRPr="00113BF5" w:rsidRDefault="00113BF5" w:rsidP="00A5322E">
      <w:pPr>
        <w:rPr>
          <w:bCs/>
          <w:sz w:val="24"/>
        </w:rPr>
      </w:pPr>
      <w:r>
        <w:rPr>
          <w:rFonts w:hint="eastAsia"/>
          <w:bCs/>
          <w:sz w:val="24"/>
        </w:rPr>
        <w:t>完成以下编程任务，实现简单的相机仿真</w:t>
      </w:r>
      <w:r w:rsidR="00A5322E" w:rsidRPr="009920D4">
        <w:rPr>
          <w:rFonts w:hint="eastAsia"/>
          <w:bCs/>
          <w:sz w:val="24"/>
        </w:rPr>
        <w:t>。</w:t>
      </w:r>
    </w:p>
    <w:p w14:paraId="20282DAB" w14:textId="77777777" w:rsidR="00A32E97" w:rsidRDefault="00113BF5" w:rsidP="00E121AC">
      <w:pPr>
        <w:numPr>
          <w:ilvl w:val="0"/>
          <w:numId w:val="4"/>
        </w:numPr>
        <w:rPr>
          <w:bCs/>
          <w:sz w:val="24"/>
        </w:rPr>
      </w:pPr>
      <w:r>
        <w:rPr>
          <w:rFonts w:hint="eastAsia"/>
          <w:bCs/>
          <w:sz w:val="24"/>
        </w:rPr>
        <w:t>利用</w:t>
      </w:r>
      <w:r w:rsidR="00736931">
        <w:rPr>
          <w:rFonts w:hint="eastAsia"/>
          <w:bCs/>
          <w:sz w:val="24"/>
        </w:rPr>
        <w:t>所</w:t>
      </w:r>
      <w:r>
        <w:rPr>
          <w:rFonts w:hint="eastAsia"/>
          <w:bCs/>
          <w:sz w:val="24"/>
        </w:rPr>
        <w:t>提供的</w:t>
      </w:r>
      <w:proofErr w:type="gramStart"/>
      <w:r>
        <w:rPr>
          <w:rFonts w:hint="eastAsia"/>
          <w:bCs/>
          <w:sz w:val="24"/>
        </w:rPr>
        <w:t>前背景</w:t>
      </w:r>
      <w:proofErr w:type="gramEnd"/>
      <w:r>
        <w:rPr>
          <w:rFonts w:hint="eastAsia"/>
          <w:bCs/>
          <w:sz w:val="24"/>
        </w:rPr>
        <w:t>图像</w:t>
      </w:r>
      <w:r w:rsidR="00736931">
        <w:rPr>
          <w:rFonts w:hint="eastAsia"/>
          <w:bCs/>
          <w:sz w:val="24"/>
        </w:rPr>
        <w:t>、以及自己拍摄的</w:t>
      </w:r>
      <w:proofErr w:type="gramStart"/>
      <w:r w:rsidR="00736931">
        <w:rPr>
          <w:rFonts w:hint="eastAsia"/>
          <w:bCs/>
          <w:sz w:val="24"/>
        </w:rPr>
        <w:t>前背景</w:t>
      </w:r>
      <w:proofErr w:type="gramEnd"/>
      <w:r w:rsidR="00736931">
        <w:rPr>
          <w:rFonts w:hint="eastAsia"/>
          <w:bCs/>
          <w:sz w:val="24"/>
        </w:rPr>
        <w:t>图像进行实验</w:t>
      </w:r>
      <w:r w:rsidR="00DB59B3">
        <w:rPr>
          <w:rFonts w:hint="eastAsia"/>
          <w:bCs/>
          <w:sz w:val="24"/>
        </w:rPr>
        <w:t>。</w:t>
      </w:r>
    </w:p>
    <w:p w14:paraId="406CBF08" w14:textId="77777777" w:rsidR="00E121AC" w:rsidRPr="009920D4" w:rsidRDefault="00817F6A" w:rsidP="00E121AC">
      <w:pPr>
        <w:numPr>
          <w:ilvl w:val="0"/>
          <w:numId w:val="4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尝试不同光圈、快门、</w:t>
      </w:r>
      <w:r w:rsidRPr="009920D4">
        <w:rPr>
          <w:bCs/>
          <w:sz w:val="24"/>
        </w:rPr>
        <w:t>ISO</w:t>
      </w:r>
      <w:r w:rsidRPr="009920D4">
        <w:rPr>
          <w:rFonts w:hint="eastAsia"/>
          <w:bCs/>
          <w:sz w:val="24"/>
        </w:rPr>
        <w:t>参数，</w:t>
      </w:r>
      <w:r>
        <w:rPr>
          <w:rFonts w:hint="eastAsia"/>
          <w:bCs/>
          <w:sz w:val="24"/>
        </w:rPr>
        <w:t>利用给定的参数对于</w:t>
      </w:r>
      <w:r w:rsidR="00736931">
        <w:rPr>
          <w:rFonts w:hint="eastAsia"/>
          <w:bCs/>
          <w:sz w:val="24"/>
        </w:rPr>
        <w:t>原始图像</w:t>
      </w:r>
      <w:r>
        <w:rPr>
          <w:rFonts w:hint="eastAsia"/>
          <w:bCs/>
          <w:sz w:val="24"/>
        </w:rPr>
        <w:t>进行处理，</w:t>
      </w:r>
      <w:r w:rsidR="00736931">
        <w:rPr>
          <w:rFonts w:hint="eastAsia"/>
          <w:bCs/>
          <w:sz w:val="24"/>
        </w:rPr>
        <w:t>仿真出</w:t>
      </w:r>
      <w:r>
        <w:rPr>
          <w:rFonts w:hint="eastAsia"/>
          <w:bCs/>
          <w:sz w:val="24"/>
        </w:rPr>
        <w:t>给定参数下</w:t>
      </w:r>
      <w:r w:rsidR="00736931">
        <w:rPr>
          <w:rFonts w:hint="eastAsia"/>
          <w:bCs/>
          <w:sz w:val="24"/>
        </w:rPr>
        <w:t>拍摄的</w:t>
      </w:r>
      <w:r>
        <w:rPr>
          <w:rFonts w:hint="eastAsia"/>
          <w:bCs/>
          <w:sz w:val="24"/>
        </w:rPr>
        <w:t>图像。</w:t>
      </w:r>
    </w:p>
    <w:p w14:paraId="26E95B71" w14:textId="77777777" w:rsidR="00817F6A" w:rsidRDefault="00E121AC" w:rsidP="008A570A">
      <w:pPr>
        <w:numPr>
          <w:ilvl w:val="0"/>
          <w:numId w:val="4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实现</w:t>
      </w:r>
      <w:r w:rsidRPr="009920D4">
        <w:rPr>
          <w:bCs/>
          <w:sz w:val="24"/>
        </w:rPr>
        <w:t>MATLAB GUI</w:t>
      </w:r>
      <w:r w:rsidRPr="009920D4">
        <w:rPr>
          <w:rFonts w:hint="eastAsia"/>
          <w:bCs/>
          <w:sz w:val="24"/>
        </w:rPr>
        <w:t>，通过选择</w:t>
      </w:r>
      <w:r>
        <w:rPr>
          <w:rFonts w:hint="eastAsia"/>
          <w:bCs/>
          <w:sz w:val="24"/>
        </w:rPr>
        <w:t>焦点和调节三个</w:t>
      </w:r>
      <w:r w:rsidRPr="009920D4">
        <w:rPr>
          <w:rFonts w:hint="eastAsia"/>
          <w:bCs/>
          <w:sz w:val="24"/>
        </w:rPr>
        <w:t>参数，</w:t>
      </w:r>
      <w:r>
        <w:rPr>
          <w:rFonts w:hint="eastAsia"/>
          <w:bCs/>
          <w:sz w:val="24"/>
        </w:rPr>
        <w:t>实时显示</w:t>
      </w:r>
      <w:r w:rsidR="00736931">
        <w:rPr>
          <w:rFonts w:hint="eastAsia"/>
          <w:bCs/>
          <w:sz w:val="24"/>
        </w:rPr>
        <w:t>仿真</w:t>
      </w:r>
      <w:r>
        <w:rPr>
          <w:rFonts w:hint="eastAsia"/>
          <w:bCs/>
          <w:sz w:val="24"/>
        </w:rPr>
        <w:t>效果</w:t>
      </w:r>
      <w:r w:rsidRPr="009920D4">
        <w:rPr>
          <w:rFonts w:hint="eastAsia"/>
          <w:bCs/>
          <w:sz w:val="24"/>
        </w:rPr>
        <w:t>。</w:t>
      </w:r>
    </w:p>
    <w:p w14:paraId="6165C71B" w14:textId="77777777" w:rsidR="00C34D30" w:rsidRPr="00736931" w:rsidRDefault="00322775" w:rsidP="00736931">
      <w:pPr>
        <w:numPr>
          <w:ilvl w:val="0"/>
          <w:numId w:val="4"/>
        </w:numPr>
        <w:rPr>
          <w:bCs/>
          <w:sz w:val="24"/>
        </w:rPr>
      </w:pPr>
      <w:r>
        <w:rPr>
          <w:rFonts w:hint="eastAsia"/>
          <w:bCs/>
          <w:sz w:val="24"/>
        </w:rPr>
        <w:t>默认</w:t>
      </w:r>
      <w:r w:rsidR="00736931">
        <w:rPr>
          <w:rFonts w:hint="eastAsia"/>
          <w:bCs/>
          <w:sz w:val="24"/>
        </w:rPr>
        <w:t>选项：</w:t>
      </w:r>
      <w:r>
        <w:rPr>
          <w:rFonts w:hint="eastAsia"/>
          <w:bCs/>
          <w:sz w:val="24"/>
        </w:rPr>
        <w:t>焦距对焦于前景物体</w:t>
      </w:r>
      <w:r w:rsidR="00736931">
        <w:rPr>
          <w:rFonts w:hint="eastAsia"/>
          <w:bCs/>
          <w:sz w:val="24"/>
        </w:rPr>
        <w:t>，光圈、快门和</w:t>
      </w:r>
      <w:r w:rsidR="00736931">
        <w:rPr>
          <w:rFonts w:hint="eastAsia"/>
          <w:bCs/>
          <w:sz w:val="24"/>
        </w:rPr>
        <w:t>ISO</w:t>
      </w:r>
      <w:r w:rsidR="00736931">
        <w:rPr>
          <w:rFonts w:hint="eastAsia"/>
          <w:bCs/>
          <w:sz w:val="24"/>
        </w:rPr>
        <w:t>为</w:t>
      </w:r>
      <w:r w:rsidR="00957EC0">
        <w:rPr>
          <w:rFonts w:hint="eastAsia"/>
          <w:bCs/>
          <w:sz w:val="24"/>
        </w:rPr>
        <w:t>原始图像参数</w:t>
      </w:r>
      <w:r>
        <w:rPr>
          <w:rFonts w:hint="eastAsia"/>
          <w:bCs/>
          <w:sz w:val="24"/>
        </w:rPr>
        <w:t>。</w:t>
      </w:r>
    </w:p>
    <w:p w14:paraId="18943479" w14:textId="77777777" w:rsidR="00A5322E" w:rsidRPr="009920D4" w:rsidRDefault="00F9682D" w:rsidP="00A5322E">
      <w:pPr>
        <w:rPr>
          <w:bCs/>
          <w:sz w:val="24"/>
        </w:rPr>
      </w:pPr>
      <w:r>
        <w:rPr>
          <w:rFonts w:hint="eastAsia"/>
          <w:bCs/>
          <w:sz w:val="24"/>
        </w:rPr>
        <w:t>提示</w:t>
      </w:r>
      <w:r w:rsidR="00A5322E" w:rsidRPr="009920D4">
        <w:rPr>
          <w:rFonts w:hint="eastAsia"/>
          <w:bCs/>
          <w:sz w:val="24"/>
        </w:rPr>
        <w:t>：</w:t>
      </w:r>
    </w:p>
    <w:p w14:paraId="08ADBB62" w14:textId="77777777" w:rsidR="005F0C2D" w:rsidRDefault="00C45558" w:rsidP="009920D4">
      <w:pPr>
        <w:numPr>
          <w:ilvl w:val="0"/>
          <w:numId w:val="5"/>
        </w:numPr>
        <w:rPr>
          <w:bCs/>
          <w:sz w:val="24"/>
        </w:rPr>
      </w:pPr>
      <w:bookmarkStart w:id="0" w:name="OLE_LINK1"/>
      <w:bookmarkStart w:id="1" w:name="OLE_LINK2"/>
      <w:r>
        <w:rPr>
          <w:rFonts w:hint="eastAsia"/>
          <w:bCs/>
          <w:sz w:val="24"/>
        </w:rPr>
        <w:t>ISO</w:t>
      </w:r>
      <w:r>
        <w:rPr>
          <w:rFonts w:hint="eastAsia"/>
          <w:bCs/>
          <w:sz w:val="24"/>
        </w:rPr>
        <w:t>、光圈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A)</w:t>
      </w:r>
      <w:r>
        <w:rPr>
          <w:rFonts w:hint="eastAsia"/>
          <w:bCs/>
          <w:sz w:val="24"/>
        </w:rPr>
        <w:t>和快门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S)</w:t>
      </w:r>
      <w:r>
        <w:rPr>
          <w:rFonts w:hint="eastAsia"/>
          <w:bCs/>
          <w:sz w:val="24"/>
        </w:rPr>
        <w:t>主要影响的是整体</w:t>
      </w:r>
      <w:r w:rsidR="00CB44E7">
        <w:rPr>
          <w:rFonts w:hint="eastAsia"/>
          <w:bCs/>
          <w:sz w:val="24"/>
        </w:rPr>
        <w:t>图像</w:t>
      </w:r>
      <w:r>
        <w:rPr>
          <w:rFonts w:hint="eastAsia"/>
          <w:bCs/>
          <w:sz w:val="24"/>
        </w:rPr>
        <w:t>的</w:t>
      </w:r>
      <w:r w:rsidR="0003777A">
        <w:rPr>
          <w:rFonts w:hint="eastAsia"/>
          <w:bCs/>
          <w:sz w:val="24"/>
        </w:rPr>
        <w:t>曝光度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EV)</w:t>
      </w:r>
      <w:r>
        <w:rPr>
          <w:rFonts w:hint="eastAsia"/>
          <w:bCs/>
          <w:sz w:val="24"/>
        </w:rPr>
        <w:t>。</w:t>
      </w:r>
    </w:p>
    <w:p w14:paraId="0BFA65A3" w14:textId="77777777" w:rsidR="00C45558" w:rsidRDefault="00C45558" w:rsidP="00C45558">
      <w:pPr>
        <w:ind w:left="720"/>
        <w:rPr>
          <w:bCs/>
          <w:sz w:val="24"/>
        </w:rPr>
      </w:pPr>
      <w:r>
        <w:rPr>
          <w:rFonts w:hint="eastAsia"/>
          <w:bCs/>
          <w:sz w:val="24"/>
        </w:rPr>
        <w:t>关系遵从下式：</w:t>
      </w:r>
    </w:p>
    <w:p w14:paraId="2019D930" w14:textId="77777777" w:rsidR="00C45558" w:rsidRPr="00F31B2C" w:rsidRDefault="00A45BCE" w:rsidP="0003777A">
      <w:pPr>
        <w:ind w:left="720"/>
        <w:jc w:val="right"/>
        <w:rPr>
          <w:bCs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EV=</m:t>
        </m:r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ISO*S</m:t>
                </m:r>
              </m:den>
            </m:f>
          </m:e>
        </m:func>
      </m:oMath>
      <w:r w:rsidR="0003777A">
        <w:rPr>
          <w:rFonts w:hint="eastAsia"/>
          <w:bCs/>
          <w:sz w:val="24"/>
        </w:rPr>
        <w:t xml:space="preserve"> </w:t>
      </w:r>
      <w:r w:rsidR="0003777A">
        <w:rPr>
          <w:bCs/>
          <w:sz w:val="24"/>
        </w:rPr>
        <w:t xml:space="preserve">                       </w:t>
      </w:r>
      <w:r w:rsidR="0003777A">
        <w:rPr>
          <w:rFonts w:hint="eastAsia"/>
          <w:bCs/>
          <w:sz w:val="24"/>
        </w:rPr>
        <w:t>(</w:t>
      </w:r>
      <w:r w:rsidR="0003777A">
        <w:rPr>
          <w:bCs/>
          <w:sz w:val="24"/>
        </w:rPr>
        <w:t>1)</w:t>
      </w:r>
    </w:p>
    <w:p w14:paraId="1AADB80B" w14:textId="77777777" w:rsidR="00F31B2C" w:rsidRDefault="00F31B2C" w:rsidP="00C45558">
      <w:pPr>
        <w:ind w:left="720"/>
        <w:rPr>
          <w:bCs/>
          <w:sz w:val="24"/>
        </w:rPr>
      </w:pPr>
      <w:r>
        <w:rPr>
          <w:rFonts w:hint="eastAsia"/>
          <w:bCs/>
          <w:sz w:val="24"/>
        </w:rPr>
        <w:t>EV</w:t>
      </w:r>
      <w:r w:rsidR="00132708">
        <w:rPr>
          <w:rFonts w:hint="eastAsia"/>
          <w:bCs/>
          <w:sz w:val="24"/>
        </w:rPr>
        <w:t>影响的是</w:t>
      </w:r>
      <w:r w:rsidR="00CB44E7">
        <w:rPr>
          <w:rFonts w:hint="eastAsia"/>
          <w:bCs/>
          <w:sz w:val="24"/>
        </w:rPr>
        <w:t>图像</w:t>
      </w:r>
      <w:r w:rsidR="00A82CE3">
        <w:rPr>
          <w:rFonts w:hint="eastAsia"/>
          <w:bCs/>
          <w:sz w:val="24"/>
        </w:rPr>
        <w:t>中逐像素值，</w:t>
      </w:r>
      <w:r w:rsidR="00835C2F">
        <w:rPr>
          <w:rFonts w:hint="eastAsia"/>
          <w:bCs/>
          <w:sz w:val="24"/>
        </w:rPr>
        <w:t>对于两张不同</w:t>
      </w:r>
      <w:r w:rsidR="00835C2F">
        <w:rPr>
          <w:rFonts w:hint="eastAsia"/>
          <w:bCs/>
          <w:sz w:val="24"/>
        </w:rPr>
        <w:t>EV</w:t>
      </w:r>
      <w:r w:rsidR="00835C2F">
        <w:rPr>
          <w:rFonts w:hint="eastAsia"/>
          <w:bCs/>
          <w:sz w:val="24"/>
        </w:rPr>
        <w:t>值的</w:t>
      </w:r>
      <w:r w:rsidR="00CB44E7">
        <w:rPr>
          <w:rFonts w:hint="eastAsia"/>
          <w:bCs/>
          <w:sz w:val="24"/>
        </w:rPr>
        <w:t>图像</w:t>
      </w:r>
      <w:r w:rsidR="00835C2F">
        <w:rPr>
          <w:rFonts w:hint="eastAsia"/>
          <w:bCs/>
          <w:sz w:val="24"/>
        </w:rPr>
        <w:t>，</w:t>
      </w:r>
      <w:r w:rsidR="00F8646C">
        <w:rPr>
          <w:rFonts w:hint="eastAsia"/>
          <w:bCs/>
          <w:sz w:val="24"/>
        </w:rPr>
        <w:t>它们</w:t>
      </w:r>
      <w:proofErr w:type="gramStart"/>
      <w:r w:rsidR="00F8646C">
        <w:rPr>
          <w:rFonts w:hint="eastAsia"/>
          <w:bCs/>
          <w:sz w:val="24"/>
        </w:rPr>
        <w:t>像素值</w:t>
      </w:r>
      <w:proofErr w:type="gramEnd"/>
      <w:r w:rsidR="00F8646C">
        <w:rPr>
          <w:rFonts w:hint="eastAsia"/>
          <w:bCs/>
          <w:sz w:val="24"/>
        </w:rPr>
        <w:t>之间的</w:t>
      </w:r>
      <w:r w:rsidR="00067333">
        <w:rPr>
          <w:rFonts w:hint="eastAsia"/>
          <w:bCs/>
          <w:sz w:val="24"/>
        </w:rPr>
        <w:t>差值</w:t>
      </w:r>
      <w:r w:rsidR="00835C2F">
        <w:rPr>
          <w:rFonts w:hint="eastAsia"/>
          <w:bCs/>
          <w:sz w:val="24"/>
        </w:rPr>
        <w:t>为：</w:t>
      </w:r>
    </w:p>
    <w:p w14:paraId="157A3AEA" w14:textId="77777777" w:rsidR="00835C2F" w:rsidRPr="00835C2F" w:rsidRDefault="00166D62" w:rsidP="0003777A">
      <w:pPr>
        <w:ind w:left="720"/>
        <w:jc w:val="right"/>
        <w:rPr>
          <w:bCs/>
          <w:i/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w:rPr>
            <w:rFonts w:ascii="Cambria Math" w:hAnsi="Cambria Math"/>
            <w:sz w:val="24"/>
          </w:rPr>
          <m:t xml:space="preserve">pix= 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256*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Δ</m:t>
            </m:r>
            <m:r>
              <w:rPr>
                <w:rFonts w:ascii="Cambria Math" w:hAnsi="Cambria Math"/>
                <w:sz w:val="24"/>
              </w:rPr>
              <m:t>EV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 w:rsidR="0003777A">
        <w:rPr>
          <w:bCs/>
          <w:sz w:val="24"/>
        </w:rPr>
        <w:t xml:space="preserve">                        </w:t>
      </w:r>
      <w:r w:rsidR="0003777A">
        <w:rPr>
          <w:rFonts w:hint="eastAsia"/>
          <w:bCs/>
          <w:sz w:val="24"/>
        </w:rPr>
        <w:t>(</w:t>
      </w:r>
      <w:r w:rsidR="0003777A">
        <w:rPr>
          <w:bCs/>
          <w:sz w:val="24"/>
        </w:rPr>
        <w:t>2)</w:t>
      </w:r>
    </w:p>
    <w:p w14:paraId="0D32F056" w14:textId="77777777" w:rsidR="00105A90" w:rsidRDefault="00067333" w:rsidP="00105A90">
      <w:pPr>
        <w:ind w:left="720"/>
        <w:rPr>
          <w:bCs/>
          <w:sz w:val="24"/>
        </w:rPr>
      </w:pPr>
      <w:r>
        <w:rPr>
          <w:rFonts w:hint="eastAsia"/>
          <w:bCs/>
          <w:sz w:val="24"/>
        </w:rPr>
        <w:t>其中</w:t>
      </w:r>
      <m:oMath>
        <m:r>
          <w:rPr>
            <w:rFonts w:ascii="Cambria Math" w:hAnsi="Cambria Math" w:hint="eastAsia"/>
            <w:sz w:val="24"/>
          </w:rPr>
          <m:t>k</m:t>
        </m:r>
      </m:oMath>
      <w:r>
        <w:rPr>
          <w:rFonts w:hint="eastAsia"/>
          <w:bCs/>
          <w:sz w:val="24"/>
        </w:rPr>
        <w:t>为强度系数，参考值为</w:t>
      </w:r>
      <w:r>
        <w:rPr>
          <w:rFonts w:hint="eastAsia"/>
          <w:bCs/>
          <w:sz w:val="24"/>
        </w:rPr>
        <w:t>9</w:t>
      </w:r>
      <w:r w:rsidR="00D85473">
        <w:rPr>
          <w:rFonts w:hint="eastAsia"/>
          <w:bCs/>
          <w:sz w:val="24"/>
        </w:rPr>
        <w:t>。</w:t>
      </w:r>
    </w:p>
    <w:p w14:paraId="763AD819" w14:textId="77777777" w:rsidR="00957EC0" w:rsidRPr="00957EC0" w:rsidRDefault="00F06DD0" w:rsidP="00003D52">
      <w:pPr>
        <w:pStyle w:val="a3"/>
        <w:numPr>
          <w:ilvl w:val="0"/>
          <w:numId w:val="5"/>
        </w:numPr>
        <w:ind w:firstLineChars="0"/>
        <w:rPr>
          <w:sz w:val="24"/>
        </w:rPr>
      </w:pPr>
      <w:bookmarkStart w:id="2" w:name="OLE_LINK6"/>
      <w:r w:rsidRPr="00957EC0">
        <w:rPr>
          <w:rFonts w:hint="eastAsia"/>
          <w:bCs/>
          <w:sz w:val="24"/>
        </w:rPr>
        <w:t>光圈大小还额外影响背景</w:t>
      </w:r>
      <w:r w:rsidR="00B53CAF" w:rsidRPr="00957EC0">
        <w:rPr>
          <w:rFonts w:hint="eastAsia"/>
          <w:bCs/>
          <w:sz w:val="24"/>
        </w:rPr>
        <w:t>图</w:t>
      </w:r>
      <w:r w:rsidRPr="00957EC0">
        <w:rPr>
          <w:rFonts w:hint="eastAsia"/>
          <w:bCs/>
          <w:sz w:val="24"/>
        </w:rPr>
        <w:t>的模糊</w:t>
      </w:r>
      <w:r w:rsidR="00B53CAF" w:rsidRPr="00957EC0">
        <w:rPr>
          <w:rFonts w:hint="eastAsia"/>
          <w:bCs/>
          <w:sz w:val="24"/>
        </w:rPr>
        <w:t>程度，可以使用均值滤波的方式达到模糊处理的效果。</w:t>
      </w:r>
      <w:r w:rsidR="007A6FF9" w:rsidRPr="00957EC0">
        <w:rPr>
          <w:rFonts w:hint="eastAsia"/>
          <w:bCs/>
          <w:sz w:val="24"/>
        </w:rPr>
        <w:t>滤波器半径越大，模糊效果越明显。</w:t>
      </w:r>
    </w:p>
    <w:p w14:paraId="4A813483" w14:textId="77777777" w:rsidR="00957EC0" w:rsidRDefault="009920D4" w:rsidP="00F817B9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957EC0">
        <w:rPr>
          <w:rFonts w:hint="eastAsia"/>
          <w:bCs/>
          <w:sz w:val="24"/>
        </w:rPr>
        <w:t>GUI</w:t>
      </w:r>
      <w:r w:rsidRPr="00957EC0">
        <w:rPr>
          <w:rFonts w:hint="eastAsia"/>
          <w:bCs/>
          <w:sz w:val="24"/>
        </w:rPr>
        <w:t>可参考</w:t>
      </w:r>
      <w:r w:rsidR="00DB59B3" w:rsidRPr="00957EC0">
        <w:rPr>
          <w:rFonts w:hint="eastAsia"/>
          <w:bCs/>
          <w:sz w:val="24"/>
        </w:rPr>
        <w:t>下图（</w:t>
      </w:r>
      <w:bookmarkStart w:id="3" w:name="OLE_LINK3"/>
      <w:bookmarkEnd w:id="0"/>
      <w:bookmarkEnd w:id="1"/>
      <w:r w:rsidR="0003777A" w:rsidRPr="00957EC0">
        <w:rPr>
          <w:bCs/>
          <w:sz w:val="24"/>
        </w:rPr>
        <w:t>http://bethecamera.com/</w:t>
      </w:r>
      <w:bookmarkEnd w:id="3"/>
      <w:r w:rsidR="0003777A" w:rsidRPr="00957EC0">
        <w:rPr>
          <w:rFonts w:hint="eastAsia"/>
          <w:bCs/>
          <w:sz w:val="24"/>
        </w:rPr>
        <w:t>）</w:t>
      </w:r>
      <w:r w:rsidR="00736931" w:rsidRPr="00957EC0">
        <w:rPr>
          <w:rFonts w:hint="eastAsia"/>
          <w:bCs/>
          <w:sz w:val="24"/>
        </w:rPr>
        <w:t>。注意该网页的</w:t>
      </w:r>
      <w:r w:rsidR="00736931" w:rsidRPr="00957EC0">
        <w:rPr>
          <w:rFonts w:hint="eastAsia"/>
          <w:bCs/>
          <w:sz w:val="24"/>
        </w:rPr>
        <w:t>EV</w:t>
      </w:r>
      <w:r w:rsidR="00736931" w:rsidRPr="00957EC0">
        <w:rPr>
          <w:rFonts w:hint="eastAsia"/>
          <w:bCs/>
          <w:sz w:val="24"/>
        </w:rPr>
        <w:t>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w:rPr>
            <w:rFonts w:ascii="Cambria Math" w:hAnsi="Cambria Math"/>
            <w:sz w:val="24"/>
          </w:rPr>
          <m:t>EV</m:t>
        </m:r>
      </m:oMath>
      <w:r w:rsidR="00736931" w:rsidRPr="00957EC0">
        <w:rPr>
          <w:rFonts w:hint="eastAsia"/>
          <w:sz w:val="24"/>
        </w:rPr>
        <w:t>（当前所选参数的</w:t>
      </w:r>
      <w:r w:rsidR="00736931" w:rsidRPr="00957EC0">
        <w:rPr>
          <w:rFonts w:hint="eastAsia"/>
          <w:sz w:val="24"/>
        </w:rPr>
        <w:t>EV</w:t>
      </w:r>
      <w:r w:rsidR="00736931" w:rsidRPr="00957EC0">
        <w:rPr>
          <w:rFonts w:hint="eastAsia"/>
          <w:sz w:val="24"/>
        </w:rPr>
        <w:t>减去原始图像参数的</w:t>
      </w:r>
      <w:r w:rsidR="00736931" w:rsidRPr="00957EC0">
        <w:rPr>
          <w:rFonts w:hint="eastAsia"/>
          <w:sz w:val="24"/>
        </w:rPr>
        <w:t>EV</w:t>
      </w:r>
      <w:r w:rsidR="00957EC0" w:rsidRPr="00957EC0">
        <w:rPr>
          <w:rFonts w:hint="eastAsia"/>
          <w:sz w:val="24"/>
        </w:rPr>
        <w:t>，因此当</w:t>
      </w:r>
      <w:r w:rsidR="00957EC0" w:rsidRPr="00957EC0">
        <w:rPr>
          <w:rFonts w:hint="eastAsia"/>
          <w:sz w:val="24"/>
        </w:rPr>
        <w:t>3</w:t>
      </w:r>
      <w:r w:rsidR="00957EC0" w:rsidRPr="00957EC0">
        <w:rPr>
          <w:rFonts w:hint="eastAsia"/>
          <w:sz w:val="24"/>
        </w:rPr>
        <w:t>个参数使用默认值时，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w:rPr>
            <w:rFonts w:ascii="Cambria Math" w:hAnsi="Cambria Math"/>
            <w:sz w:val="24"/>
          </w:rPr>
          <m:t>EV</m:t>
        </m:r>
      </m:oMath>
      <w:r w:rsidR="00957EC0" w:rsidRPr="00957EC0">
        <w:rPr>
          <w:rFonts w:hint="eastAsia"/>
          <w:sz w:val="24"/>
        </w:rPr>
        <w:t>为</w:t>
      </w:r>
      <w:r w:rsidR="00957EC0" w:rsidRPr="00957EC0">
        <w:rPr>
          <w:rFonts w:hint="eastAsia"/>
          <w:sz w:val="24"/>
        </w:rPr>
        <w:t>0</w:t>
      </w:r>
      <w:r w:rsidR="00736931" w:rsidRPr="00957EC0">
        <w:rPr>
          <w:rFonts w:hint="eastAsia"/>
          <w:sz w:val="24"/>
        </w:rPr>
        <w:t>）。</w:t>
      </w:r>
      <w:r w:rsidR="00957EC0" w:rsidRPr="00957EC0">
        <w:rPr>
          <w:rFonts w:hint="eastAsia"/>
          <w:bCs/>
          <w:sz w:val="24"/>
        </w:rPr>
        <w:t>在四种模式（</w:t>
      </w:r>
      <w:proofErr w:type="spellStart"/>
      <w:r w:rsidR="00957EC0" w:rsidRPr="00957EC0">
        <w:rPr>
          <w:rFonts w:hint="eastAsia"/>
          <w:bCs/>
          <w:sz w:val="24"/>
        </w:rPr>
        <w:t>A</w:t>
      </w:r>
      <w:r w:rsidR="00957EC0" w:rsidRPr="00957EC0">
        <w:rPr>
          <w:bCs/>
          <w:sz w:val="24"/>
        </w:rPr>
        <w:t>,Av,Tv,M</w:t>
      </w:r>
      <w:proofErr w:type="spellEnd"/>
      <w:r w:rsidR="00957EC0" w:rsidRPr="00957EC0">
        <w:rPr>
          <w:rFonts w:hint="eastAsia"/>
          <w:bCs/>
          <w:sz w:val="24"/>
        </w:rPr>
        <w:t>）中，只需实现手动（</w:t>
      </w:r>
      <w:r w:rsidR="00957EC0" w:rsidRPr="00957EC0">
        <w:rPr>
          <w:rFonts w:hint="eastAsia"/>
          <w:bCs/>
          <w:sz w:val="24"/>
        </w:rPr>
        <w:t>M</w:t>
      </w:r>
      <w:r w:rsidR="00957EC0" w:rsidRPr="00957EC0">
        <w:rPr>
          <w:rFonts w:hint="eastAsia"/>
          <w:bCs/>
          <w:sz w:val="24"/>
        </w:rPr>
        <w:t>）模式。即</w:t>
      </w:r>
      <w:r w:rsidR="00957EC0" w:rsidRPr="00957EC0">
        <w:rPr>
          <w:rFonts w:hint="eastAsia"/>
          <w:sz w:val="24"/>
        </w:rPr>
        <w:t>ISO</w:t>
      </w:r>
      <w:r w:rsidR="00957EC0" w:rsidRPr="00957EC0">
        <w:rPr>
          <w:rFonts w:hint="eastAsia"/>
          <w:sz w:val="24"/>
        </w:rPr>
        <w:t>、</w:t>
      </w:r>
      <w:r w:rsidR="00957EC0" w:rsidRPr="00957EC0">
        <w:rPr>
          <w:rFonts w:hint="eastAsia"/>
          <w:sz w:val="24"/>
        </w:rPr>
        <w:t>A</w:t>
      </w:r>
      <w:r w:rsidR="00957EC0" w:rsidRPr="00957EC0">
        <w:rPr>
          <w:sz w:val="24"/>
        </w:rPr>
        <w:t>perture</w:t>
      </w:r>
      <w:r w:rsidR="00957EC0" w:rsidRPr="00957EC0">
        <w:rPr>
          <w:rFonts w:hint="eastAsia"/>
          <w:sz w:val="24"/>
        </w:rPr>
        <w:t>、</w:t>
      </w:r>
      <w:r w:rsidR="00957EC0" w:rsidRPr="00957EC0">
        <w:rPr>
          <w:rFonts w:hint="eastAsia"/>
          <w:sz w:val="24"/>
        </w:rPr>
        <w:t>S</w:t>
      </w:r>
      <w:r w:rsidR="00957EC0" w:rsidRPr="00957EC0">
        <w:rPr>
          <w:sz w:val="24"/>
        </w:rPr>
        <w:t>hutter Speed</w:t>
      </w:r>
      <w:r w:rsidR="00957EC0" w:rsidRPr="00957EC0">
        <w:rPr>
          <w:rFonts w:hint="eastAsia"/>
          <w:sz w:val="24"/>
        </w:rPr>
        <w:t>可以通过滑动条手动调节。</w:t>
      </w:r>
      <w:r w:rsidR="00957EC0" w:rsidRPr="00957EC0">
        <w:rPr>
          <w:rFonts w:hint="eastAsia"/>
          <w:sz w:val="24"/>
        </w:rPr>
        <w:t>EV</w:t>
      </w:r>
      <w:r w:rsidR="00957EC0" w:rsidRPr="00957EC0">
        <w:rPr>
          <w:rFonts w:hint="eastAsia"/>
          <w:sz w:val="24"/>
        </w:rPr>
        <w:t>为公式（</w:t>
      </w:r>
      <w:r w:rsidR="00957EC0" w:rsidRPr="00957EC0">
        <w:rPr>
          <w:rFonts w:hint="eastAsia"/>
          <w:sz w:val="24"/>
        </w:rPr>
        <w:t>1</w:t>
      </w:r>
      <w:r w:rsidR="00957EC0" w:rsidRPr="00957EC0">
        <w:rPr>
          <w:rFonts w:hint="eastAsia"/>
          <w:sz w:val="24"/>
        </w:rPr>
        <w:t>）计算的结果，本身不直接可调，可显示为标签。</w:t>
      </w:r>
    </w:p>
    <w:p w14:paraId="59C86220" w14:textId="77777777" w:rsidR="00957EC0" w:rsidRPr="00957EC0" w:rsidRDefault="00957EC0" w:rsidP="001603FA">
      <w:pPr>
        <w:pStyle w:val="a3"/>
        <w:numPr>
          <w:ilvl w:val="0"/>
          <w:numId w:val="5"/>
        </w:numPr>
        <w:ind w:firstLineChars="0"/>
        <w:rPr>
          <w:bCs/>
          <w:sz w:val="24"/>
        </w:rPr>
      </w:pPr>
      <w:r w:rsidRPr="00957EC0">
        <w:rPr>
          <w:rFonts w:hint="eastAsia"/>
          <w:sz w:val="24"/>
        </w:rPr>
        <w:t>所提供的</w:t>
      </w:r>
      <w:proofErr w:type="gramStart"/>
      <w:r w:rsidRPr="00957EC0">
        <w:rPr>
          <w:rFonts w:hint="eastAsia"/>
          <w:sz w:val="24"/>
        </w:rPr>
        <w:t>前背景</w:t>
      </w:r>
      <w:proofErr w:type="gramEnd"/>
      <w:r w:rsidR="00CB44E7">
        <w:rPr>
          <w:rFonts w:hint="eastAsia"/>
          <w:sz w:val="24"/>
        </w:rPr>
        <w:t>图像</w:t>
      </w:r>
      <w:r w:rsidRPr="00957EC0">
        <w:rPr>
          <w:rFonts w:hint="eastAsia"/>
          <w:sz w:val="24"/>
        </w:rPr>
        <w:t>的参数值为：</w:t>
      </w:r>
      <w:r w:rsidRPr="00957EC0">
        <w:rPr>
          <w:rFonts w:hint="eastAsia"/>
          <w:sz w:val="24"/>
        </w:rPr>
        <w:t>I</w:t>
      </w:r>
      <w:r w:rsidRPr="00957EC0">
        <w:rPr>
          <w:sz w:val="24"/>
        </w:rPr>
        <w:t>SO</w:t>
      </w:r>
      <w:r w:rsidRPr="00957EC0">
        <w:rPr>
          <w:rFonts w:hint="eastAsia"/>
          <w:sz w:val="24"/>
        </w:rPr>
        <w:t>=</w:t>
      </w:r>
      <w:r w:rsidRPr="00957EC0">
        <w:rPr>
          <w:sz w:val="24"/>
        </w:rPr>
        <w:t>1100</w:t>
      </w:r>
      <w:r w:rsidRPr="00957EC0">
        <w:rPr>
          <w:rFonts w:hint="eastAsia"/>
          <w:sz w:val="24"/>
        </w:rPr>
        <w:t>，</w:t>
      </w:r>
      <w:r w:rsidRPr="00957EC0">
        <w:rPr>
          <w:sz w:val="24"/>
        </w:rPr>
        <w:t>A</w:t>
      </w:r>
      <w:r w:rsidRPr="00957EC0">
        <w:rPr>
          <w:rFonts w:hint="eastAsia"/>
          <w:sz w:val="24"/>
        </w:rPr>
        <w:t>=</w:t>
      </w:r>
      <w:r w:rsidRPr="00957EC0">
        <w:rPr>
          <w:sz w:val="24"/>
        </w:rPr>
        <w:t>1.8</w:t>
      </w:r>
      <w:r w:rsidRPr="00957EC0">
        <w:rPr>
          <w:rFonts w:hint="eastAsia"/>
          <w:sz w:val="24"/>
        </w:rPr>
        <w:t>，</w:t>
      </w:r>
      <w:r w:rsidRPr="00957EC0">
        <w:rPr>
          <w:sz w:val="24"/>
        </w:rPr>
        <w:t>S</w:t>
      </w:r>
      <w:r w:rsidRPr="00957EC0">
        <w:rPr>
          <w:rFonts w:hint="eastAsia"/>
          <w:sz w:val="24"/>
        </w:rPr>
        <w:t>=</w:t>
      </w:r>
      <w:r w:rsidRPr="00957EC0">
        <w:rPr>
          <w:sz w:val="24"/>
        </w:rPr>
        <w:t>1/28</w:t>
      </w:r>
      <w:r w:rsidRPr="00957EC0">
        <w:rPr>
          <w:rFonts w:hint="eastAsia"/>
          <w:sz w:val="24"/>
        </w:rPr>
        <w:t>。</w:t>
      </w:r>
    </w:p>
    <w:p w14:paraId="77694BF9" w14:textId="77777777" w:rsidR="007622BE" w:rsidRPr="00957EC0" w:rsidRDefault="00957EC0" w:rsidP="001603FA">
      <w:pPr>
        <w:pStyle w:val="a3"/>
        <w:numPr>
          <w:ilvl w:val="0"/>
          <w:numId w:val="5"/>
        </w:numPr>
        <w:ind w:firstLineChars="0"/>
        <w:rPr>
          <w:bCs/>
          <w:sz w:val="24"/>
        </w:rPr>
      </w:pPr>
      <w:r w:rsidRPr="00957EC0">
        <w:rPr>
          <w:rFonts w:hint="eastAsia"/>
          <w:sz w:val="24"/>
        </w:rPr>
        <w:t>推荐的参数值选取范围为，</w:t>
      </w:r>
      <w:r w:rsidRPr="00957EC0">
        <w:rPr>
          <w:rFonts w:hint="eastAsia"/>
          <w:sz w:val="24"/>
        </w:rPr>
        <w:t>I</w:t>
      </w:r>
      <w:r w:rsidRPr="00957EC0">
        <w:rPr>
          <w:sz w:val="24"/>
        </w:rPr>
        <w:t>SO</w:t>
      </w:r>
      <w:r w:rsidRPr="00957EC0">
        <w:rPr>
          <w:rFonts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[</m:t>
        </m:r>
        <m:r>
          <m:rPr>
            <m:sty m:val="p"/>
          </m:rPr>
          <w:rPr>
            <w:rFonts w:ascii="Cambria Math" w:hAnsi="Cambria Math"/>
            <w:sz w:val="24"/>
          </w:rPr>
          <m:t>100,</m:t>
        </m:r>
        <m:r>
          <m:rPr>
            <m:sty m:val="p"/>
          </m:rPr>
          <w:rPr>
            <w:rFonts w:ascii="Cambria Math" w:hAnsi="Cambria Math" w:hint="eastAsia"/>
            <w:sz w:val="24"/>
          </w:rPr>
          <m:t>6400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 w:rsidRPr="00957EC0">
        <w:rPr>
          <w:rFonts w:hint="eastAsia"/>
          <w:sz w:val="24"/>
        </w:rPr>
        <w:t>，</w:t>
      </w:r>
      <w:r w:rsidRPr="00957EC0">
        <w:rPr>
          <w:sz w:val="24"/>
        </w:rPr>
        <w:t>A</w:t>
      </w:r>
      <w:r w:rsidRPr="00957EC0">
        <w:rPr>
          <w:rFonts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[1.8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>
            <m:sty m:val="p"/>
          </m:rPr>
          <w:rPr>
            <w:rFonts w:ascii="Cambria Math" w:hAnsi="Cambria Math" w:hint="eastAsia"/>
            <w:sz w:val="24"/>
          </w:rPr>
          <m:t>32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 w:rsidRPr="00957EC0">
        <w:rPr>
          <w:rFonts w:hint="eastAsia"/>
          <w:sz w:val="24"/>
        </w:rPr>
        <w:t>，</w:t>
      </w:r>
      <w:r w:rsidRPr="00957EC0">
        <w:rPr>
          <w:sz w:val="24"/>
        </w:rPr>
        <w:t>S</w:t>
      </w:r>
      <w:r w:rsidRPr="00957EC0">
        <w:rPr>
          <w:rFonts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</w:rPr>
          <m:t>[</m:t>
        </m:r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</w:rPr>
              <m:t>2048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,2]</m:t>
        </m:r>
      </m:oMath>
      <w:r w:rsidRPr="00957EC0">
        <w:rPr>
          <w:rFonts w:hint="eastAsia"/>
          <w:sz w:val="24"/>
        </w:rPr>
        <w:t>（秒）。焦点可选前景或者背景。</w:t>
      </w:r>
    </w:p>
    <w:bookmarkEnd w:id="2"/>
    <w:p w14:paraId="1D94944F" w14:textId="77777777" w:rsidR="00161721" w:rsidRDefault="00DB59B3" w:rsidP="00DB59B3">
      <w:pPr>
        <w:jc w:val="center"/>
        <w:rPr>
          <w:sz w:val="24"/>
        </w:rPr>
      </w:pPr>
      <w:r w:rsidRPr="00DB59B3">
        <w:rPr>
          <w:noProof/>
          <w:sz w:val="24"/>
        </w:rPr>
        <w:lastRenderedPageBreak/>
        <w:drawing>
          <wp:inline distT="0" distB="0" distL="0" distR="0" wp14:anchorId="095CE85E" wp14:editId="4C4B0FD3">
            <wp:extent cx="3362220" cy="2213573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0C04186-4D55-41A5-A700-AC9E521FE6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0C04186-4D55-41A5-A700-AC9E521FE6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93"/>
                    <a:stretch/>
                  </pic:blipFill>
                  <pic:spPr bwMode="auto">
                    <a:xfrm>
                      <a:off x="0" y="0"/>
                      <a:ext cx="3414871" cy="224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A501F" w14:textId="77777777" w:rsidR="00F577AA" w:rsidRPr="00A40734" w:rsidRDefault="00F577AA" w:rsidP="00A40734">
      <w:pPr>
        <w:rPr>
          <w:sz w:val="24"/>
        </w:rPr>
      </w:pPr>
    </w:p>
    <w:p w14:paraId="6EB0A2A8" w14:textId="77777777" w:rsidR="00A40734" w:rsidRDefault="00A40734" w:rsidP="00F577AA">
      <w:pPr>
        <w:rPr>
          <w:sz w:val="24"/>
        </w:rPr>
      </w:pPr>
    </w:p>
    <w:sectPr w:rsidR="00A40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56C3" w14:textId="77777777" w:rsidR="001943C6" w:rsidRDefault="001943C6" w:rsidP="009A0BEE">
      <w:r>
        <w:separator/>
      </w:r>
    </w:p>
  </w:endnote>
  <w:endnote w:type="continuationSeparator" w:id="0">
    <w:p w14:paraId="60FE5EB6" w14:textId="77777777" w:rsidR="001943C6" w:rsidRDefault="001943C6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DDB6" w14:textId="77777777" w:rsidR="001943C6" w:rsidRDefault="001943C6" w:rsidP="009A0BEE">
      <w:r>
        <w:separator/>
      </w:r>
    </w:p>
  </w:footnote>
  <w:footnote w:type="continuationSeparator" w:id="0">
    <w:p w14:paraId="43CA6252" w14:textId="77777777" w:rsidR="001943C6" w:rsidRDefault="001943C6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791459"/>
    <w:multiLevelType w:val="hybridMultilevel"/>
    <w:tmpl w:val="9A3EC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7532F"/>
    <w:multiLevelType w:val="hybridMultilevel"/>
    <w:tmpl w:val="DCF062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B0059E"/>
    <w:multiLevelType w:val="hybridMultilevel"/>
    <w:tmpl w:val="3BF21E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77315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BE7515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E938E7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272E6"/>
    <w:multiLevelType w:val="hybridMultilevel"/>
    <w:tmpl w:val="6C6AABC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 w15:restartNumberingAfterBreak="0">
    <w:nsid w:val="701064A8"/>
    <w:multiLevelType w:val="hybridMultilevel"/>
    <w:tmpl w:val="9A4E4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8A5B86"/>
    <w:multiLevelType w:val="hybridMultilevel"/>
    <w:tmpl w:val="0CF09CD8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4"/>
  </w:num>
  <w:num w:numId="6">
    <w:abstractNumId w:val="10"/>
  </w:num>
  <w:num w:numId="7">
    <w:abstractNumId w:val="6"/>
  </w:num>
  <w:num w:numId="8">
    <w:abstractNumId w:val="13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0278D4"/>
    <w:rsid w:val="0003777A"/>
    <w:rsid w:val="00067333"/>
    <w:rsid w:val="001016AE"/>
    <w:rsid w:val="00105A90"/>
    <w:rsid w:val="00113BF5"/>
    <w:rsid w:val="001159B7"/>
    <w:rsid w:val="00120310"/>
    <w:rsid w:val="00132708"/>
    <w:rsid w:val="00161721"/>
    <w:rsid w:val="001660F1"/>
    <w:rsid w:val="00166D62"/>
    <w:rsid w:val="001910D2"/>
    <w:rsid w:val="001943C6"/>
    <w:rsid w:val="00231CAF"/>
    <w:rsid w:val="00246A29"/>
    <w:rsid w:val="00322775"/>
    <w:rsid w:val="00362D2E"/>
    <w:rsid w:val="003777EB"/>
    <w:rsid w:val="003B45E0"/>
    <w:rsid w:val="0043697B"/>
    <w:rsid w:val="00470831"/>
    <w:rsid w:val="00561076"/>
    <w:rsid w:val="005C53C6"/>
    <w:rsid w:val="005E36F6"/>
    <w:rsid w:val="005F0C2D"/>
    <w:rsid w:val="00630922"/>
    <w:rsid w:val="00632471"/>
    <w:rsid w:val="00674841"/>
    <w:rsid w:val="006D14B1"/>
    <w:rsid w:val="00726064"/>
    <w:rsid w:val="00736931"/>
    <w:rsid w:val="0074731C"/>
    <w:rsid w:val="007622BE"/>
    <w:rsid w:val="00765586"/>
    <w:rsid w:val="0078464C"/>
    <w:rsid w:val="007A6FF9"/>
    <w:rsid w:val="00801D8E"/>
    <w:rsid w:val="00817F6A"/>
    <w:rsid w:val="00835C2F"/>
    <w:rsid w:val="008A570A"/>
    <w:rsid w:val="009576E8"/>
    <w:rsid w:val="00957EC0"/>
    <w:rsid w:val="00973F64"/>
    <w:rsid w:val="009920D4"/>
    <w:rsid w:val="009960E3"/>
    <w:rsid w:val="009A0BEE"/>
    <w:rsid w:val="009F5C3E"/>
    <w:rsid w:val="00A32E97"/>
    <w:rsid w:val="00A40734"/>
    <w:rsid w:val="00A4220C"/>
    <w:rsid w:val="00A43799"/>
    <w:rsid w:val="00A45BCE"/>
    <w:rsid w:val="00A5322E"/>
    <w:rsid w:val="00A55B20"/>
    <w:rsid w:val="00A82CE3"/>
    <w:rsid w:val="00AA7DB1"/>
    <w:rsid w:val="00AE23DD"/>
    <w:rsid w:val="00AF5AA3"/>
    <w:rsid w:val="00B064E5"/>
    <w:rsid w:val="00B17C0F"/>
    <w:rsid w:val="00B23935"/>
    <w:rsid w:val="00B52F84"/>
    <w:rsid w:val="00B53CAF"/>
    <w:rsid w:val="00B5795E"/>
    <w:rsid w:val="00B66412"/>
    <w:rsid w:val="00C34D30"/>
    <w:rsid w:val="00C45558"/>
    <w:rsid w:val="00C5022E"/>
    <w:rsid w:val="00CA47E6"/>
    <w:rsid w:val="00CA74CC"/>
    <w:rsid w:val="00CB44E7"/>
    <w:rsid w:val="00CD104E"/>
    <w:rsid w:val="00D85473"/>
    <w:rsid w:val="00D95CF1"/>
    <w:rsid w:val="00DB59B3"/>
    <w:rsid w:val="00DC68BF"/>
    <w:rsid w:val="00DD6AC5"/>
    <w:rsid w:val="00DE2D3F"/>
    <w:rsid w:val="00E121AC"/>
    <w:rsid w:val="00E46C65"/>
    <w:rsid w:val="00E87DB6"/>
    <w:rsid w:val="00EE5422"/>
    <w:rsid w:val="00F06DD0"/>
    <w:rsid w:val="00F31B2C"/>
    <w:rsid w:val="00F577AA"/>
    <w:rsid w:val="00F77B7B"/>
    <w:rsid w:val="00F8070D"/>
    <w:rsid w:val="00F8646C"/>
    <w:rsid w:val="00F9682D"/>
    <w:rsid w:val="00FB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2CC04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Hyperlink"/>
    <w:basedOn w:val="a0"/>
    <w:uiPriority w:val="99"/>
    <w:unhideWhenUsed/>
    <w:rsid w:val="009920D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920D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A47E6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A45BCE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03777A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26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5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4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7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1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125</Words>
  <Characters>716</Characters>
  <Application>Microsoft Office Word</Application>
  <DocSecurity>0</DocSecurity>
  <Lines>5</Lines>
  <Paragraphs>1</Paragraphs>
  <ScaleCrop>false</ScaleCrop>
  <Company>tsinghua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冯 老师</cp:lastModifiedBy>
  <cp:revision>10</cp:revision>
  <cp:lastPrinted>2016-10-08T08:07:00Z</cp:lastPrinted>
  <dcterms:created xsi:type="dcterms:W3CDTF">2020-10-07T10:09:00Z</dcterms:created>
  <dcterms:modified xsi:type="dcterms:W3CDTF">2021-10-03T11:36:00Z</dcterms:modified>
</cp:coreProperties>
</file>