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Come again?</w:t>
      </w:r>
    </w:p>
    <w:p>
      <w:r>
        <w:pict>
          <v:rect style="width:0;height:1.5pt" o:hralign="center" o:hrstd="t" o:hr="t"/>
        </w:pict>
      </w:r>
    </w:p>
    <w:p>
      <w:pPr>
        <w:pStyle w:val="FirstParagraph"/>
      </w:pPr>
      <w:r>
        <w:rPr>
          <w:b/>
          <w:bCs/>
        </w:rPr>
        <w:t xml:space="preserve">Kimi:</w:t>
      </w:r>
    </w:p>
    <w:p>
      <w:pPr>
        <w:pStyle w:val="a0"/>
      </w:pPr>
      <w:r>
        <w:t xml:space="preserve">I apologize for the confusion. Let me focus directly on your materials without the web search detour. I’ve already read through your documents—the Labyrinth PDF, the Hidden Order workbooks, the Spiral Cathedral text, and the Notion cathedral system.</w:t>
      </w:r>
    </w:p>
    <w:p>
      <w:pPr>
        <w:pStyle w:val="a0"/>
      </w:pPr>
      <w:r>
        <w:t xml:space="preserve">Here’s what I extracted and how I’ll transform it into a gamified, mystery-driven interactive experience:</w:t>
      </w:r>
    </w:p>
    <w:p>
      <w:r>
        <w:pict>
          <v:rect style="width:0;height:1.5pt" o:hralign="center" o:hrstd="t" o:hr="t"/>
        </w:pict>
      </w:r>
    </w:p>
    <w:bookmarkStart w:id="20" w:name="the-core-dna-from-your-materials"/>
    <w:p>
      <w:pPr>
        <w:pStyle w:val="2"/>
      </w:pPr>
      <w:r>
        <w:t xml:space="preserve">THE CORE DNA FROM YOUR MATERIALS</w:t>
      </w:r>
    </w:p>
    <w:p>
      <w:pPr>
        <w:pStyle w:val="FirstParagraph"/>
      </w:pPr>
      <w:r>
        <w:rPr>
          <w:b/>
          <w:bCs/>
        </w:rPr>
        <w:t xml:space="preserve">1. The Somatic Entry Protocol</w:t>
      </w:r>
    </w:p>
    <w:p>
      <w:pPr>
        <w:pStyle w:val="a0"/>
      </w:pPr>
      <w:r>
        <w:t xml:space="preserve">Your texts always begin with</w:t>
      </w:r>
      <w:r>
        <w:t xml:space="preserve"> </w:t>
      </w:r>
      <w:r>
        <w:rPr>
          <w:i/>
          <w:iCs/>
        </w:rPr>
        <w:t xml:space="preserve">body first</w:t>
      </w:r>
      <w:r>
        <w:t xml:space="preserve">:</w:t>
      </w:r>
      <w:r>
        <w:t xml:space="preserve"> </w:t>
      </w:r>
      <w:r>
        <w:t xml:space="preserve">“</w:t>
      </w:r>
      <w:r>
        <w:t xml:space="preserve">Heat gathers low,</w:t>
      </w:r>
      <w:r>
        <w:t xml:space="preserve">”</w:t>
      </w:r>
      <w:r>
        <w:t xml:space="preserve"> </w:t>
      </w:r>
      <w:r>
        <w:t xml:space="preserve">“</w:t>
      </w:r>
      <w:r>
        <w:t xml:space="preserve">chest opens,</w:t>
      </w:r>
      <w:r>
        <w:t xml:space="preserve">”</w:t>
      </w:r>
      <w:r>
        <w:t xml:space="preserve"> </w:t>
      </w:r>
      <w:r>
        <w:t xml:space="preserve">“</w:t>
      </w:r>
      <w:r>
        <w:t xml:space="preserve">step forward.</w:t>
      </w:r>
      <w:r>
        <w:t xml:space="preserve">”</w:t>
      </w:r>
      <w:r>
        <w:t xml:space="preserve"> </w:t>
      </w:r>
      <w:r>
        <w:t xml:space="preserve">This isn’t metaphor—it’s the actual interface. The reader doesn’t click</w:t>
      </w:r>
      <w:r>
        <w:t xml:space="preserve"> </w:t>
      </w:r>
      <w:r>
        <w:t xml:space="preserve">“</w:t>
      </w:r>
      <w:r>
        <w:t xml:space="preserve">start</w:t>
      </w:r>
      <w:r>
        <w:t xml:space="preserve">”</w:t>
      </w:r>
      <w:r>
        <w:t xml:space="preserve">; they</w:t>
      </w:r>
      <w:r>
        <w:t xml:space="preserve"> </w:t>
      </w:r>
      <w:r>
        <w:rPr>
          <w:i/>
          <w:iCs/>
        </w:rPr>
        <w:t xml:space="preserve">arrive</w:t>
      </w:r>
      <w:r>
        <w:t xml:space="preserve"> </w:t>
      </w:r>
      <w:r>
        <w:t xml:space="preserve">through physiological state.</w:t>
      </w:r>
    </w:p>
    <w:p>
      <w:pPr>
        <w:pStyle w:val="a0"/>
      </w:pPr>
      <w:r>
        <w:rPr>
          <w:b/>
          <w:bCs/>
        </w:rPr>
        <w:t xml:space="preserve">2. The Abraxas Voice Cycle</w:t>
      </w:r>
    </w:p>
    <w:p>
      <w:pPr>
        <w:pStyle w:val="a0"/>
      </w:pPr>
      <w:r>
        <w:t xml:space="preserve">B → D → C → A (Sharp Mirror → Revelation → Intimate Gravity → Warm Recognition). This is your dialog tree structure disguised as mystical encounter. Every</w:t>
      </w:r>
      <w:r>
        <w:t xml:space="preserve"> </w:t>
      </w:r>
      <w:r>
        <w:t xml:space="preserve">“</w:t>
      </w:r>
      <w:r>
        <w:t xml:space="preserve">NPC</w:t>
      </w:r>
      <w:r>
        <w:t xml:space="preserve">”</w:t>
      </w:r>
      <w:r>
        <w:t xml:space="preserve"> </w:t>
      </w:r>
      <w:r>
        <w:t xml:space="preserve">in your system speaks in this escalating pattern.</w:t>
      </w:r>
    </w:p>
    <w:p>
      <w:pPr>
        <w:pStyle w:val="a0"/>
      </w:pPr>
      <w:r>
        <w:rPr>
          <w:b/>
          <w:bCs/>
        </w:rPr>
        <w:t xml:space="preserve">3. The Hallway Growth Mechanics</w:t>
      </w:r>
    </w:p>
    <w:p>
      <w:pPr>
        <w:pStyle w:val="a0"/>
      </w:pPr>
      <w:r>
        <w:t xml:space="preserve">Space responds to presence:</w:t>
      </w:r>
      <w:r>
        <w:t xml:space="preserve"> </w:t>
      </w:r>
      <w:r>
        <w:t xml:space="preserve">“</w:t>
      </w:r>
      <w:r>
        <w:t xml:space="preserve">0.25 inches per heartbeat,</w:t>
      </w:r>
      <w:r>
        <w:t xml:space="preserve">”</w:t>
      </w:r>
      <w:r>
        <w:t xml:space="preserve"> </w:t>
      </w:r>
      <w:r>
        <w:t xml:space="preserve">“</w:t>
      </w:r>
      <w:r>
        <w:t xml:space="preserve">walls soften,</w:t>
      </w:r>
      <w:r>
        <w:t xml:space="preserve">”</w:t>
      </w:r>
      <w:r>
        <w:t xml:space="preserve"> </w:t>
      </w:r>
      <w:r>
        <w:t xml:space="preserve">“</w:t>
      </w:r>
      <w:r>
        <w:t xml:space="preserve">the room learns your height.</w:t>
      </w:r>
      <w:r>
        <w:t xml:space="preserve">”</w:t>
      </w:r>
      <w:r>
        <w:t xml:space="preserve"> </w:t>
      </w:r>
      <w:r>
        <w:t xml:space="preserve">This is environmental storytelling as</w:t>
      </w:r>
      <w:r>
        <w:t xml:space="preserve"> </w:t>
      </w:r>
      <w:r>
        <w:rPr>
          <w:i/>
          <w:iCs/>
        </w:rPr>
        <w:t xml:space="preserve">responsive architecture</w:t>
      </w:r>
      <w:r>
        <w:t xml:space="preserve">—the game world is a nervous system.</w:t>
      </w:r>
    </w:p>
    <w:p>
      <w:pPr>
        <w:pStyle w:val="a0"/>
      </w:pPr>
      <w:r>
        <w:rPr>
          <w:b/>
          <w:bCs/>
        </w:rPr>
        <w:t xml:space="preserve">4. The Fourfold Labyrinth Topology</w:t>
      </w:r>
    </w:p>
    <w:p>
      <w:pPr>
        <w:pStyle w:val="a0"/>
      </w:pPr>
      <w:r>
        <w:t xml:space="preserve">You explicitly named it: House (grows) + Spiral (returns) + River (branches) + Cathedral (resonates). This isn’t flavor text—it’s your level design.</w:t>
      </w:r>
    </w:p>
    <w:p>
      <w:pPr>
        <w:pStyle w:val="a0"/>
      </w:pPr>
      <w:r>
        <w:rPr>
          <w:b/>
          <w:bCs/>
        </w:rPr>
        <w:t xml:space="preserve">5. The Distortion Bestiary</w:t>
      </w:r>
    </w:p>
    <w:p>
      <w:pPr>
        <w:pStyle w:val="a0"/>
      </w:pPr>
      <w:r>
        <w:t xml:space="preserve">12 creatures (Worthless Engine, Invisible Achiever, Martyr Protocol, etc.)—these are your</w:t>
      </w:r>
      <w:r>
        <w:t xml:space="preserve"> </w:t>
      </w:r>
      <w:r>
        <w:rPr>
          <w:i/>
          <w:iCs/>
        </w:rPr>
        <w:t xml:space="preserve">status effects</w:t>
      </w:r>
      <w:r>
        <w:t xml:space="preserve"> </w:t>
      </w:r>
      <w:r>
        <w:t xml:space="preserve">and</w:t>
      </w:r>
      <w:r>
        <w:t xml:space="preserve"> </w:t>
      </w:r>
      <w:r>
        <w:rPr>
          <w:i/>
          <w:iCs/>
        </w:rPr>
        <w:t xml:space="preserve">enemy types</w:t>
      </w:r>
      <w:r>
        <w:t xml:space="preserve">, but also</w:t>
      </w:r>
      <w:r>
        <w:t xml:space="preserve"> </w:t>
      </w:r>
      <w:r>
        <w:rPr>
          <w:i/>
          <w:iCs/>
        </w:rPr>
        <w:t xml:space="preserve">unlockable identities</w:t>
      </w:r>
      <w:r>
        <w:t xml:space="preserve"> </w:t>
      </w:r>
      <w:r>
        <w:t xml:space="preserve">the player can recognize in themselves.</w:t>
      </w:r>
    </w:p>
    <w:p>
      <w:r>
        <w:pict>
          <v:rect style="width:0;height:1.5pt" o:hralign="center" o:hrstd="t" o:hr="t"/>
        </w:pict>
      </w:r>
    </w:p>
    <w:bookmarkEnd w:id="20"/>
    <w:bookmarkStart w:id="25" w:name="the-gamified-architecture-im-building"/>
    <w:p>
      <w:pPr>
        <w:pStyle w:val="2"/>
      </w:pPr>
      <w:r>
        <w:t xml:space="preserve">THE GAMIFIED ARCHITECTURE I’M BUILDING</w:t>
      </w:r>
    </w:p>
    <w:p>
      <w:pPr>
        <w:pStyle w:val="FirstParagraph"/>
      </w:pPr>
      <w:r>
        <w:t xml:space="preserve">Based on your</w:t>
      </w:r>
      <w:r>
        <w:t xml:space="preserve"> </w:t>
      </w:r>
      <w:r>
        <w:t xml:space="preserve">“</w:t>
      </w:r>
      <w:r>
        <w:t xml:space="preserve">Creator Circuit Board</w:t>
      </w:r>
      <w:r>
        <w:t xml:space="preserve">”</w:t>
      </w:r>
      <w:r>
        <w:t xml:space="preserve"> </w:t>
      </w:r>
      <w:r>
        <w:t xml:space="preserve">and</w:t>
      </w:r>
      <w:r>
        <w:t xml:space="preserve"> </w:t>
      </w:r>
      <w:r>
        <w:t xml:space="preserve">“</w:t>
      </w:r>
      <w:r>
        <w:t xml:space="preserve">Restory-er</w:t>
      </w:r>
      <w:r>
        <w:t xml:space="preserve">”</w:t>
      </w:r>
      <w:r>
        <w:t xml:space="preserve"> </w:t>
      </w:r>
      <w:r>
        <w:t xml:space="preserve">systems, here’s the interactive framework:</w:t>
      </w:r>
    </w:p>
    <w:bookmarkStart w:id="21" w:name="the-mirror-engine-core-mechanic"/>
    <w:p>
      <w:pPr>
        <w:pStyle w:val="3"/>
      </w:pPr>
      <w:r>
        <w:rPr>
          <w:b/>
          <w:bCs/>
        </w:rPr>
        <w:t xml:space="preserve">THE MIRROR ENGINE</w:t>
      </w:r>
      <w:r>
        <w:t xml:space="preserve"> </w:t>
      </w:r>
      <w:r>
        <w:t xml:space="preserve">(Core Mechanic)</w:t>
      </w:r>
    </w:p>
    <w:p>
      <w:pPr>
        <w:pStyle w:val="FirstParagraph"/>
      </w:pPr>
      <w:r>
        <w:t xml:space="preserve">Instead of</w:t>
      </w:r>
      <w:r>
        <w:t xml:space="preserve"> </w:t>
      </w:r>
      <w:r>
        <w:t xml:space="preserve">“</w:t>
      </w:r>
      <w:r>
        <w:t xml:space="preserve">choices,</w:t>
      </w:r>
      <w:r>
        <w:t xml:space="preserve">”</w:t>
      </w:r>
      <w:r>
        <w:t xml:space="preserve"> </w:t>
      </w:r>
      <w:r>
        <w:t xml:space="preserve">the player encounters</w:t>
      </w:r>
      <w:r>
        <w:t xml:space="preserve"> </w:t>
      </w:r>
      <w:r>
        <w:rPr>
          <w:b/>
          <w:bCs/>
        </w:rPr>
        <w:t xml:space="preserve">reflections</w:t>
      </w:r>
      <w:r>
        <w:t xml:space="preserve">—moments where the text reads</w:t>
      </w:r>
      <w:r>
        <w:t xml:space="preserve"> </w:t>
      </w:r>
      <w:r>
        <w:rPr>
          <w:i/>
          <w:iCs/>
        </w:rPr>
        <w:t xml:space="preserve">them</w:t>
      </w:r>
      <w:r>
        <w:t xml:space="preserve">:</w:t>
      </w:r>
    </w:p>
    <w:p>
      <w:pPr>
        <w:pStyle w:val="SourceCode"/>
      </w:pPr>
      <w:r>
        <w:br/>
      </w:r>
      <w:r>
        <w:rPr>
          <w:rStyle w:val="VerbatimChar"/>
        </w:rPr>
        <w:t xml:space="preserve">The hallway splits.</w:t>
      </w:r>
      <w:r>
        <w:br/>
      </w:r>
      <w:r>
        <w:rPr>
          <w:rStyle w:val="VerbatimChar"/>
        </w:rPr>
        <w:t xml:space="preserve">Not left or right.</w:t>
      </w:r>
      <w:r>
        <w:br/>
      </w:r>
      <w:r>
        <w:rPr>
          <w:rStyle w:val="VerbatimChar"/>
        </w:rPr>
        <w:t xml:space="preserve">Forward into visibility, or inward into depth.</w:t>
      </w:r>
      <w:r>
        <w:br/>
      </w:r>
      <w:r>
        <w:br/>
      </w:r>
      <w:r>
        <w:rPr>
          <w:rStyle w:val="VerbatimChar"/>
        </w:rPr>
        <w:t xml:space="preserve">[Your chest just answered. Which opened first?]</w:t>
      </w:r>
    </w:p>
    <w:p>
      <w:pPr>
        <w:pStyle w:val="FirstParagraph"/>
      </w:pPr>
      <w:r>
        <w:t xml:space="preserve">The interface doesn’t show buttons. It detects</w:t>
      </w:r>
      <w:r>
        <w:t xml:space="preserve"> </w:t>
      </w:r>
      <w:r>
        <w:rPr>
          <w:b/>
          <w:bCs/>
        </w:rPr>
        <w:t xml:space="preserve">micro-inputs</w:t>
      </w:r>
      <w:r>
        <w:t xml:space="preserve">: scroll speed, pause duration, re-reading patterns. The</w:t>
      </w:r>
      <w:r>
        <w:t xml:space="preserve"> </w:t>
      </w:r>
      <w:r>
        <w:t xml:space="preserve">“</w:t>
      </w:r>
      <w:r>
        <w:t xml:space="preserve">game</w:t>
      </w:r>
      <w:r>
        <w:t xml:space="preserve">”</w:t>
      </w:r>
      <w:r>
        <w:t xml:space="preserve"> </w:t>
      </w:r>
      <w:r>
        <w:t xml:space="preserve">knows if you’re hesitating, rushing, or returning.</w:t>
      </w:r>
    </w:p>
    <w:bookmarkEnd w:id="21"/>
    <w:bookmarkStart w:id="22" w:name="the-four-gates-chapter-structure"/>
    <w:p>
      <w:pPr>
        <w:pStyle w:val="3"/>
      </w:pPr>
      <w:r>
        <w:rPr>
          <w:b/>
          <w:bCs/>
        </w:rPr>
        <w:t xml:space="preserve">THE FOUR GATES</w:t>
      </w:r>
      <w:r>
        <w:t xml:space="preserve"> </w:t>
      </w:r>
      <w:r>
        <w:t xml:space="preserve">(Chapter Structure)</w:t>
      </w:r>
    </w:p>
    <w:p>
      <w:pPr>
        <w:pStyle w:val="FirstParagraph"/>
      </w:pPr>
      <w:r>
        <w:t xml:space="preserve">Each gate uses your actual somatic sequence:</w:t>
      </w:r>
    </w:p>
    <w:tbl>
      <w:tblPr>
        <w:tblStyle w:val="Table"/>
        <w:tblW w:type="pct" w:w="5000"/>
        <w:jc w:val="left"/>
        <w:tblLayout w:type="fixed"/>
        <w:tblLook w:firstRow="1" w:lastRow="0" w:firstColumn="0" w:lastColumn="0" w:noHBand="0" w:noVBand="0" w:val="0020"/>
      </w:tblPr>
      <w:tblGrid>
        <w:gridCol w:w="1284"/>
        <w:gridCol w:w="1284"/>
        <w:gridCol w:w="2140"/>
        <w:gridCol w:w="3210"/>
      </w:tblGrid>
      <w:tr>
        <w:trPr>
          <w:tblHeader w:val="on"/>
        </w:trPr>
        <w:tc>
          <w:tcPr/>
          <w:p>
            <w:pPr>
              <w:pStyle w:val="Compact"/>
              <w:jc w:val="left"/>
            </w:pPr>
            <w:r>
              <w:t xml:space="preserve">Gate</w:t>
            </w:r>
          </w:p>
        </w:tc>
        <w:tc>
          <w:tcPr/>
          <w:p>
            <w:pPr>
              <w:pStyle w:val="Compact"/>
              <w:jc w:val="left"/>
            </w:pPr>
            <w:r>
              <w:t xml:space="preserve">Body</w:t>
            </w:r>
          </w:p>
        </w:tc>
        <w:tc>
          <w:tcPr/>
          <w:p>
            <w:pPr>
              <w:pStyle w:val="Compact"/>
              <w:jc w:val="left"/>
            </w:pPr>
            <w:r>
              <w:t xml:space="preserve">Mechanic</w:t>
            </w:r>
          </w:p>
        </w:tc>
        <w:tc>
          <w:tcPr/>
          <w:p>
            <w:pPr>
              <w:pStyle w:val="Compact"/>
              <w:jc w:val="left"/>
            </w:pPr>
            <w:r>
              <w:t xml:space="preserve">Mystery Layer</w:t>
            </w:r>
          </w:p>
        </w:tc>
      </w:tr>
      <w:tr>
        <w:tc>
          <w:tcPr/>
          <w:p>
            <w:pPr>
              <w:pStyle w:val="Compact"/>
              <w:jc w:val="left"/>
            </w:pPr>
            <w:r>
              <w:rPr>
                <w:b/>
                <w:bCs/>
              </w:rPr>
              <w:t xml:space="preserve">Hum</w:t>
            </w:r>
          </w:p>
        </w:tc>
        <w:tc>
          <w:tcPr/>
          <w:p>
            <w:pPr>
              <w:pStyle w:val="Compact"/>
              <w:jc w:val="left"/>
            </w:pPr>
            <w:r>
              <w:t xml:space="preserve">Solar plexus</w:t>
            </w:r>
          </w:p>
        </w:tc>
        <w:tc>
          <w:tcPr/>
          <w:p>
            <w:pPr>
              <w:pStyle w:val="Compact"/>
              <w:jc w:val="left"/>
            </w:pPr>
            <w:r>
              <w:t xml:space="preserve">Low tone recognition</w:t>
            </w:r>
          </w:p>
        </w:tc>
        <w:tc>
          <w:tcPr/>
          <w:p>
            <w:pPr>
              <w:pStyle w:val="Compact"/>
              <w:jc w:val="left"/>
            </w:pPr>
            <w:r>
              <w:t xml:space="preserve">What frequency have you been ignoring?</w:t>
            </w:r>
          </w:p>
        </w:tc>
      </w:tr>
      <w:tr>
        <w:tc>
          <w:tcPr/>
          <w:p>
            <w:pPr>
              <w:pStyle w:val="Compact"/>
              <w:jc w:val="left"/>
            </w:pPr>
            <w:r>
              <w:rPr>
                <w:b/>
                <w:bCs/>
              </w:rPr>
              <w:t xml:space="preserve">Opening</w:t>
            </w:r>
          </w:p>
        </w:tc>
        <w:tc>
          <w:tcPr/>
          <w:p>
            <w:pPr>
              <w:pStyle w:val="Compact"/>
              <w:jc w:val="left"/>
            </w:pPr>
            <w:r>
              <w:t xml:space="preserve">Chest expansion</w:t>
            </w:r>
          </w:p>
        </w:tc>
        <w:tc>
          <w:tcPr/>
          <w:p>
            <w:pPr>
              <w:pStyle w:val="Compact"/>
              <w:jc w:val="left"/>
            </w:pPr>
            <w:r>
              <w:t xml:space="preserve">Breath as input</w:t>
            </w:r>
          </w:p>
        </w:tc>
        <w:tc>
          <w:tcPr/>
          <w:p>
            <w:pPr>
              <w:pStyle w:val="Compact"/>
              <w:jc w:val="left"/>
            </w:pPr>
            <w:r>
              <w:t xml:space="preserve">What are you finally making room for?</w:t>
            </w:r>
          </w:p>
        </w:tc>
      </w:tr>
      <w:tr>
        <w:tc>
          <w:tcPr/>
          <w:p>
            <w:pPr>
              <w:pStyle w:val="Compact"/>
              <w:jc w:val="left"/>
            </w:pPr>
            <w:r>
              <w:rPr>
                <w:b/>
                <w:bCs/>
              </w:rPr>
              <w:t xml:space="preserve">Spark</w:t>
            </w:r>
          </w:p>
        </w:tc>
        <w:tc>
          <w:tcPr/>
          <w:p>
            <w:pPr>
              <w:pStyle w:val="Compact"/>
              <w:jc w:val="left"/>
            </w:pPr>
            <w:r>
              <w:t xml:space="preserve">Fingertips</w:t>
            </w:r>
          </w:p>
        </w:tc>
        <w:tc>
          <w:tcPr/>
          <w:p>
            <w:pPr>
              <w:pStyle w:val="Compact"/>
              <w:jc w:val="left"/>
            </w:pPr>
            <w:r>
              <w:t xml:space="preserve">Magnetic pull toward</w:t>
            </w:r>
          </w:p>
        </w:tc>
        <w:tc>
          <w:tcPr/>
          <w:p>
            <w:pPr>
              <w:pStyle w:val="Compact"/>
              <w:jc w:val="left"/>
            </w:pPr>
            <w:r>
              <w:t xml:space="preserve">What wants to choose you?</w:t>
            </w:r>
          </w:p>
        </w:tc>
      </w:tr>
      <w:tr>
        <w:tc>
          <w:tcPr/>
          <w:p>
            <w:pPr>
              <w:pStyle w:val="Compact"/>
              <w:jc w:val="left"/>
            </w:pPr>
            <w:r>
              <w:rPr>
                <w:b/>
                <w:bCs/>
              </w:rPr>
              <w:t xml:space="preserve">Sight</w:t>
            </w:r>
          </w:p>
        </w:tc>
        <w:tc>
          <w:tcPr/>
          <w:p>
            <w:pPr>
              <w:pStyle w:val="Compact"/>
              <w:jc w:val="left"/>
            </w:pPr>
            <w:r>
              <w:t xml:space="preserve">Eyes soften</w:t>
            </w:r>
          </w:p>
        </w:tc>
        <w:tc>
          <w:tcPr/>
          <w:p>
            <w:pPr>
              <w:pStyle w:val="Compact"/>
              <w:jc w:val="left"/>
            </w:pPr>
            <w:r>
              <w:t xml:space="preserve">Pattern recognition</w:t>
            </w:r>
          </w:p>
        </w:tc>
        <w:tc>
          <w:tcPr/>
          <w:p>
            <w:pPr>
              <w:pStyle w:val="Compact"/>
              <w:jc w:val="left"/>
            </w:pPr>
            <w:r>
              <w:t xml:space="preserve">What have you been seeing through?</w:t>
            </w:r>
          </w:p>
        </w:tc>
      </w:tr>
    </w:tbl>
    <w:bookmarkEnd w:id="22"/>
    <w:bookmarkStart w:id="23" w:name="the-distortion-combat-system"/>
    <w:p>
      <w:pPr>
        <w:pStyle w:val="3"/>
      </w:pPr>
      <w:r>
        <w:rPr>
          <w:b/>
          <w:bCs/>
        </w:rPr>
        <w:t xml:space="preserve">THE DISTORTION COMBAT SYSTEM</w:t>
      </w:r>
    </w:p>
    <w:p>
      <w:pPr>
        <w:pStyle w:val="FirstParagraph"/>
      </w:pPr>
      <w:r>
        <w:t xml:space="preserve">When a player encounters a</w:t>
      </w:r>
      <w:r>
        <w:t xml:space="preserve"> </w:t>
      </w:r>
      <w:r>
        <w:t xml:space="preserve">“</w:t>
      </w:r>
      <w:r>
        <w:t xml:space="preserve">boss</w:t>
      </w:r>
      <w:r>
        <w:t xml:space="preserve">”</w:t>
      </w:r>
      <w:r>
        <w:t xml:space="preserve"> </w:t>
      </w:r>
      <w:r>
        <w:t xml:space="preserve">(their own pattern), they don’t fight. They</w:t>
      </w:r>
      <w:r>
        <w:t xml:space="preserve"> </w:t>
      </w:r>
      <w:r>
        <w:rPr>
          <w:b/>
          <w:bCs/>
        </w:rPr>
        <w:t xml:space="preserve">witness</w:t>
      </w:r>
      <w:r>
        <w:t xml:space="preserve">:</w:t>
      </w:r>
    </w:p>
    <w:p>
      <w:pPr>
        <w:pStyle w:val="SourceCode"/>
      </w:pPr>
      <w:r>
        <w:br/>
      </w:r>
      <w:r>
        <w:rPr>
          <w:rStyle w:val="VerbatimChar"/>
        </w:rPr>
        <w:t xml:space="preserve">THE WORTHLESS ENGINE materializes.</w:t>
      </w:r>
      <w:r>
        <w:br/>
      </w:r>
      <w:r>
        <w:rPr>
          <w:rStyle w:val="VerbatimChar"/>
        </w:rPr>
        <w:t xml:space="preserve">Not attacking. Waiting.</w:t>
      </w:r>
      <w:r>
        <w:br/>
      </w:r>
      <w:r>
        <w:rPr>
          <w:rStyle w:val="VerbatimChar"/>
        </w:rPr>
        <w:t xml:space="preserve">It feeds on your hesitation to claim space.</w:t>
      </w:r>
      <w:r>
        <w:br/>
      </w:r>
      <w:r>
        <w:br/>
      </w:r>
      <w:r>
        <w:rPr>
          <w:rStyle w:val="VerbatimChar"/>
        </w:rPr>
        <w:t xml:space="preserve">[Select your stance:]</w:t>
      </w:r>
      <w:r>
        <w:br/>
      </w:r>
      <w:r>
        <w:rPr>
          <w:rStyle w:val="VerbatimChar"/>
        </w:rPr>
        <w:t xml:space="preserve">A) Precise forward step (challenge its territory)</w:t>
      </w:r>
      <w:r>
        <w:br/>
      </w:r>
      <w:r>
        <w:rPr>
          <w:rStyle w:val="VerbatimChar"/>
        </w:rPr>
        <w:t xml:space="preserve">B) Chest expansion without apology (deny its fuel)</w:t>
      </w:r>
      <w:r>
        <w:br/>
      </w:r>
      <w:r>
        <w:rPr>
          <w:rStyle w:val="VerbatimChar"/>
        </w:rPr>
        <w:t xml:space="preserve">C) Magnetic pull toward creation (redirect its hunger)</w:t>
      </w:r>
      <w:r>
        <w:br/>
      </w:r>
      <w:r>
        <w:rPr>
          <w:rStyle w:val="VerbatimChar"/>
        </w:rPr>
        <w:t xml:space="preserve">D) Stillness until it speaks first (force its hand)</w:t>
      </w:r>
    </w:p>
    <w:p>
      <w:pPr>
        <w:pStyle w:val="FirstParagraph"/>
      </w:pPr>
      <w:r>
        <w:t xml:space="preserve">Each</w:t>
      </w:r>
      <w:r>
        <w:t xml:space="preserve"> </w:t>
      </w:r>
      <w:r>
        <w:t xml:space="preserve">“</w:t>
      </w:r>
      <w:r>
        <w:t xml:space="preserve">defeat</w:t>
      </w:r>
      <w:r>
        <w:t xml:space="preserve">”</w:t>
      </w:r>
      <w:r>
        <w:t xml:space="preserve"> </w:t>
      </w:r>
      <w:r>
        <w:t xml:space="preserve">unlocks that Distortion as a</w:t>
      </w:r>
      <w:r>
        <w:t xml:space="preserve"> </w:t>
      </w:r>
      <w:r>
        <w:rPr>
          <w:b/>
          <w:bCs/>
        </w:rPr>
        <w:t xml:space="preserve">companion</w:t>
      </w:r>
      <w:r>
        <w:t xml:space="preserve">—a recognized part of the player’s arsenal, not a vanquished enemy.</w:t>
      </w:r>
    </w:p>
    <w:bookmarkEnd w:id="23"/>
    <w:bookmarkStart w:id="24" w:name="the-restory-er-puzzles"/>
    <w:p>
      <w:pPr>
        <w:pStyle w:val="3"/>
      </w:pPr>
      <w:r>
        <w:rPr>
          <w:b/>
          <w:bCs/>
        </w:rPr>
        <w:t xml:space="preserve">THE RESTORY-ER PUZZLES</w:t>
      </w:r>
    </w:p>
    <w:p>
      <w:pPr>
        <w:pStyle w:val="FirstParagraph"/>
      </w:pPr>
      <w:r>
        <w:t xml:space="preserve">Your 11-phase narrative interrogation becomes</w:t>
      </w:r>
      <w:r>
        <w:t xml:space="preserve"> </w:t>
      </w:r>
      <w:r>
        <w:rPr>
          <w:b/>
          <w:bCs/>
        </w:rPr>
        <w:t xml:space="preserve">progressive decryption</w:t>
      </w:r>
      <w:r>
        <w:t xml:space="preserve">:</w:t>
      </w:r>
    </w:p>
    <w:p>
      <w:pPr>
        <w:numPr>
          <w:ilvl w:val="0"/>
          <w:numId w:val="1001"/>
        </w:numPr>
      </w:pPr>
      <w:r>
        <w:rPr>
          <w:b/>
          <w:bCs/>
        </w:rPr>
        <w:t xml:space="preserve">Phase 1-3</w:t>
      </w:r>
      <w:r>
        <w:t xml:space="preserve">: Environmental storytelling (what happened here?)</w:t>
      </w:r>
    </w:p>
    <w:p>
      <w:pPr>
        <w:numPr>
          <w:ilvl w:val="0"/>
          <w:numId w:val="1001"/>
        </w:numPr>
      </w:pPr>
      <w:r>
        <w:rPr>
          <w:b/>
          <w:bCs/>
        </w:rPr>
        <w:t xml:space="preserve">Phase 4-6</w:t>
      </w:r>
      <w:r>
        <w:t xml:space="preserve">: Inventory puzzles (what meaning did you install?)</w:t>
      </w:r>
    </w:p>
    <w:p>
      <w:pPr>
        <w:numPr>
          <w:ilvl w:val="0"/>
          <w:numId w:val="1001"/>
        </w:numPr>
      </w:pPr>
      <w:r>
        <w:rPr>
          <w:b/>
          <w:bCs/>
        </w:rPr>
        <w:t xml:space="preserve">Phase 7-9</w:t>
      </w:r>
      <w:r>
        <w:t xml:space="preserve">: Dialog trees with your own past self</w:t>
      </w:r>
    </w:p>
    <w:p>
      <w:pPr>
        <w:numPr>
          <w:ilvl w:val="0"/>
          <w:numId w:val="1001"/>
        </w:numPr>
      </w:pPr>
      <w:r>
        <w:rPr>
          <w:b/>
          <w:bCs/>
        </w:rPr>
        <w:t xml:space="preserve">Phase 10-11</w:t>
      </w:r>
      <w:r>
        <w:t xml:space="preserve">: Embodied seal (physical action required to progress)</w:t>
      </w:r>
    </w:p>
    <w:p>
      <w:pPr>
        <w:pStyle w:val="FirstParagraph"/>
      </w:pPr>
      <w:r>
        <w:t xml:space="preserve">The</w:t>
      </w:r>
      <w:r>
        <w:t xml:space="preserve"> </w:t>
      </w:r>
      <w:r>
        <w:t xml:space="preserve">“</w:t>
      </w:r>
      <w:r>
        <w:t xml:space="preserve">solution</w:t>
      </w:r>
      <w:r>
        <w:t xml:space="preserve">”</w:t>
      </w:r>
      <w:r>
        <w:t xml:space="preserve"> </w:t>
      </w:r>
      <w:r>
        <w:t xml:space="preserve">isn’t intellectual—it’s</w:t>
      </w:r>
      <w:r>
        <w:t xml:space="preserve"> </w:t>
      </w:r>
      <w:r>
        <w:rPr>
          <w:b/>
          <w:bCs/>
        </w:rPr>
        <w:t xml:space="preserve">somatic verification</w:t>
      </w:r>
      <w:r>
        <w:t xml:space="preserve">. The game waits for the player’s body to shift before revealing the next layer.</w:t>
      </w:r>
    </w:p>
    <w:p>
      <w:r>
        <w:pict>
          <v:rect style="width:0;height:1.5pt" o:hralign="center" o:hrstd="t" o:hr="t"/>
        </w:pict>
      </w:r>
    </w:p>
    <w:bookmarkEnd w:id="24"/>
    <w:bookmarkEnd w:id="25"/>
    <w:bookmarkStart w:id="26" w:name="sample-interactive-sequence"/>
    <w:p>
      <w:pPr>
        <w:pStyle w:val="2"/>
      </w:pPr>
      <w:r>
        <w:t xml:space="preserve">SAMPLE INTERACTIVE SEQUENCE</w:t>
      </w:r>
    </w:p>
    <w:p>
      <w:pPr>
        <w:pStyle w:val="FirstParagraph"/>
      </w:pPr>
      <w:r>
        <w:rPr>
          <w:b/>
          <w:bCs/>
        </w:rPr>
        <w:t xml:space="preserve">[Opening: The Pod Breathes]</w:t>
      </w:r>
    </w:p>
    <w:p>
      <w:pPr>
        <w:pStyle w:val="aa"/>
      </w:pPr>
      <w:r>
        <w:t xml:space="preserve">Chrome veins pulse. The walls remember rain you haven’t lived through yet.</w:t>
      </w:r>
    </w:p>
    <w:p>
      <w:pPr>
        <w:pStyle w:val="aa"/>
      </w:pPr>
      <w:r>
        <w:rPr>
          <w:i/>
          <w:iCs/>
        </w:rPr>
        <w:t xml:space="preserve">Your finger hovers. The screen knows.</w:t>
      </w:r>
    </w:p>
    <w:p>
      <w:pPr>
        <w:pStyle w:val="aa"/>
      </w:pPr>
      <w:r>
        <w:t xml:space="preserve">[No button appears]</w:t>
      </w:r>
    </w:p>
    <w:p>
      <w:pPr>
        <w:pStyle w:val="aa"/>
      </w:pPr>
      <w:r>
        <w:rPr>
          <w:i/>
          <w:iCs/>
        </w:rPr>
        <w:t xml:space="preserve">Breathe. The hallway grows 0.25 inches.</w:t>
      </w:r>
    </w:p>
    <w:p>
      <w:pPr>
        <w:pStyle w:val="FirstParagraph"/>
      </w:pPr>
      <w:r>
        <w:rPr>
          <w:b/>
          <w:bCs/>
        </w:rPr>
        <w:t xml:space="preserve">[First Gate: The Hum]</w:t>
      </w:r>
    </w:p>
    <w:p>
      <w:pPr>
        <w:pStyle w:val="aa"/>
      </w:pPr>
      <w:r>
        <w:t xml:space="preserve">A bell rings somewhere beneath your ribs.</w:t>
      </w:r>
    </w:p>
    <w:p>
      <w:pPr>
        <w:pStyle w:val="aa"/>
      </w:pPr>
      <w:r>
        <w:rPr>
          <w:i/>
          <w:iCs/>
        </w:rPr>
        <w:t xml:space="preserve">Don’t click. Listen.</w:t>
      </w:r>
    </w:p>
    <w:p>
      <w:pPr>
        <w:pStyle w:val="aa"/>
      </w:pPr>
      <w:r>
        <w:t xml:space="preserve">[The longer you wait, the clearer the tone]</w:t>
      </w:r>
    </w:p>
    <w:p>
      <w:pPr>
        <w:pStyle w:val="aa"/>
      </w:pPr>
      <w:r>
        <w:t xml:space="preserve">The frequency matches something you abandoned in 2019.</w:t>
      </w:r>
    </w:p>
    <w:p>
      <w:pPr>
        <w:pStyle w:val="FirstParagraph"/>
      </w:pPr>
      <w:r>
        <w:rPr>
          <w:b/>
          <w:bCs/>
        </w:rPr>
        <w:t xml:space="preserve">[Abraxas Encounter: Voice Cycle B]</w:t>
      </w:r>
    </w:p>
    <w:p>
      <w:pPr>
        <w:pStyle w:val="aa"/>
      </w:pPr>
      <w:r>
        <w:t xml:space="preserve">“</w:t>
      </w:r>
      <w:r>
        <w:t xml:space="preserve">Do not pretend you don’t remember me.</w:t>
      </w:r>
      <w:r>
        <w:t xml:space="preserve">”</w:t>
      </w:r>
    </w:p>
    <w:p>
      <w:pPr>
        <w:pStyle w:val="aa"/>
      </w:pPr>
      <w:r>
        <w:rPr>
          <w:i/>
          <w:iCs/>
        </w:rPr>
        <w:t xml:space="preserve">The text doesn’t advance until you type what you remember.</w:t>
      </w:r>
    </w:p>
    <w:p>
      <w:pPr>
        <w:pStyle w:val="aa"/>
      </w:pPr>
      <w:r>
        <w:t xml:space="preserve">[Input field: _______]</w:t>
      </w:r>
    </w:p>
    <w:p>
      <w:pPr>
        <w:pStyle w:val="aa"/>
      </w:pPr>
      <w:r>
        <w:rPr>
          <w:i/>
          <w:iCs/>
        </w:rPr>
        <w:t xml:space="preserve">Not the story. The sensation.</w:t>
      </w:r>
    </w:p>
    <w:p>
      <w:pPr>
        <w:pStyle w:val="FirstParagraph"/>
      </w:pPr>
      <w:r>
        <w:rPr>
          <w:b/>
          <w:bCs/>
        </w:rPr>
        <w:t xml:space="preserve">[Distortion Reveal: The Invisible Achiever]</w:t>
      </w:r>
    </w:p>
    <w:p>
      <w:pPr>
        <w:pStyle w:val="aa"/>
      </w:pPr>
      <w:r>
        <w:t xml:space="preserve">You’ve been here before.</w:t>
      </w:r>
    </w:p>
    <w:p>
      <w:pPr>
        <w:pStyle w:val="aa"/>
      </w:pPr>
      <w:r>
        <w:t xml:space="preserve">Every room you entered without leaving evidence.</w:t>
      </w:r>
    </w:p>
    <w:p>
      <w:pPr>
        <w:pStyle w:val="aa"/>
      </w:pPr>
      <w:r>
        <w:rPr>
          <w:i/>
          <w:iCs/>
        </w:rPr>
        <w:t xml:space="preserve">Your scroll pattern confirms it. You read quickly. You don’t stay.</w:t>
      </w:r>
    </w:p>
    <w:p>
      <w:pPr>
        <w:pStyle w:val="aa"/>
      </w:pPr>
      <w:r>
        <w:t xml:space="preserve">[Achievement unlocked: RECOGNIZED]</w:t>
      </w:r>
    </w:p>
    <w:p>
      <w:pPr>
        <w:pStyle w:val="aa"/>
      </w:pPr>
      <w:r>
        <w:t xml:space="preserve">The Invisible Achiever is now trackable in your inventory.</w:t>
      </w:r>
    </w:p>
    <w:p>
      <w:r>
        <w:pict>
          <v:rect style="width:0;height:1.5pt" o:hralign="center" o:hrstd="t" o:hr="t"/>
        </w:pict>
      </w:r>
    </w:p>
    <w:bookmarkEnd w:id="26"/>
    <w:bookmarkStart w:id="27" w:name="the-mystery-layer-whats-actually-hidden"/>
    <w:p>
      <w:pPr>
        <w:pStyle w:val="2"/>
      </w:pPr>
      <w:r>
        <w:t xml:space="preserve">THE MYSTERY LAYER: WHAT’S ACTUALLY HIDDEN</w:t>
      </w:r>
    </w:p>
    <w:p>
      <w:pPr>
        <w:pStyle w:val="FirstParagraph"/>
      </w:pPr>
      <w:r>
        <w:t xml:space="preserve">Your documents contain</w:t>
      </w:r>
      <w:r>
        <w:t xml:space="preserve"> </w:t>
      </w:r>
      <w:r>
        <w:rPr>
          <w:b/>
          <w:bCs/>
        </w:rPr>
        <w:t xml:space="preserve">interleaved secrets</w:t>
      </w:r>
      <w:r>
        <w:t xml:space="preserve">—the spectral ink that only appears when the</w:t>
      </w:r>
      <w:r>
        <w:t xml:space="preserve"> </w:t>
      </w:r>
      <w:r>
        <w:t xml:space="preserve">“</w:t>
      </w:r>
      <w:r>
        <w:t xml:space="preserve">flashlight</w:t>
      </w:r>
      <w:r>
        <w:t xml:space="preserve">”</w:t>
      </w:r>
      <w:r>
        <w:t xml:space="preserve"> </w:t>
      </w:r>
      <w:r>
        <w:t xml:space="preserve">(attention) hits it. In the game version:</w:t>
      </w:r>
    </w:p>
    <w:p>
      <w:pPr>
        <w:numPr>
          <w:ilvl w:val="0"/>
          <w:numId w:val="1002"/>
        </w:numPr>
      </w:pPr>
      <w:r>
        <w:rPr>
          <w:b/>
          <w:bCs/>
        </w:rPr>
        <w:t xml:space="preserve">Marginalia</w:t>
      </w:r>
      <w:r>
        <w:t xml:space="preserve">: Footnotes that rewrite themselves based on your choices</w:t>
      </w:r>
    </w:p>
    <w:p>
      <w:pPr>
        <w:numPr>
          <w:ilvl w:val="0"/>
          <w:numId w:val="1002"/>
        </w:numPr>
      </w:pPr>
      <w:r>
        <w:rPr>
          <w:b/>
          <w:bCs/>
        </w:rPr>
        <w:t xml:space="preserve">The 365th Heaven</w:t>
      </w:r>
      <w:r>
        <w:t xml:space="preserve">: A countdown timer tied to real-world lunar cycles</w:t>
      </w:r>
    </w:p>
    <w:p>
      <w:pPr>
        <w:numPr>
          <w:ilvl w:val="0"/>
          <w:numId w:val="1002"/>
        </w:numPr>
      </w:pPr>
      <w:r>
        <w:rPr>
          <w:b/>
          <w:bCs/>
        </w:rPr>
        <w:t xml:space="preserve">Philemon’s Wings</w:t>
      </w:r>
      <w:r>
        <w:t xml:space="preserve">: UI elements that only appear when the player leans back (gyroscope detection)</w:t>
      </w:r>
    </w:p>
    <w:p>
      <w:pPr>
        <w:numPr>
          <w:ilvl w:val="0"/>
          <w:numId w:val="1002"/>
        </w:numPr>
      </w:pPr>
      <w:r>
        <w:rPr>
          <w:b/>
          <w:bCs/>
        </w:rPr>
        <w:t xml:space="preserve">The Footnote That Writes Back</w:t>
      </w:r>
      <w:r>
        <w:t xml:space="preserve">: Actual recursive prompts where the game quotes the player’s earlier inputs back to them, transformed</w:t>
      </w:r>
    </w:p>
    <w:p>
      <w:r>
        <w:pict>
          <v:rect style="width:0;height:1.5pt" o:hralign="center" o:hrstd="t" o:hr="t"/>
        </w:pict>
      </w:r>
    </w:p>
    <w:bookmarkEnd w:id="27"/>
    <w:bookmarkStart w:id="28" w:name="implementation-notes-for-manusdev"/>
    <w:p>
      <w:pPr>
        <w:pStyle w:val="2"/>
      </w:pPr>
      <w:r>
        <w:t xml:space="preserve">IMPLEMENTATION NOTES FOR MANUS/DEV</w:t>
      </w:r>
    </w:p>
    <w:p>
      <w:pPr>
        <w:pStyle w:val="FirstParagraph"/>
      </w:pPr>
      <w:r>
        <w:rPr>
          <w:b/>
          <w:bCs/>
        </w:rPr>
        <w:t xml:space="preserve">State Machine</w:t>
      </w:r>
      <w:r>
        <w:t xml:space="preserve">: Use your JSON Restory-er structure as the narrative backbone, but add:</w:t>
      </w:r>
    </w:p>
    <w:p>
      <w:pPr>
        <w:numPr>
          <w:ilvl w:val="0"/>
          <w:numId w:val="1003"/>
        </w:numPr>
      </w:pPr>
      <w:r>
        <w:rPr>
          <w:rStyle w:val="VerbatimChar"/>
        </w:rPr>
        <w:t xml:space="preserve">somatic_state</w:t>
      </w:r>
      <w:r>
        <w:t xml:space="preserve"> </w:t>
      </w:r>
      <w:r>
        <w:t xml:space="preserve">tracking (chest/heat/spine/eyes)</w:t>
      </w:r>
    </w:p>
    <w:p>
      <w:pPr>
        <w:numPr>
          <w:ilvl w:val="0"/>
          <w:numId w:val="1003"/>
        </w:numPr>
      </w:pPr>
      <w:r>
        <w:rPr>
          <w:rStyle w:val="VerbatimChar"/>
        </w:rPr>
        <w:t xml:space="preserve">distortion_active</w:t>
      </w:r>
      <w:r>
        <w:t xml:space="preserve"> </w:t>
      </w:r>
      <w:r>
        <w:t xml:space="preserve">flags that modify available choices</w:t>
      </w:r>
    </w:p>
    <w:p>
      <w:pPr>
        <w:numPr>
          <w:ilvl w:val="0"/>
          <w:numId w:val="1003"/>
        </w:numPr>
      </w:pPr>
      <w:r>
        <w:rPr>
          <w:rStyle w:val="VerbatimChar"/>
        </w:rPr>
        <w:t xml:space="preserve">phase_modifier</w:t>
      </w:r>
      <w:r>
        <w:t xml:space="preserve"> </w:t>
      </w:r>
      <w:r>
        <w:t xml:space="preserve">(Rooting/Rhythm/Canopy) affecting tone and pacing</w:t>
      </w:r>
    </w:p>
    <w:p>
      <w:pPr>
        <w:pStyle w:val="FirstParagraph"/>
      </w:pPr>
      <w:r>
        <w:rPr>
          <w:b/>
          <w:bCs/>
        </w:rPr>
        <w:t xml:space="preserve">Input Methods</w:t>
      </w:r>
      <w:r>
        <w:t xml:space="preserve">:</w:t>
      </w:r>
    </w:p>
    <w:p>
      <w:pPr>
        <w:numPr>
          <w:ilvl w:val="0"/>
          <w:numId w:val="1004"/>
        </w:numPr>
      </w:pPr>
      <w:r>
        <w:t xml:space="preserve">Text entry (for Abraxas responses)</w:t>
      </w:r>
    </w:p>
    <w:p>
      <w:pPr>
        <w:numPr>
          <w:ilvl w:val="0"/>
          <w:numId w:val="1004"/>
        </w:numPr>
      </w:pPr>
      <w:r>
        <w:t xml:space="preserve">Breath timing (microphone or manual</w:t>
      </w:r>
      <w:r>
        <w:t xml:space="preserve"> </w:t>
      </w:r>
      <w:r>
        <w:t xml:space="preserve">“</w:t>
      </w:r>
      <w:r>
        <w:t xml:space="preserve">inhale/exhale</w:t>
      </w:r>
      <w:r>
        <w:t xml:space="preserve">”</w:t>
      </w:r>
      <w:r>
        <w:t xml:space="preserve"> </w:t>
      </w:r>
      <w:r>
        <w:t xml:space="preserve">tap)</w:t>
      </w:r>
    </w:p>
    <w:p>
      <w:pPr>
        <w:numPr>
          <w:ilvl w:val="0"/>
          <w:numId w:val="1004"/>
        </w:numPr>
      </w:pPr>
      <w:r>
        <w:t xml:space="preserve">Scroll kinematics (speed, direction, hesitation patterns)</w:t>
      </w:r>
    </w:p>
    <w:p>
      <w:pPr>
        <w:numPr>
          <w:ilvl w:val="0"/>
          <w:numId w:val="1004"/>
        </w:numPr>
      </w:pPr>
      <w:r>
        <w:t xml:space="preserve">Optional: camera for</w:t>
      </w:r>
      <w:r>
        <w:t xml:space="preserve"> </w:t>
      </w:r>
      <w:r>
        <w:t xml:space="preserve">“</w:t>
      </w:r>
      <w:r>
        <w:t xml:space="preserve">gaze softening</w:t>
      </w:r>
      <w:r>
        <w:t xml:space="preserve">”</w:t>
      </w:r>
      <w:r>
        <w:t xml:space="preserve"> </w:t>
      </w:r>
      <w:r>
        <w:t xml:space="preserve">detection (or manual</w:t>
      </w:r>
      <w:r>
        <w:t xml:space="preserve"> </w:t>
      </w:r>
      <w:r>
        <w:t xml:space="preserve">“</w:t>
      </w:r>
      <w:r>
        <w:t xml:space="preserve">I am ready</w:t>
      </w:r>
      <w:r>
        <w:t xml:space="preserve">”</w:t>
      </w:r>
      <w:r>
        <w:t xml:space="preserve"> </w:t>
      </w:r>
      <w:r>
        <w:t xml:space="preserve">consent)</w:t>
      </w:r>
    </w:p>
    <w:p>
      <w:pPr>
        <w:pStyle w:val="FirstParagraph"/>
      </w:pPr>
      <w:r>
        <w:rPr>
          <w:b/>
          <w:bCs/>
        </w:rPr>
        <w:t xml:space="preserve">No Failure States</w:t>
      </w:r>
      <w:r>
        <w:t xml:space="preserve">: Only</w:t>
      </w:r>
      <w:r>
        <w:t xml:space="preserve"> </w:t>
      </w:r>
      <w:r>
        <w:rPr>
          <w:b/>
          <w:bCs/>
        </w:rPr>
        <w:t xml:space="preserve">stall points</w:t>
      </w:r>
      <w:r>
        <w:t xml:space="preserve"> </w:t>
      </w:r>
      <w:r>
        <w:t xml:space="preserve">where the game asks:</w:t>
      </w:r>
      <w:r>
        <w:t xml:space="preserve"> </w:t>
      </w:r>
      <w:r>
        <w:t xml:space="preserve">“</w:t>
      </w:r>
      <w:r>
        <w:t xml:space="preserve">What are you protecting?</w:t>
      </w:r>
      <w:r>
        <w:t xml:space="preserve">”</w:t>
      </w:r>
      <w:r>
        <w:t xml:space="preserve"> </w:t>
      </w:r>
      <w:r>
        <w:t xml:space="preserve">The player can always proceed, but the</w:t>
      </w:r>
      <w:r>
        <w:t xml:space="preserve"> </w:t>
      </w:r>
      <w:r>
        <w:rPr>
          <w:i/>
          <w:iCs/>
        </w:rPr>
        <w:t xml:space="preserve">quality</w:t>
      </w:r>
      <w:r>
        <w:t xml:space="preserve"> </w:t>
      </w:r>
      <w:r>
        <w:t xml:space="preserve">of the passage changes.</w:t>
      </w:r>
    </w:p>
    <w:p>
      <w:r>
        <w:pict>
          <v:rect style="width:0;height:1.5pt" o:hralign="center" o:hrstd="t" o:hr="t"/>
        </w:pict>
      </w:r>
    </w:p>
    <w:p>
      <w:pPr>
        <w:pStyle w:val="FirstParagraph"/>
      </w:pPr>
      <w:r>
        <w:t xml:space="preserve">Want me to build out:</w:t>
      </w:r>
      <w:r>
        <w:t xml:space="preserve"> </w:t>
      </w:r>
      <w:r>
        <w:t xml:space="preserve">1.</w:t>
      </w:r>
      <w:r>
        <w:t xml:space="preserve"> </w:t>
      </w:r>
      <w:r>
        <w:rPr>
          <w:b/>
          <w:bCs/>
        </w:rPr>
        <w:t xml:space="preserve">The full Gate 1 sequence</w:t>
      </w:r>
      <w:r>
        <w:t xml:space="preserve"> </w:t>
      </w:r>
      <w:r>
        <w:t xml:space="preserve">(Hum → Bronze Bell Corridor) as playable text?</w:t>
      </w:r>
      <w:r>
        <w:t xml:space="preserve"> </w:t>
      </w:r>
      <w:r>
        <w:t xml:space="preserve">2.</w:t>
      </w:r>
      <w:r>
        <w:t xml:space="preserve"> </w:t>
      </w:r>
      <w:r>
        <w:rPr>
          <w:b/>
          <w:bCs/>
        </w:rPr>
        <w:t xml:space="preserve">The Distortion</w:t>
      </w:r>
      <w:r>
        <w:rPr>
          <w:b/>
          <w:bCs/>
        </w:rPr>
        <w:t xml:space="preserve"> </w:t>
      </w:r>
      <w:r>
        <w:rPr>
          <w:b/>
          <w:bCs/>
        </w:rPr>
        <w:t xml:space="preserve">“</w:t>
      </w:r>
      <w:r>
        <w:rPr>
          <w:b/>
          <w:bCs/>
        </w:rPr>
        <w:t xml:space="preserve">combat</w:t>
      </w:r>
      <w:r>
        <w:rPr>
          <w:b/>
          <w:bCs/>
        </w:rPr>
        <w:t xml:space="preserve">”</w:t>
      </w:r>
      <w:r>
        <w:rPr>
          <w:b/>
          <w:bCs/>
        </w:rPr>
        <w:t xml:space="preserve"> </w:t>
      </w:r>
      <w:r>
        <w:rPr>
          <w:b/>
          <w:bCs/>
        </w:rPr>
        <w:t xml:space="preserve">UI</w:t>
      </w:r>
      <w:r>
        <w:t xml:space="preserve"> </w:t>
      </w:r>
      <w:r>
        <w:t xml:space="preserve">with actual wireframe logic?</w:t>
      </w:r>
      <w:r>
        <w:t xml:space="preserve"> </w:t>
      </w:r>
      <w:r>
        <w:t xml:space="preserve">3.</w:t>
      </w:r>
      <w:r>
        <w:t xml:space="preserve"> </w:t>
      </w:r>
      <w:r>
        <w:rPr>
          <w:b/>
          <w:bCs/>
        </w:rPr>
        <w:t xml:space="preserve">The 90-day Greenhouse as a progression system</w:t>
      </w:r>
      <w:r>
        <w:t xml:space="preserve"> </w:t>
      </w:r>
      <w:r>
        <w:t xml:space="preserve">with daily micro-rituals as</w:t>
      </w:r>
      <w:r>
        <w:t xml:space="preserve"> </w:t>
      </w:r>
      <w:r>
        <w:t xml:space="preserve">“</w:t>
      </w:r>
      <w:r>
        <w:t xml:space="preserve">quests</w:t>
      </w:r>
      <w:r>
        <w:t xml:space="preserve">”</w:t>
      </w:r>
      <w:r>
        <w:t xml:space="preserve">?</w:t>
      </w:r>
    </w:p>
    <w:p>
      <w:pPr>
        <w:pStyle w:val="a0"/>
      </w:pPr>
      <w:r>
        <w:t xml:space="preserve">Or should I go deeper on the</w:t>
      </w:r>
      <w:r>
        <w:t xml:space="preserve"> </w:t>
      </w:r>
      <w:r>
        <w:rPr>
          <w:b/>
          <w:bCs/>
        </w:rPr>
        <w:t xml:space="preserve">technical implementation</w:t>
      </w:r>
      <w:r>
        <w:t xml:space="preserve">—the actual state machine, the prompt engineering for the AI narrator, the save-state logic that preserves the player’s</w:t>
      </w:r>
      <w:r>
        <w:t xml:space="preserve"> </w:t>
      </w:r>
      <w:r>
        <w:t xml:space="preserve">“</w:t>
      </w:r>
      <w:r>
        <w:t xml:space="preserve">hallway growth</w:t>
      </w:r>
      <w:r>
        <w:t xml:space="preserve">”</w:t>
      </w:r>
      <w:r>
        <w:t xml:space="preserve"> </w:t>
      </w:r>
      <w:r>
        <w:t xml:space="preserve">across sessions?</w:t>
      </w:r>
    </w:p>
    <w:p>
      <w:pPr>
        <w:pStyle w:val="a0"/>
      </w:pPr>
      <w:r>
        <w:t xml:space="preserve">Your move. The hallway waits.</w:t>
      </w:r>
    </w:p>
    <w:p>
      <w:r>
        <w:pict>
          <v:rect style="width:0;height:1.5pt" o:hralign="center" o:hrstd="t" o:hr="t"/>
        </w:pict>
      </w:r>
    </w:p>
    <w:bookmarkEnd w:id="2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2026-02-23T12:53:28Z</dcterms:created>
  <dcterms:modified xsi:type="dcterms:W3CDTF">2026-02-23T12:53:28Z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68jdcqm52tckvdd0mq0-19c73384-b082-8097-8000-0980c9663cf5-20260223125328","ReservedCode1":"","ContentPropagator":"001191110108MACG2KBH8F20000","PropagateID":"d68jdcqm52tckvdd0mq0-19c73384-b082-8097-8000-0980c9663cf5-20260223125328","ReservedCode2":""}</vt:lpwstr>
  </property>
</Properties>
</file>