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AD7BC">
      <w:pPr>
        <w:rPr>
          <w:rFonts w:hint="default"/>
          <w:lang w:val="vi-VN"/>
        </w:rPr>
      </w:pPr>
      <w:r>
        <w:rPr>
          <w:rFonts w:hint="default"/>
          <w:lang w:val="vi-VN"/>
        </w:rPr>
        <w:t>Cách tạo lối tắt: kéo thả phần mềm/file cần tạo shortcut trong file explorer ra ngoài màn hình desktop</w:t>
      </w:r>
    </w:p>
    <w:p w14:paraId="018AACE3">
      <w:pPr>
        <w:rPr>
          <w:rFonts w:hint="default"/>
          <w:lang w:val="vi-VN"/>
        </w:rPr>
      </w:pPr>
      <w:r>
        <w:rPr>
          <w:rFonts w:hint="default"/>
          <w:lang w:val="vi-VN"/>
        </w:rPr>
        <w:t>Lợi ích: dễ dàng truy cập bởi có thể nay lập tức ấn mở thay vì phải vào thanh tìm kiếm như trước</w:t>
      </w:r>
    </w:p>
    <w:p w14:paraId="4495B0EE">
      <w:pPr>
        <w:rPr>
          <w:rFonts w:hint="default"/>
          <w:lang w:val="vi-VN"/>
        </w:rPr>
      </w:pPr>
      <w:r>
        <w:drawing>
          <wp:inline distT="0" distB="0" distL="114300" distR="114300">
            <wp:extent cx="685800" cy="687705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50D24"/>
    <w:rsid w:val="133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2025-09-24T11:47:00Z</dcterms:created>
  <dc:creator>Trần Anh Quách</dc:creator>
  <cp:lastModifiedBy>Trần Anh Quách</cp:lastModifiedBy>
  <dcterms:modified xsi:type="dcterms:W3CDTF">2025-09-24T11:51:49Z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315C14BC098641F188BDDAE6E0A94E2D_11</vt:lpwstr>
  </property>
</Properties>
</file>