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3 Review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Stories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(13) </w:t>
        <w:tab/>
        <w:t xml:space="preserve">As a game designer/player, I want the game to be challenging but not unfair.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(8) </w:t>
        <w:tab/>
        <w:t xml:space="preserve">As a player, I want a larger number of enemies to fight against.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(11)</w:t>
        <w:tab/>
        <w:t xml:space="preserve">As a game designer, I want a form of progression to get from one room to the next.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(6)</w:t>
        <w:tab/>
        <w:t xml:space="preserve">As a game designer, I want sounds attached to actions in the game to provide a better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overall feel.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30" w:hanging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(7) </w:t>
        <w:tab/>
        <w:t xml:space="preserve">As a player, I want to be able to win the game.</w:t>
      </w:r>
    </w:p>
    <w:p w:rsidR="00000000" w:rsidDel="00000000" w:rsidP="00000000" w:rsidRDefault="00000000" w:rsidRPr="00000000">
      <w:pPr>
        <w:ind w:left="630" w:hanging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Stories 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(0)</w:t>
        <w:tab/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Total Story Points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45 story points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100%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Things We Should Stop Doing: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Missing saturday meetings.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Things We Should Start Doing: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Getting all of our documentation together for the final submission and acceptance 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Things We Should Continue Doing: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Polishing for the acceptance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